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7793A46" w14:textId="77777777" w:rsidR="00A34DA9" w:rsidRDefault="00A34DA9">
      <w:pPr>
        <w:rPr>
          <w:b/>
          <w:color w:val="1F2D56"/>
          <w:sz w:val="32"/>
        </w:rPr>
      </w:pPr>
    </w:p>
    <w:p w14:paraId="60BD7854" w14:textId="77777777" w:rsidR="00A34DA9" w:rsidRDefault="00A34DA9">
      <w:pPr>
        <w:rPr>
          <w:b/>
          <w:color w:val="1F2D56"/>
          <w:sz w:val="32"/>
        </w:rPr>
      </w:pPr>
    </w:p>
    <w:p w14:paraId="5FBE13BE" w14:textId="77777777" w:rsidR="00A34DA9" w:rsidRDefault="00A34DA9">
      <w:pPr>
        <w:rPr>
          <w:b/>
          <w:color w:val="1F2D56"/>
          <w:sz w:val="32"/>
        </w:rPr>
      </w:pPr>
    </w:p>
    <w:p w14:paraId="1A084913" w14:textId="180A3B73" w:rsidR="00A34DA9" w:rsidRDefault="00A34DA9">
      <w:pPr>
        <w:rPr>
          <w:b/>
          <w:color w:val="1F2D56"/>
          <w:sz w:val="32"/>
        </w:rPr>
      </w:pPr>
    </w:p>
    <w:p w14:paraId="4AE82AB4" w14:textId="25A060AC" w:rsidR="00A34DA9" w:rsidRDefault="00A34DA9">
      <w:pPr>
        <w:rPr>
          <w:b/>
          <w:color w:val="1F2D56"/>
          <w:sz w:val="32"/>
        </w:rPr>
      </w:pPr>
    </w:p>
    <w:p w14:paraId="47BB1C33" w14:textId="77777777" w:rsidR="00A34DA9" w:rsidRDefault="00A34DA9">
      <w:pPr>
        <w:rPr>
          <w:b/>
          <w:color w:val="1F2D56"/>
          <w:sz w:val="32"/>
        </w:rPr>
      </w:pPr>
    </w:p>
    <w:p w14:paraId="70359E13" w14:textId="77777777" w:rsidR="00A34DA9" w:rsidRDefault="00A34DA9">
      <w:pPr>
        <w:rPr>
          <w:b/>
          <w:color w:val="1F2D56"/>
          <w:sz w:val="32"/>
        </w:rPr>
      </w:pPr>
    </w:p>
    <w:p w14:paraId="53FE3F07" w14:textId="4BEFEDD2" w:rsidR="00A34DA9" w:rsidRDefault="00B23843">
      <w:pPr>
        <w:rPr>
          <w:b/>
          <w:color w:val="1F2D56"/>
          <w:sz w:val="32"/>
        </w:rPr>
      </w:pPr>
      <w:r w:rsidRPr="00CF45CB">
        <w:rPr>
          <w:b/>
          <w:noProof/>
          <w:color w:val="1F2D56"/>
          <w:sz w:val="32"/>
          <w:lang w:eastAsia="fr-FR"/>
        </w:rPr>
        <w:drawing>
          <wp:anchor distT="0" distB="0" distL="114300" distR="114300" simplePos="0" relativeHeight="251660288" behindDoc="0" locked="1" layoutInCell="1" allowOverlap="1" wp14:anchorId="4E836C40" wp14:editId="074916BF">
            <wp:simplePos x="0" y="0"/>
            <wp:positionH relativeFrom="column">
              <wp:posOffset>-1353820</wp:posOffset>
            </wp:positionH>
            <wp:positionV relativeFrom="paragraph">
              <wp:posOffset>11430</wp:posOffset>
            </wp:positionV>
            <wp:extent cx="7547610" cy="1076325"/>
            <wp:effectExtent l="0" t="0" r="0" b="9525"/>
            <wp:wrapNone/>
            <wp:docPr id="275" name="Image 275" descr="C:\Users\Clément MARCEL\Desktop\banne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Clément MARCEL\Desktop\banner.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7547610" cy="10763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BC4E0C2" w14:textId="174605CC" w:rsidR="00A34DA9" w:rsidRDefault="00A34DA9">
      <w:pPr>
        <w:rPr>
          <w:b/>
          <w:color w:val="1F2D56"/>
          <w:sz w:val="32"/>
        </w:rPr>
      </w:pPr>
    </w:p>
    <w:p w14:paraId="2AEF5DED" w14:textId="77777777" w:rsidR="00A34DA9" w:rsidRDefault="00A34DA9">
      <w:pPr>
        <w:rPr>
          <w:b/>
          <w:color w:val="1F2D56"/>
          <w:sz w:val="32"/>
        </w:rPr>
      </w:pPr>
    </w:p>
    <w:p w14:paraId="3BF312B5" w14:textId="77777777" w:rsidR="00A34DA9" w:rsidRDefault="00A34DA9">
      <w:pPr>
        <w:rPr>
          <w:b/>
          <w:color w:val="1F2D56"/>
          <w:sz w:val="32"/>
        </w:rPr>
      </w:pPr>
    </w:p>
    <w:p w14:paraId="772179C6" w14:textId="0C659D19" w:rsidR="00F46889" w:rsidRDefault="00CE5ED9" w:rsidP="00F46889">
      <w:pPr>
        <w:pStyle w:val="Titre"/>
      </w:pPr>
      <w:r>
        <w:t>Dossier de validation</w:t>
      </w:r>
    </w:p>
    <w:p w14:paraId="5A49A0D5" w14:textId="7524932F" w:rsidR="00E82607" w:rsidRPr="00F46889" w:rsidRDefault="006B04A8" w:rsidP="00F46889">
      <w:pPr>
        <w:pStyle w:val="Sous-titre"/>
      </w:pPr>
      <w:r>
        <w:t xml:space="preserve">version </w:t>
      </w:r>
      <w:r w:rsidR="009D6D03">
        <w:t>5</w:t>
      </w:r>
    </w:p>
    <w:p w14:paraId="55ABE79D" w14:textId="77777777" w:rsidR="00F46889" w:rsidRDefault="00F46889">
      <w:pPr>
        <w:rPr>
          <w:i/>
          <w:color w:val="1F2D56"/>
          <w:sz w:val="24"/>
        </w:rPr>
      </w:pPr>
      <w:r>
        <w:rPr>
          <w:i/>
          <w:color w:val="1F2D56"/>
          <w:sz w:val="24"/>
        </w:rPr>
        <w:br w:type="page"/>
      </w:r>
    </w:p>
    <w:p w14:paraId="610D3F8C" w14:textId="77777777" w:rsidR="0030642B" w:rsidRDefault="0030642B">
      <w:pPr>
        <w:jc w:val="left"/>
        <w:rPr>
          <w:rFonts w:eastAsiaTheme="majorEastAsia" w:cstheme="majorBidi"/>
          <w:b/>
          <w:bCs/>
          <w:color w:val="FFFFFF" w:themeColor="background1"/>
          <w:sz w:val="28"/>
          <w:szCs w:val="28"/>
        </w:rPr>
      </w:pPr>
      <w:bookmarkStart w:id="0" w:name="_Toc320275185"/>
      <w:r>
        <w:lastRenderedPageBreak/>
        <w:br w:type="page"/>
      </w:r>
    </w:p>
    <w:p w14:paraId="3EE162E1" w14:textId="5F3A77A8" w:rsidR="00A34DA9" w:rsidRDefault="009B6670" w:rsidP="00015C27">
      <w:pPr>
        <w:pStyle w:val="Titre1nontabul"/>
      </w:pPr>
      <w:r>
        <w:lastRenderedPageBreak/>
        <w:t>Sommaire</w:t>
      </w:r>
      <w:bookmarkEnd w:id="0"/>
    </w:p>
    <w:p w14:paraId="7DB12903" w14:textId="77777777" w:rsidR="00DF0ACD" w:rsidRDefault="00DF0ACD" w:rsidP="0054590A"/>
    <w:p w14:paraId="6708BF4C" w14:textId="77777777" w:rsidR="0057253C" w:rsidRDefault="000D23AD">
      <w:pPr>
        <w:pStyle w:val="TM1"/>
        <w:rPr>
          <w:noProof/>
        </w:rPr>
      </w:pPr>
      <w:r>
        <w:fldChar w:fldCharType="begin"/>
      </w:r>
      <w:r>
        <w:instrText xml:space="preserve"> TOC \o "1-4" </w:instrText>
      </w:r>
      <w:r>
        <w:fldChar w:fldCharType="separate"/>
      </w:r>
      <w:r w:rsidR="0057253C">
        <w:rPr>
          <w:noProof/>
        </w:rPr>
        <w:t>Déclaration de conformité</w:t>
      </w:r>
    </w:p>
    <w:p w14:paraId="73FB0787" w14:textId="6E182CD4" w:rsidR="0057253C" w:rsidRPr="0057253C" w:rsidRDefault="0057253C" w:rsidP="0057253C">
      <w:pPr>
        <w:spacing w:after="0"/>
        <w:rPr>
          <w:rFonts w:eastAsiaTheme="minorEastAsia"/>
          <w:b/>
          <w:noProof/>
          <w:sz w:val="2"/>
          <w:szCs w:val="2"/>
          <w:lang w:eastAsia="fr-FR"/>
        </w:rPr>
      </w:pPr>
    </w:p>
    <w:p w14:paraId="005CB338" w14:textId="77777777" w:rsidR="0057253C" w:rsidRDefault="0057253C">
      <w:pPr>
        <w:pStyle w:val="TM1"/>
        <w:rPr>
          <w:rFonts w:eastAsiaTheme="minorEastAsia"/>
          <w:b w:val="0"/>
          <w:noProof/>
          <w:sz w:val="22"/>
          <w:lang w:eastAsia="fr-FR"/>
        </w:rPr>
      </w:pPr>
      <w:r>
        <w:rPr>
          <w:noProof/>
        </w:rPr>
        <w:t>Tests de validation de la norme EN 10211</w:t>
      </w:r>
      <w:r>
        <w:rPr>
          <w:noProof/>
        </w:rPr>
        <w:tab/>
      </w:r>
      <w:r>
        <w:rPr>
          <w:noProof/>
        </w:rPr>
        <w:fldChar w:fldCharType="begin"/>
      </w:r>
      <w:r>
        <w:rPr>
          <w:noProof/>
        </w:rPr>
        <w:instrText xml:space="preserve"> PAGEREF _Toc476231959 \h </w:instrText>
      </w:r>
      <w:r>
        <w:rPr>
          <w:noProof/>
        </w:rPr>
      </w:r>
      <w:r>
        <w:rPr>
          <w:noProof/>
        </w:rPr>
        <w:fldChar w:fldCharType="separate"/>
      </w:r>
      <w:r w:rsidR="00936C08">
        <w:rPr>
          <w:noProof/>
        </w:rPr>
        <w:t>6</w:t>
      </w:r>
      <w:r>
        <w:rPr>
          <w:noProof/>
        </w:rPr>
        <w:fldChar w:fldCharType="end"/>
      </w:r>
    </w:p>
    <w:p w14:paraId="7F54117B" w14:textId="77777777" w:rsidR="0057253C" w:rsidRDefault="0057253C">
      <w:pPr>
        <w:pStyle w:val="TM2"/>
        <w:tabs>
          <w:tab w:val="right" w:pos="8869"/>
        </w:tabs>
        <w:rPr>
          <w:rFonts w:eastAsiaTheme="minorEastAsia"/>
          <w:b w:val="0"/>
          <w:noProof/>
          <w:color w:val="auto"/>
          <w:sz w:val="22"/>
          <w:lang w:eastAsia="fr-FR"/>
        </w:rPr>
      </w:pPr>
      <w:r>
        <w:rPr>
          <w:noProof/>
        </w:rPr>
        <w:t>Cas n°1</w:t>
      </w:r>
      <w:r>
        <w:rPr>
          <w:noProof/>
        </w:rPr>
        <w:tab/>
      </w:r>
      <w:r>
        <w:rPr>
          <w:noProof/>
        </w:rPr>
        <w:fldChar w:fldCharType="begin"/>
      </w:r>
      <w:r>
        <w:rPr>
          <w:noProof/>
        </w:rPr>
        <w:instrText xml:space="preserve"> PAGEREF _Toc476231960 \h </w:instrText>
      </w:r>
      <w:r>
        <w:rPr>
          <w:noProof/>
        </w:rPr>
      </w:r>
      <w:r>
        <w:rPr>
          <w:noProof/>
        </w:rPr>
        <w:fldChar w:fldCharType="separate"/>
      </w:r>
      <w:r w:rsidR="00936C08">
        <w:rPr>
          <w:noProof/>
        </w:rPr>
        <w:t>6</w:t>
      </w:r>
      <w:r>
        <w:rPr>
          <w:noProof/>
        </w:rPr>
        <w:fldChar w:fldCharType="end"/>
      </w:r>
    </w:p>
    <w:p w14:paraId="572F86FB" w14:textId="77777777" w:rsidR="0057253C" w:rsidRDefault="0057253C">
      <w:pPr>
        <w:pStyle w:val="TM2"/>
        <w:tabs>
          <w:tab w:val="right" w:pos="8869"/>
        </w:tabs>
        <w:rPr>
          <w:rFonts w:eastAsiaTheme="minorEastAsia"/>
          <w:b w:val="0"/>
          <w:noProof/>
          <w:color w:val="auto"/>
          <w:sz w:val="22"/>
          <w:lang w:eastAsia="fr-FR"/>
        </w:rPr>
      </w:pPr>
      <w:r>
        <w:rPr>
          <w:noProof/>
        </w:rPr>
        <w:t>Cas n°2</w:t>
      </w:r>
      <w:r>
        <w:rPr>
          <w:noProof/>
        </w:rPr>
        <w:tab/>
      </w:r>
      <w:r>
        <w:rPr>
          <w:noProof/>
        </w:rPr>
        <w:fldChar w:fldCharType="begin"/>
      </w:r>
      <w:r>
        <w:rPr>
          <w:noProof/>
        </w:rPr>
        <w:instrText xml:space="preserve"> PAGEREF _Toc476231961 \h </w:instrText>
      </w:r>
      <w:r>
        <w:rPr>
          <w:noProof/>
        </w:rPr>
      </w:r>
      <w:r>
        <w:rPr>
          <w:noProof/>
        </w:rPr>
        <w:fldChar w:fldCharType="separate"/>
      </w:r>
      <w:r w:rsidR="00936C08">
        <w:rPr>
          <w:noProof/>
        </w:rPr>
        <w:t>7</w:t>
      </w:r>
      <w:r>
        <w:rPr>
          <w:noProof/>
        </w:rPr>
        <w:fldChar w:fldCharType="end"/>
      </w:r>
    </w:p>
    <w:p w14:paraId="555A379B" w14:textId="77777777" w:rsidR="0057253C" w:rsidRDefault="0057253C">
      <w:pPr>
        <w:pStyle w:val="TM1"/>
        <w:rPr>
          <w:rFonts w:eastAsiaTheme="minorEastAsia"/>
          <w:b w:val="0"/>
          <w:noProof/>
          <w:sz w:val="22"/>
          <w:lang w:eastAsia="fr-FR"/>
        </w:rPr>
      </w:pPr>
      <w:r>
        <w:rPr>
          <w:noProof/>
        </w:rPr>
        <w:t>Tests de validation de la norme EN 10077-2</w:t>
      </w:r>
      <w:r>
        <w:rPr>
          <w:noProof/>
        </w:rPr>
        <w:tab/>
      </w:r>
      <w:r>
        <w:rPr>
          <w:noProof/>
        </w:rPr>
        <w:fldChar w:fldCharType="begin"/>
      </w:r>
      <w:r>
        <w:rPr>
          <w:noProof/>
        </w:rPr>
        <w:instrText xml:space="preserve"> PAGEREF _Toc476231962 \h </w:instrText>
      </w:r>
      <w:r>
        <w:rPr>
          <w:noProof/>
        </w:rPr>
      </w:r>
      <w:r>
        <w:rPr>
          <w:noProof/>
        </w:rPr>
        <w:fldChar w:fldCharType="separate"/>
      </w:r>
      <w:r w:rsidR="00936C08">
        <w:rPr>
          <w:noProof/>
        </w:rPr>
        <w:t>8</w:t>
      </w:r>
      <w:r>
        <w:rPr>
          <w:noProof/>
        </w:rPr>
        <w:fldChar w:fldCharType="end"/>
      </w:r>
    </w:p>
    <w:p w14:paraId="011408C8" w14:textId="77777777" w:rsidR="0057253C" w:rsidRDefault="0057253C">
      <w:pPr>
        <w:pStyle w:val="TM2"/>
        <w:tabs>
          <w:tab w:val="right" w:pos="8869"/>
        </w:tabs>
        <w:rPr>
          <w:rFonts w:eastAsiaTheme="minorEastAsia"/>
          <w:b w:val="0"/>
          <w:noProof/>
          <w:color w:val="auto"/>
          <w:sz w:val="22"/>
          <w:lang w:eastAsia="fr-FR"/>
        </w:rPr>
      </w:pPr>
      <w:r>
        <w:rPr>
          <w:noProof/>
        </w:rPr>
        <w:t>Cas D.1</w:t>
      </w:r>
      <w:r>
        <w:rPr>
          <w:noProof/>
        </w:rPr>
        <w:tab/>
      </w:r>
      <w:r>
        <w:rPr>
          <w:noProof/>
        </w:rPr>
        <w:fldChar w:fldCharType="begin"/>
      </w:r>
      <w:r>
        <w:rPr>
          <w:noProof/>
        </w:rPr>
        <w:instrText xml:space="preserve"> PAGEREF _Toc476231963 \h </w:instrText>
      </w:r>
      <w:r>
        <w:rPr>
          <w:noProof/>
        </w:rPr>
      </w:r>
      <w:r>
        <w:rPr>
          <w:noProof/>
        </w:rPr>
        <w:fldChar w:fldCharType="separate"/>
      </w:r>
      <w:r w:rsidR="00936C08">
        <w:rPr>
          <w:noProof/>
        </w:rPr>
        <w:t>8</w:t>
      </w:r>
      <w:r>
        <w:rPr>
          <w:noProof/>
        </w:rPr>
        <w:fldChar w:fldCharType="end"/>
      </w:r>
    </w:p>
    <w:p w14:paraId="78A1A177" w14:textId="77777777" w:rsidR="0057253C" w:rsidRDefault="0057253C">
      <w:pPr>
        <w:pStyle w:val="TM2"/>
        <w:tabs>
          <w:tab w:val="right" w:pos="8869"/>
        </w:tabs>
        <w:rPr>
          <w:rFonts w:eastAsiaTheme="minorEastAsia"/>
          <w:b w:val="0"/>
          <w:noProof/>
          <w:color w:val="auto"/>
          <w:sz w:val="22"/>
          <w:lang w:eastAsia="fr-FR"/>
        </w:rPr>
      </w:pPr>
      <w:r>
        <w:rPr>
          <w:noProof/>
        </w:rPr>
        <w:t>Cas D.2</w:t>
      </w:r>
      <w:r>
        <w:rPr>
          <w:noProof/>
        </w:rPr>
        <w:tab/>
      </w:r>
      <w:r>
        <w:rPr>
          <w:noProof/>
        </w:rPr>
        <w:fldChar w:fldCharType="begin"/>
      </w:r>
      <w:r>
        <w:rPr>
          <w:noProof/>
        </w:rPr>
        <w:instrText xml:space="preserve"> PAGEREF _Toc476231964 \h </w:instrText>
      </w:r>
      <w:r>
        <w:rPr>
          <w:noProof/>
        </w:rPr>
      </w:r>
      <w:r>
        <w:rPr>
          <w:noProof/>
        </w:rPr>
        <w:fldChar w:fldCharType="separate"/>
      </w:r>
      <w:r w:rsidR="00936C08">
        <w:rPr>
          <w:noProof/>
        </w:rPr>
        <w:t>10</w:t>
      </w:r>
      <w:r>
        <w:rPr>
          <w:noProof/>
        </w:rPr>
        <w:fldChar w:fldCharType="end"/>
      </w:r>
    </w:p>
    <w:p w14:paraId="6BBC5701" w14:textId="77777777" w:rsidR="0057253C" w:rsidRDefault="0057253C">
      <w:pPr>
        <w:pStyle w:val="TM2"/>
        <w:tabs>
          <w:tab w:val="right" w:pos="8869"/>
        </w:tabs>
        <w:rPr>
          <w:rFonts w:eastAsiaTheme="minorEastAsia"/>
          <w:b w:val="0"/>
          <w:noProof/>
          <w:color w:val="auto"/>
          <w:sz w:val="22"/>
          <w:lang w:eastAsia="fr-FR"/>
        </w:rPr>
      </w:pPr>
      <w:r>
        <w:rPr>
          <w:noProof/>
        </w:rPr>
        <w:t>Cas D.3</w:t>
      </w:r>
      <w:r>
        <w:rPr>
          <w:noProof/>
        </w:rPr>
        <w:tab/>
      </w:r>
      <w:r>
        <w:rPr>
          <w:noProof/>
        </w:rPr>
        <w:fldChar w:fldCharType="begin"/>
      </w:r>
      <w:r>
        <w:rPr>
          <w:noProof/>
        </w:rPr>
        <w:instrText xml:space="preserve"> PAGEREF _Toc476231965 \h </w:instrText>
      </w:r>
      <w:r>
        <w:rPr>
          <w:noProof/>
        </w:rPr>
      </w:r>
      <w:r>
        <w:rPr>
          <w:noProof/>
        </w:rPr>
        <w:fldChar w:fldCharType="separate"/>
      </w:r>
      <w:r w:rsidR="00936C08">
        <w:rPr>
          <w:noProof/>
        </w:rPr>
        <w:t>12</w:t>
      </w:r>
      <w:r>
        <w:rPr>
          <w:noProof/>
        </w:rPr>
        <w:fldChar w:fldCharType="end"/>
      </w:r>
    </w:p>
    <w:p w14:paraId="3362A1A6" w14:textId="77777777" w:rsidR="0057253C" w:rsidRDefault="0057253C">
      <w:pPr>
        <w:pStyle w:val="TM2"/>
        <w:tabs>
          <w:tab w:val="right" w:pos="8869"/>
        </w:tabs>
        <w:rPr>
          <w:rFonts w:eastAsiaTheme="minorEastAsia"/>
          <w:b w:val="0"/>
          <w:noProof/>
          <w:color w:val="auto"/>
          <w:sz w:val="22"/>
          <w:lang w:eastAsia="fr-FR"/>
        </w:rPr>
      </w:pPr>
      <w:r>
        <w:rPr>
          <w:noProof/>
        </w:rPr>
        <w:t>Cas D.4</w:t>
      </w:r>
      <w:r>
        <w:rPr>
          <w:noProof/>
        </w:rPr>
        <w:tab/>
      </w:r>
      <w:r>
        <w:rPr>
          <w:noProof/>
        </w:rPr>
        <w:fldChar w:fldCharType="begin"/>
      </w:r>
      <w:r>
        <w:rPr>
          <w:noProof/>
        </w:rPr>
        <w:instrText xml:space="preserve"> PAGEREF _Toc476231966 \h </w:instrText>
      </w:r>
      <w:r>
        <w:rPr>
          <w:noProof/>
        </w:rPr>
      </w:r>
      <w:r>
        <w:rPr>
          <w:noProof/>
        </w:rPr>
        <w:fldChar w:fldCharType="separate"/>
      </w:r>
      <w:r w:rsidR="00936C08">
        <w:rPr>
          <w:noProof/>
        </w:rPr>
        <w:t>14</w:t>
      </w:r>
      <w:r>
        <w:rPr>
          <w:noProof/>
        </w:rPr>
        <w:fldChar w:fldCharType="end"/>
      </w:r>
    </w:p>
    <w:p w14:paraId="69E02083" w14:textId="77777777" w:rsidR="0057253C" w:rsidRDefault="0057253C">
      <w:pPr>
        <w:pStyle w:val="TM2"/>
        <w:tabs>
          <w:tab w:val="right" w:pos="8869"/>
        </w:tabs>
        <w:rPr>
          <w:rFonts w:eastAsiaTheme="minorEastAsia"/>
          <w:b w:val="0"/>
          <w:noProof/>
          <w:color w:val="auto"/>
          <w:sz w:val="22"/>
          <w:lang w:eastAsia="fr-FR"/>
        </w:rPr>
      </w:pPr>
      <w:r>
        <w:rPr>
          <w:noProof/>
        </w:rPr>
        <w:t>Cas D.5</w:t>
      </w:r>
      <w:r>
        <w:rPr>
          <w:noProof/>
        </w:rPr>
        <w:tab/>
      </w:r>
      <w:r>
        <w:rPr>
          <w:noProof/>
        </w:rPr>
        <w:fldChar w:fldCharType="begin"/>
      </w:r>
      <w:r>
        <w:rPr>
          <w:noProof/>
        </w:rPr>
        <w:instrText xml:space="preserve"> PAGEREF _Toc476231967 \h </w:instrText>
      </w:r>
      <w:r>
        <w:rPr>
          <w:noProof/>
        </w:rPr>
      </w:r>
      <w:r>
        <w:rPr>
          <w:noProof/>
        </w:rPr>
        <w:fldChar w:fldCharType="separate"/>
      </w:r>
      <w:r w:rsidR="00936C08">
        <w:rPr>
          <w:noProof/>
        </w:rPr>
        <w:t>16</w:t>
      </w:r>
      <w:r>
        <w:rPr>
          <w:noProof/>
        </w:rPr>
        <w:fldChar w:fldCharType="end"/>
      </w:r>
    </w:p>
    <w:p w14:paraId="564C3F2B" w14:textId="77777777" w:rsidR="0057253C" w:rsidRDefault="0057253C">
      <w:pPr>
        <w:pStyle w:val="TM2"/>
        <w:tabs>
          <w:tab w:val="right" w:pos="8869"/>
        </w:tabs>
        <w:rPr>
          <w:rFonts w:eastAsiaTheme="minorEastAsia"/>
          <w:b w:val="0"/>
          <w:noProof/>
          <w:color w:val="auto"/>
          <w:sz w:val="22"/>
          <w:lang w:eastAsia="fr-FR"/>
        </w:rPr>
      </w:pPr>
      <w:r>
        <w:rPr>
          <w:noProof/>
        </w:rPr>
        <w:t>Cas D.6</w:t>
      </w:r>
      <w:r>
        <w:rPr>
          <w:noProof/>
        </w:rPr>
        <w:tab/>
      </w:r>
      <w:r>
        <w:rPr>
          <w:noProof/>
        </w:rPr>
        <w:fldChar w:fldCharType="begin"/>
      </w:r>
      <w:r>
        <w:rPr>
          <w:noProof/>
        </w:rPr>
        <w:instrText xml:space="preserve"> PAGEREF _Toc476231968 \h </w:instrText>
      </w:r>
      <w:r>
        <w:rPr>
          <w:noProof/>
        </w:rPr>
      </w:r>
      <w:r>
        <w:rPr>
          <w:noProof/>
        </w:rPr>
        <w:fldChar w:fldCharType="separate"/>
      </w:r>
      <w:r w:rsidR="00936C08">
        <w:rPr>
          <w:noProof/>
        </w:rPr>
        <w:t>18</w:t>
      </w:r>
      <w:r>
        <w:rPr>
          <w:noProof/>
        </w:rPr>
        <w:fldChar w:fldCharType="end"/>
      </w:r>
    </w:p>
    <w:p w14:paraId="46203EF2" w14:textId="77777777" w:rsidR="0057253C" w:rsidRDefault="0057253C">
      <w:pPr>
        <w:pStyle w:val="TM2"/>
        <w:tabs>
          <w:tab w:val="right" w:pos="8869"/>
        </w:tabs>
        <w:rPr>
          <w:rFonts w:eastAsiaTheme="minorEastAsia"/>
          <w:b w:val="0"/>
          <w:noProof/>
          <w:color w:val="auto"/>
          <w:sz w:val="22"/>
          <w:lang w:eastAsia="fr-FR"/>
        </w:rPr>
      </w:pPr>
      <w:r>
        <w:rPr>
          <w:noProof/>
        </w:rPr>
        <w:t>Cas D.7</w:t>
      </w:r>
      <w:r>
        <w:rPr>
          <w:noProof/>
        </w:rPr>
        <w:tab/>
      </w:r>
      <w:r>
        <w:rPr>
          <w:noProof/>
        </w:rPr>
        <w:fldChar w:fldCharType="begin"/>
      </w:r>
      <w:r>
        <w:rPr>
          <w:noProof/>
        </w:rPr>
        <w:instrText xml:space="preserve"> PAGEREF _Toc476231969 \h </w:instrText>
      </w:r>
      <w:r>
        <w:rPr>
          <w:noProof/>
        </w:rPr>
      </w:r>
      <w:r>
        <w:rPr>
          <w:noProof/>
        </w:rPr>
        <w:fldChar w:fldCharType="separate"/>
      </w:r>
      <w:r w:rsidR="00936C08">
        <w:rPr>
          <w:noProof/>
        </w:rPr>
        <w:t>20</w:t>
      </w:r>
      <w:r>
        <w:rPr>
          <w:noProof/>
        </w:rPr>
        <w:fldChar w:fldCharType="end"/>
      </w:r>
    </w:p>
    <w:p w14:paraId="5E1B9A16" w14:textId="77777777" w:rsidR="0057253C" w:rsidRDefault="0057253C">
      <w:pPr>
        <w:pStyle w:val="TM2"/>
        <w:tabs>
          <w:tab w:val="right" w:pos="8869"/>
        </w:tabs>
        <w:rPr>
          <w:rFonts w:eastAsiaTheme="minorEastAsia"/>
          <w:b w:val="0"/>
          <w:noProof/>
          <w:color w:val="auto"/>
          <w:sz w:val="22"/>
          <w:lang w:eastAsia="fr-FR"/>
        </w:rPr>
      </w:pPr>
      <w:r>
        <w:rPr>
          <w:noProof/>
        </w:rPr>
        <w:t>Cas D.8</w:t>
      </w:r>
      <w:r>
        <w:rPr>
          <w:noProof/>
        </w:rPr>
        <w:tab/>
      </w:r>
      <w:r>
        <w:rPr>
          <w:noProof/>
        </w:rPr>
        <w:fldChar w:fldCharType="begin"/>
      </w:r>
      <w:r>
        <w:rPr>
          <w:noProof/>
        </w:rPr>
        <w:instrText xml:space="preserve"> PAGEREF _Toc476231970 \h </w:instrText>
      </w:r>
      <w:r>
        <w:rPr>
          <w:noProof/>
        </w:rPr>
      </w:r>
      <w:r>
        <w:rPr>
          <w:noProof/>
        </w:rPr>
        <w:fldChar w:fldCharType="separate"/>
      </w:r>
      <w:r w:rsidR="00936C08">
        <w:rPr>
          <w:noProof/>
        </w:rPr>
        <w:t>22</w:t>
      </w:r>
      <w:r>
        <w:rPr>
          <w:noProof/>
        </w:rPr>
        <w:fldChar w:fldCharType="end"/>
      </w:r>
    </w:p>
    <w:p w14:paraId="63F32577" w14:textId="77777777" w:rsidR="0057253C" w:rsidRDefault="0057253C">
      <w:pPr>
        <w:pStyle w:val="TM2"/>
        <w:tabs>
          <w:tab w:val="right" w:pos="8869"/>
        </w:tabs>
        <w:rPr>
          <w:rFonts w:eastAsiaTheme="minorEastAsia"/>
          <w:b w:val="0"/>
          <w:noProof/>
          <w:color w:val="auto"/>
          <w:sz w:val="22"/>
          <w:lang w:eastAsia="fr-FR"/>
        </w:rPr>
      </w:pPr>
      <w:r>
        <w:rPr>
          <w:noProof/>
        </w:rPr>
        <w:t>Cas D.9</w:t>
      </w:r>
      <w:r>
        <w:rPr>
          <w:noProof/>
        </w:rPr>
        <w:tab/>
      </w:r>
      <w:r>
        <w:rPr>
          <w:noProof/>
        </w:rPr>
        <w:fldChar w:fldCharType="begin"/>
      </w:r>
      <w:r>
        <w:rPr>
          <w:noProof/>
        </w:rPr>
        <w:instrText xml:space="preserve"> PAGEREF _Toc476231971 \h </w:instrText>
      </w:r>
      <w:r>
        <w:rPr>
          <w:noProof/>
        </w:rPr>
      </w:r>
      <w:r>
        <w:rPr>
          <w:noProof/>
        </w:rPr>
        <w:fldChar w:fldCharType="separate"/>
      </w:r>
      <w:r w:rsidR="00936C08">
        <w:rPr>
          <w:noProof/>
        </w:rPr>
        <w:t>24</w:t>
      </w:r>
      <w:r>
        <w:rPr>
          <w:noProof/>
        </w:rPr>
        <w:fldChar w:fldCharType="end"/>
      </w:r>
    </w:p>
    <w:p w14:paraId="01F14084" w14:textId="77777777" w:rsidR="0057253C" w:rsidRDefault="0057253C">
      <w:pPr>
        <w:pStyle w:val="TM2"/>
        <w:tabs>
          <w:tab w:val="right" w:pos="8869"/>
        </w:tabs>
        <w:rPr>
          <w:rFonts w:eastAsiaTheme="minorEastAsia"/>
          <w:b w:val="0"/>
          <w:noProof/>
          <w:color w:val="auto"/>
          <w:sz w:val="22"/>
          <w:lang w:eastAsia="fr-FR"/>
        </w:rPr>
      </w:pPr>
      <w:r>
        <w:rPr>
          <w:noProof/>
        </w:rPr>
        <w:t>Cas D.10</w:t>
      </w:r>
      <w:r>
        <w:rPr>
          <w:noProof/>
        </w:rPr>
        <w:tab/>
      </w:r>
      <w:r>
        <w:rPr>
          <w:noProof/>
        </w:rPr>
        <w:fldChar w:fldCharType="begin"/>
      </w:r>
      <w:r>
        <w:rPr>
          <w:noProof/>
        </w:rPr>
        <w:instrText xml:space="preserve"> PAGEREF _Toc476231972 \h </w:instrText>
      </w:r>
      <w:r>
        <w:rPr>
          <w:noProof/>
        </w:rPr>
      </w:r>
      <w:r>
        <w:rPr>
          <w:noProof/>
        </w:rPr>
        <w:fldChar w:fldCharType="separate"/>
      </w:r>
      <w:r w:rsidR="00936C08">
        <w:rPr>
          <w:noProof/>
        </w:rPr>
        <w:t>25</w:t>
      </w:r>
      <w:r>
        <w:rPr>
          <w:noProof/>
        </w:rPr>
        <w:fldChar w:fldCharType="end"/>
      </w:r>
    </w:p>
    <w:p w14:paraId="1F44CC37" w14:textId="77777777" w:rsidR="0057253C" w:rsidRDefault="0057253C">
      <w:pPr>
        <w:pStyle w:val="TM1"/>
        <w:rPr>
          <w:rFonts w:eastAsiaTheme="minorEastAsia"/>
          <w:b w:val="0"/>
          <w:noProof/>
          <w:sz w:val="22"/>
          <w:lang w:eastAsia="fr-FR"/>
        </w:rPr>
      </w:pPr>
      <w:r>
        <w:rPr>
          <w:noProof/>
        </w:rPr>
        <w:t>Comparaison avec Therm 7.3</w:t>
      </w:r>
      <w:r>
        <w:rPr>
          <w:noProof/>
        </w:rPr>
        <w:tab/>
      </w:r>
      <w:r>
        <w:rPr>
          <w:noProof/>
        </w:rPr>
        <w:fldChar w:fldCharType="begin"/>
      </w:r>
      <w:r>
        <w:rPr>
          <w:noProof/>
        </w:rPr>
        <w:instrText xml:space="preserve"> PAGEREF _Toc476231973 \h </w:instrText>
      </w:r>
      <w:r>
        <w:rPr>
          <w:noProof/>
        </w:rPr>
      </w:r>
      <w:r>
        <w:rPr>
          <w:noProof/>
        </w:rPr>
        <w:fldChar w:fldCharType="separate"/>
      </w:r>
      <w:r w:rsidR="00936C08">
        <w:rPr>
          <w:noProof/>
        </w:rPr>
        <w:t>27</w:t>
      </w:r>
      <w:r>
        <w:rPr>
          <w:noProof/>
        </w:rPr>
        <w:fldChar w:fldCharType="end"/>
      </w:r>
    </w:p>
    <w:p w14:paraId="2D5B1FAB" w14:textId="77777777" w:rsidR="0057253C" w:rsidRDefault="0057253C">
      <w:pPr>
        <w:pStyle w:val="TM2"/>
        <w:tabs>
          <w:tab w:val="right" w:pos="8869"/>
        </w:tabs>
        <w:rPr>
          <w:rFonts w:eastAsiaTheme="minorEastAsia"/>
          <w:b w:val="0"/>
          <w:noProof/>
          <w:color w:val="auto"/>
          <w:sz w:val="22"/>
          <w:lang w:eastAsia="fr-FR"/>
        </w:rPr>
      </w:pPr>
      <w:r>
        <w:rPr>
          <w:noProof/>
        </w:rPr>
        <w:t>Test 1 – angle sortant, isolation intérieure</w:t>
      </w:r>
      <w:r>
        <w:rPr>
          <w:noProof/>
        </w:rPr>
        <w:tab/>
      </w:r>
      <w:r>
        <w:rPr>
          <w:noProof/>
        </w:rPr>
        <w:fldChar w:fldCharType="begin"/>
      </w:r>
      <w:r>
        <w:rPr>
          <w:noProof/>
        </w:rPr>
        <w:instrText xml:space="preserve"> PAGEREF _Toc476231974 \h </w:instrText>
      </w:r>
      <w:r>
        <w:rPr>
          <w:noProof/>
        </w:rPr>
      </w:r>
      <w:r>
        <w:rPr>
          <w:noProof/>
        </w:rPr>
        <w:fldChar w:fldCharType="separate"/>
      </w:r>
      <w:r w:rsidR="00936C08">
        <w:rPr>
          <w:noProof/>
        </w:rPr>
        <w:t>27</w:t>
      </w:r>
      <w:r>
        <w:rPr>
          <w:noProof/>
        </w:rPr>
        <w:fldChar w:fldCharType="end"/>
      </w:r>
    </w:p>
    <w:p w14:paraId="1BDAAAC1" w14:textId="77777777" w:rsidR="0057253C" w:rsidRDefault="0057253C">
      <w:pPr>
        <w:pStyle w:val="TM2"/>
        <w:tabs>
          <w:tab w:val="right" w:pos="8869"/>
        </w:tabs>
        <w:rPr>
          <w:rFonts w:eastAsiaTheme="minorEastAsia"/>
          <w:b w:val="0"/>
          <w:noProof/>
          <w:color w:val="auto"/>
          <w:sz w:val="22"/>
          <w:lang w:eastAsia="fr-FR"/>
        </w:rPr>
      </w:pPr>
      <w:r>
        <w:rPr>
          <w:noProof/>
        </w:rPr>
        <w:t>Test 2 – angle sortant, isolation &amp; parement brique intérieurs</w:t>
      </w:r>
      <w:r>
        <w:rPr>
          <w:noProof/>
        </w:rPr>
        <w:tab/>
      </w:r>
      <w:r>
        <w:rPr>
          <w:noProof/>
        </w:rPr>
        <w:fldChar w:fldCharType="begin"/>
      </w:r>
      <w:r>
        <w:rPr>
          <w:noProof/>
        </w:rPr>
        <w:instrText xml:space="preserve"> PAGEREF _Toc476231975 \h </w:instrText>
      </w:r>
      <w:r>
        <w:rPr>
          <w:noProof/>
        </w:rPr>
      </w:r>
      <w:r>
        <w:rPr>
          <w:noProof/>
        </w:rPr>
        <w:fldChar w:fldCharType="separate"/>
      </w:r>
      <w:r w:rsidR="00936C08">
        <w:rPr>
          <w:noProof/>
        </w:rPr>
        <w:t>28</w:t>
      </w:r>
      <w:r>
        <w:rPr>
          <w:noProof/>
        </w:rPr>
        <w:fldChar w:fldCharType="end"/>
      </w:r>
    </w:p>
    <w:p w14:paraId="2ED57A77" w14:textId="77777777" w:rsidR="0057253C" w:rsidRDefault="0057253C">
      <w:pPr>
        <w:pStyle w:val="TM2"/>
        <w:tabs>
          <w:tab w:val="right" w:pos="8869"/>
        </w:tabs>
        <w:rPr>
          <w:rFonts w:eastAsiaTheme="minorEastAsia"/>
          <w:b w:val="0"/>
          <w:noProof/>
          <w:color w:val="auto"/>
          <w:sz w:val="22"/>
          <w:lang w:eastAsia="fr-FR"/>
        </w:rPr>
      </w:pPr>
      <w:r>
        <w:rPr>
          <w:noProof/>
        </w:rPr>
        <w:t>Test 3 – angle sortant, isolation extérieure</w:t>
      </w:r>
      <w:r>
        <w:rPr>
          <w:noProof/>
        </w:rPr>
        <w:tab/>
      </w:r>
      <w:r>
        <w:rPr>
          <w:noProof/>
        </w:rPr>
        <w:fldChar w:fldCharType="begin"/>
      </w:r>
      <w:r>
        <w:rPr>
          <w:noProof/>
        </w:rPr>
        <w:instrText xml:space="preserve"> PAGEREF _Toc476231976 \h </w:instrText>
      </w:r>
      <w:r>
        <w:rPr>
          <w:noProof/>
        </w:rPr>
      </w:r>
      <w:r>
        <w:rPr>
          <w:noProof/>
        </w:rPr>
        <w:fldChar w:fldCharType="separate"/>
      </w:r>
      <w:r w:rsidR="00936C08">
        <w:rPr>
          <w:noProof/>
        </w:rPr>
        <w:t>28</w:t>
      </w:r>
      <w:r>
        <w:rPr>
          <w:noProof/>
        </w:rPr>
        <w:fldChar w:fldCharType="end"/>
      </w:r>
    </w:p>
    <w:p w14:paraId="4EC80497" w14:textId="77777777" w:rsidR="0057253C" w:rsidRDefault="0057253C">
      <w:pPr>
        <w:pStyle w:val="TM2"/>
        <w:tabs>
          <w:tab w:val="right" w:pos="8869"/>
        </w:tabs>
        <w:rPr>
          <w:rFonts w:eastAsiaTheme="minorEastAsia"/>
          <w:b w:val="0"/>
          <w:noProof/>
          <w:color w:val="auto"/>
          <w:sz w:val="22"/>
          <w:lang w:eastAsia="fr-FR"/>
        </w:rPr>
      </w:pPr>
      <w:r>
        <w:rPr>
          <w:noProof/>
        </w:rPr>
        <w:t>Test 4 – Plancher intermédiaire, isolation intérieure</w:t>
      </w:r>
      <w:r>
        <w:rPr>
          <w:noProof/>
        </w:rPr>
        <w:tab/>
      </w:r>
      <w:r>
        <w:rPr>
          <w:noProof/>
        </w:rPr>
        <w:fldChar w:fldCharType="begin"/>
      </w:r>
      <w:r>
        <w:rPr>
          <w:noProof/>
        </w:rPr>
        <w:instrText xml:space="preserve"> PAGEREF _Toc476231977 \h </w:instrText>
      </w:r>
      <w:r>
        <w:rPr>
          <w:noProof/>
        </w:rPr>
      </w:r>
      <w:r>
        <w:rPr>
          <w:noProof/>
        </w:rPr>
        <w:fldChar w:fldCharType="separate"/>
      </w:r>
      <w:r w:rsidR="00936C08">
        <w:rPr>
          <w:noProof/>
        </w:rPr>
        <w:t>29</w:t>
      </w:r>
      <w:r>
        <w:rPr>
          <w:noProof/>
        </w:rPr>
        <w:fldChar w:fldCharType="end"/>
      </w:r>
    </w:p>
    <w:p w14:paraId="6A64FB21" w14:textId="77777777" w:rsidR="0057253C" w:rsidRDefault="0057253C">
      <w:pPr>
        <w:pStyle w:val="TM2"/>
        <w:tabs>
          <w:tab w:val="right" w:pos="8869"/>
        </w:tabs>
        <w:rPr>
          <w:rFonts w:eastAsiaTheme="minorEastAsia"/>
          <w:b w:val="0"/>
          <w:noProof/>
          <w:color w:val="auto"/>
          <w:sz w:val="22"/>
          <w:lang w:eastAsia="fr-FR"/>
        </w:rPr>
      </w:pPr>
      <w:r>
        <w:rPr>
          <w:noProof/>
        </w:rPr>
        <w:t>Test 5 – Plancher intermédiaire avec balcon, isolation intérieure</w:t>
      </w:r>
      <w:r>
        <w:rPr>
          <w:noProof/>
        </w:rPr>
        <w:tab/>
      </w:r>
      <w:r>
        <w:rPr>
          <w:noProof/>
        </w:rPr>
        <w:fldChar w:fldCharType="begin"/>
      </w:r>
      <w:r>
        <w:rPr>
          <w:noProof/>
        </w:rPr>
        <w:instrText xml:space="preserve"> PAGEREF _Toc476231978 \h </w:instrText>
      </w:r>
      <w:r>
        <w:rPr>
          <w:noProof/>
        </w:rPr>
      </w:r>
      <w:r>
        <w:rPr>
          <w:noProof/>
        </w:rPr>
        <w:fldChar w:fldCharType="separate"/>
      </w:r>
      <w:r w:rsidR="00936C08">
        <w:rPr>
          <w:noProof/>
        </w:rPr>
        <w:t>29</w:t>
      </w:r>
      <w:r>
        <w:rPr>
          <w:noProof/>
        </w:rPr>
        <w:fldChar w:fldCharType="end"/>
      </w:r>
    </w:p>
    <w:p w14:paraId="3F031EDE" w14:textId="77777777" w:rsidR="0057253C" w:rsidRDefault="0057253C">
      <w:pPr>
        <w:pStyle w:val="TM2"/>
        <w:tabs>
          <w:tab w:val="right" w:pos="8869"/>
        </w:tabs>
        <w:rPr>
          <w:rFonts w:eastAsiaTheme="minorEastAsia"/>
          <w:b w:val="0"/>
          <w:noProof/>
          <w:color w:val="auto"/>
          <w:sz w:val="22"/>
          <w:lang w:eastAsia="fr-FR"/>
        </w:rPr>
      </w:pPr>
      <w:r>
        <w:rPr>
          <w:noProof/>
        </w:rPr>
        <w:t>Test 6 – Plancher intermédiaire, isolation intérieure du plancher</w:t>
      </w:r>
      <w:r>
        <w:rPr>
          <w:noProof/>
        </w:rPr>
        <w:tab/>
      </w:r>
      <w:r>
        <w:rPr>
          <w:noProof/>
        </w:rPr>
        <w:fldChar w:fldCharType="begin"/>
      </w:r>
      <w:r>
        <w:rPr>
          <w:noProof/>
        </w:rPr>
        <w:instrText xml:space="preserve"> PAGEREF _Toc476231979 \h </w:instrText>
      </w:r>
      <w:r>
        <w:rPr>
          <w:noProof/>
        </w:rPr>
      </w:r>
      <w:r>
        <w:rPr>
          <w:noProof/>
        </w:rPr>
        <w:fldChar w:fldCharType="separate"/>
      </w:r>
      <w:r w:rsidR="00936C08">
        <w:rPr>
          <w:noProof/>
        </w:rPr>
        <w:t>30</w:t>
      </w:r>
      <w:r>
        <w:rPr>
          <w:noProof/>
        </w:rPr>
        <w:fldChar w:fldCharType="end"/>
      </w:r>
    </w:p>
    <w:p w14:paraId="75C40A7B" w14:textId="77777777" w:rsidR="0057253C" w:rsidRDefault="0057253C">
      <w:pPr>
        <w:pStyle w:val="TM2"/>
        <w:tabs>
          <w:tab w:val="right" w:pos="8869"/>
        </w:tabs>
        <w:rPr>
          <w:rFonts w:eastAsiaTheme="minorEastAsia"/>
          <w:b w:val="0"/>
          <w:noProof/>
          <w:color w:val="auto"/>
          <w:sz w:val="22"/>
          <w:lang w:eastAsia="fr-FR"/>
        </w:rPr>
      </w:pPr>
      <w:r>
        <w:rPr>
          <w:noProof/>
        </w:rPr>
        <w:t>Test 7 – Plancher intermédiaire, isolation intérieure et extérieure du plancher</w:t>
      </w:r>
      <w:r>
        <w:rPr>
          <w:noProof/>
        </w:rPr>
        <w:tab/>
      </w:r>
      <w:r>
        <w:rPr>
          <w:noProof/>
        </w:rPr>
        <w:fldChar w:fldCharType="begin"/>
      </w:r>
      <w:r>
        <w:rPr>
          <w:noProof/>
        </w:rPr>
        <w:instrText xml:space="preserve"> PAGEREF _Toc476231980 \h </w:instrText>
      </w:r>
      <w:r>
        <w:rPr>
          <w:noProof/>
        </w:rPr>
      </w:r>
      <w:r>
        <w:rPr>
          <w:noProof/>
        </w:rPr>
        <w:fldChar w:fldCharType="separate"/>
      </w:r>
      <w:r w:rsidR="00936C08">
        <w:rPr>
          <w:noProof/>
        </w:rPr>
        <w:t>31</w:t>
      </w:r>
      <w:r>
        <w:rPr>
          <w:noProof/>
        </w:rPr>
        <w:fldChar w:fldCharType="end"/>
      </w:r>
    </w:p>
    <w:p w14:paraId="7CD2F6BC" w14:textId="77777777" w:rsidR="0057253C" w:rsidRDefault="0057253C">
      <w:pPr>
        <w:pStyle w:val="TM2"/>
        <w:tabs>
          <w:tab w:val="right" w:pos="8869"/>
        </w:tabs>
        <w:rPr>
          <w:rFonts w:eastAsiaTheme="minorEastAsia"/>
          <w:b w:val="0"/>
          <w:noProof/>
          <w:color w:val="auto"/>
          <w:sz w:val="22"/>
          <w:lang w:eastAsia="fr-FR"/>
        </w:rPr>
      </w:pPr>
      <w:r>
        <w:rPr>
          <w:noProof/>
        </w:rPr>
        <w:t>Test 8 – Plancher haut, structure acier-bois, isolation extérieure</w:t>
      </w:r>
      <w:r>
        <w:rPr>
          <w:noProof/>
        </w:rPr>
        <w:tab/>
      </w:r>
      <w:r>
        <w:rPr>
          <w:noProof/>
        </w:rPr>
        <w:fldChar w:fldCharType="begin"/>
      </w:r>
      <w:r>
        <w:rPr>
          <w:noProof/>
        </w:rPr>
        <w:instrText xml:space="preserve"> PAGEREF _Toc476231981 \h </w:instrText>
      </w:r>
      <w:r>
        <w:rPr>
          <w:noProof/>
        </w:rPr>
      </w:r>
      <w:r>
        <w:rPr>
          <w:noProof/>
        </w:rPr>
        <w:fldChar w:fldCharType="separate"/>
      </w:r>
      <w:r w:rsidR="00936C08">
        <w:rPr>
          <w:noProof/>
        </w:rPr>
        <w:t>32</w:t>
      </w:r>
      <w:r>
        <w:rPr>
          <w:noProof/>
        </w:rPr>
        <w:fldChar w:fldCharType="end"/>
      </w:r>
    </w:p>
    <w:p w14:paraId="4450736C" w14:textId="77777777" w:rsidR="0057253C" w:rsidRDefault="0057253C">
      <w:pPr>
        <w:pStyle w:val="TM2"/>
        <w:tabs>
          <w:tab w:val="right" w:pos="8869"/>
        </w:tabs>
        <w:rPr>
          <w:rFonts w:eastAsiaTheme="minorEastAsia"/>
          <w:b w:val="0"/>
          <w:noProof/>
          <w:color w:val="auto"/>
          <w:sz w:val="22"/>
          <w:lang w:eastAsia="fr-FR"/>
        </w:rPr>
      </w:pPr>
      <w:r>
        <w:rPr>
          <w:noProof/>
        </w:rPr>
        <w:t>Test 9 – Plancher haut, acrotère avec isolation extérieure en toiture</w:t>
      </w:r>
      <w:r>
        <w:rPr>
          <w:noProof/>
        </w:rPr>
        <w:tab/>
      </w:r>
      <w:r>
        <w:rPr>
          <w:noProof/>
        </w:rPr>
        <w:fldChar w:fldCharType="begin"/>
      </w:r>
      <w:r>
        <w:rPr>
          <w:noProof/>
        </w:rPr>
        <w:instrText xml:space="preserve"> PAGEREF _Toc476231982 \h </w:instrText>
      </w:r>
      <w:r>
        <w:rPr>
          <w:noProof/>
        </w:rPr>
      </w:r>
      <w:r>
        <w:rPr>
          <w:noProof/>
        </w:rPr>
        <w:fldChar w:fldCharType="separate"/>
      </w:r>
      <w:r w:rsidR="00936C08">
        <w:rPr>
          <w:noProof/>
        </w:rPr>
        <w:t>33</w:t>
      </w:r>
      <w:r>
        <w:rPr>
          <w:noProof/>
        </w:rPr>
        <w:fldChar w:fldCharType="end"/>
      </w:r>
    </w:p>
    <w:p w14:paraId="5D68CA14" w14:textId="77777777" w:rsidR="0057253C" w:rsidRDefault="0057253C">
      <w:pPr>
        <w:pStyle w:val="TM1"/>
        <w:rPr>
          <w:rFonts w:eastAsiaTheme="minorEastAsia"/>
          <w:b w:val="0"/>
          <w:noProof/>
          <w:sz w:val="22"/>
          <w:lang w:eastAsia="fr-FR"/>
        </w:rPr>
      </w:pPr>
      <w:r>
        <w:rPr>
          <w:noProof/>
        </w:rPr>
        <w:t>Comparaison avec les valeurs tabulées de la RT 2012</w:t>
      </w:r>
      <w:r>
        <w:rPr>
          <w:noProof/>
        </w:rPr>
        <w:tab/>
      </w:r>
      <w:r>
        <w:rPr>
          <w:noProof/>
        </w:rPr>
        <w:fldChar w:fldCharType="begin"/>
      </w:r>
      <w:r>
        <w:rPr>
          <w:noProof/>
        </w:rPr>
        <w:instrText xml:space="preserve"> PAGEREF _Toc476231983 \h </w:instrText>
      </w:r>
      <w:r>
        <w:rPr>
          <w:noProof/>
        </w:rPr>
      </w:r>
      <w:r>
        <w:rPr>
          <w:noProof/>
        </w:rPr>
        <w:fldChar w:fldCharType="separate"/>
      </w:r>
      <w:r w:rsidR="00936C08">
        <w:rPr>
          <w:noProof/>
        </w:rPr>
        <w:t>34</w:t>
      </w:r>
      <w:r>
        <w:rPr>
          <w:noProof/>
        </w:rPr>
        <w:fldChar w:fldCharType="end"/>
      </w:r>
    </w:p>
    <w:p w14:paraId="181D44EC" w14:textId="77777777" w:rsidR="0057253C" w:rsidRPr="006B04A8" w:rsidRDefault="0057253C">
      <w:pPr>
        <w:pStyle w:val="TM2"/>
        <w:tabs>
          <w:tab w:val="right" w:pos="8869"/>
        </w:tabs>
        <w:rPr>
          <w:rFonts w:eastAsiaTheme="minorEastAsia"/>
          <w:b w:val="0"/>
          <w:noProof/>
          <w:color w:val="auto"/>
          <w:sz w:val="22"/>
          <w:lang w:val="en-US" w:eastAsia="fr-FR"/>
        </w:rPr>
      </w:pPr>
      <w:r w:rsidRPr="006B04A8">
        <w:rPr>
          <w:noProof/>
          <w:lang w:val="en-US"/>
        </w:rPr>
        <w:t>Test 10 – ITI.2.1.1</w:t>
      </w:r>
      <w:r w:rsidRPr="006B04A8">
        <w:rPr>
          <w:noProof/>
          <w:lang w:val="en-US"/>
        </w:rPr>
        <w:tab/>
      </w:r>
      <w:r>
        <w:rPr>
          <w:noProof/>
        </w:rPr>
        <w:fldChar w:fldCharType="begin"/>
      </w:r>
      <w:r w:rsidRPr="006B04A8">
        <w:rPr>
          <w:noProof/>
          <w:lang w:val="en-US"/>
        </w:rPr>
        <w:instrText xml:space="preserve"> PAGEREF _Toc476231984 \h </w:instrText>
      </w:r>
      <w:r>
        <w:rPr>
          <w:noProof/>
        </w:rPr>
      </w:r>
      <w:r>
        <w:rPr>
          <w:noProof/>
        </w:rPr>
        <w:fldChar w:fldCharType="separate"/>
      </w:r>
      <w:r w:rsidR="00936C08">
        <w:rPr>
          <w:noProof/>
          <w:lang w:val="en-US"/>
        </w:rPr>
        <w:t>34</w:t>
      </w:r>
      <w:r>
        <w:rPr>
          <w:noProof/>
        </w:rPr>
        <w:fldChar w:fldCharType="end"/>
      </w:r>
    </w:p>
    <w:p w14:paraId="35E9DB8A" w14:textId="77777777" w:rsidR="0057253C" w:rsidRPr="006B04A8" w:rsidRDefault="0057253C">
      <w:pPr>
        <w:pStyle w:val="TM2"/>
        <w:tabs>
          <w:tab w:val="right" w:pos="8869"/>
        </w:tabs>
        <w:rPr>
          <w:rFonts w:eastAsiaTheme="minorEastAsia"/>
          <w:b w:val="0"/>
          <w:noProof/>
          <w:color w:val="auto"/>
          <w:sz w:val="22"/>
          <w:lang w:val="en-US" w:eastAsia="fr-FR"/>
        </w:rPr>
      </w:pPr>
      <w:r w:rsidRPr="006B04A8">
        <w:rPr>
          <w:noProof/>
          <w:lang w:val="en-US"/>
        </w:rPr>
        <w:t>Test 11 – ITI.3.1.5</w:t>
      </w:r>
      <w:r w:rsidRPr="006B04A8">
        <w:rPr>
          <w:noProof/>
          <w:lang w:val="en-US"/>
        </w:rPr>
        <w:tab/>
      </w:r>
      <w:r>
        <w:rPr>
          <w:noProof/>
        </w:rPr>
        <w:fldChar w:fldCharType="begin"/>
      </w:r>
      <w:r w:rsidRPr="006B04A8">
        <w:rPr>
          <w:noProof/>
          <w:lang w:val="en-US"/>
        </w:rPr>
        <w:instrText xml:space="preserve"> PAGEREF _Toc476231985 \h </w:instrText>
      </w:r>
      <w:r>
        <w:rPr>
          <w:noProof/>
        </w:rPr>
      </w:r>
      <w:r>
        <w:rPr>
          <w:noProof/>
        </w:rPr>
        <w:fldChar w:fldCharType="separate"/>
      </w:r>
      <w:r w:rsidR="00936C08">
        <w:rPr>
          <w:noProof/>
          <w:lang w:val="en-US"/>
        </w:rPr>
        <w:t>35</w:t>
      </w:r>
      <w:r>
        <w:rPr>
          <w:noProof/>
        </w:rPr>
        <w:fldChar w:fldCharType="end"/>
      </w:r>
    </w:p>
    <w:p w14:paraId="679813BF" w14:textId="77777777" w:rsidR="0057253C" w:rsidRPr="006B04A8" w:rsidRDefault="0057253C">
      <w:pPr>
        <w:pStyle w:val="TM2"/>
        <w:tabs>
          <w:tab w:val="right" w:pos="8869"/>
        </w:tabs>
        <w:rPr>
          <w:rFonts w:eastAsiaTheme="minorEastAsia"/>
          <w:b w:val="0"/>
          <w:noProof/>
          <w:color w:val="auto"/>
          <w:sz w:val="22"/>
          <w:lang w:val="en-US" w:eastAsia="fr-FR"/>
        </w:rPr>
      </w:pPr>
      <w:r w:rsidRPr="006B04A8">
        <w:rPr>
          <w:noProof/>
          <w:lang w:val="en-US"/>
        </w:rPr>
        <w:t>Test 12 – ITI.4.2.1</w:t>
      </w:r>
      <w:r w:rsidRPr="006B04A8">
        <w:rPr>
          <w:noProof/>
          <w:lang w:val="en-US"/>
        </w:rPr>
        <w:tab/>
      </w:r>
      <w:r>
        <w:rPr>
          <w:noProof/>
        </w:rPr>
        <w:fldChar w:fldCharType="begin"/>
      </w:r>
      <w:r w:rsidRPr="006B04A8">
        <w:rPr>
          <w:noProof/>
          <w:lang w:val="en-US"/>
        </w:rPr>
        <w:instrText xml:space="preserve"> PAGEREF _Toc476231986 \h </w:instrText>
      </w:r>
      <w:r>
        <w:rPr>
          <w:noProof/>
        </w:rPr>
      </w:r>
      <w:r>
        <w:rPr>
          <w:noProof/>
        </w:rPr>
        <w:fldChar w:fldCharType="separate"/>
      </w:r>
      <w:r w:rsidR="00936C08">
        <w:rPr>
          <w:noProof/>
          <w:lang w:val="en-US"/>
        </w:rPr>
        <w:t>36</w:t>
      </w:r>
      <w:r>
        <w:rPr>
          <w:noProof/>
        </w:rPr>
        <w:fldChar w:fldCharType="end"/>
      </w:r>
    </w:p>
    <w:p w14:paraId="503A85B0" w14:textId="77777777" w:rsidR="0057253C" w:rsidRPr="006B04A8" w:rsidRDefault="0057253C">
      <w:pPr>
        <w:pStyle w:val="TM2"/>
        <w:tabs>
          <w:tab w:val="right" w:pos="8869"/>
        </w:tabs>
        <w:rPr>
          <w:rFonts w:eastAsiaTheme="minorEastAsia"/>
          <w:b w:val="0"/>
          <w:noProof/>
          <w:color w:val="auto"/>
          <w:sz w:val="22"/>
          <w:lang w:val="en-US" w:eastAsia="fr-FR"/>
        </w:rPr>
      </w:pPr>
      <w:r w:rsidRPr="006B04A8">
        <w:rPr>
          <w:noProof/>
          <w:lang w:val="en-US"/>
        </w:rPr>
        <w:t>Test 13 – ITE.2.2.1</w:t>
      </w:r>
      <w:r w:rsidRPr="006B04A8">
        <w:rPr>
          <w:noProof/>
          <w:lang w:val="en-US"/>
        </w:rPr>
        <w:tab/>
      </w:r>
      <w:r>
        <w:rPr>
          <w:noProof/>
        </w:rPr>
        <w:fldChar w:fldCharType="begin"/>
      </w:r>
      <w:r w:rsidRPr="006B04A8">
        <w:rPr>
          <w:noProof/>
          <w:lang w:val="en-US"/>
        </w:rPr>
        <w:instrText xml:space="preserve"> PAGEREF _Toc476231987 \h </w:instrText>
      </w:r>
      <w:r>
        <w:rPr>
          <w:noProof/>
        </w:rPr>
      </w:r>
      <w:r>
        <w:rPr>
          <w:noProof/>
        </w:rPr>
        <w:fldChar w:fldCharType="separate"/>
      </w:r>
      <w:r w:rsidR="00936C08">
        <w:rPr>
          <w:noProof/>
          <w:lang w:val="en-US"/>
        </w:rPr>
        <w:t>37</w:t>
      </w:r>
      <w:r>
        <w:rPr>
          <w:noProof/>
        </w:rPr>
        <w:fldChar w:fldCharType="end"/>
      </w:r>
    </w:p>
    <w:p w14:paraId="7027A214" w14:textId="77777777" w:rsidR="0057253C" w:rsidRPr="006B04A8" w:rsidRDefault="0057253C">
      <w:pPr>
        <w:pStyle w:val="TM2"/>
        <w:tabs>
          <w:tab w:val="right" w:pos="8869"/>
        </w:tabs>
        <w:rPr>
          <w:rFonts w:eastAsiaTheme="minorEastAsia"/>
          <w:b w:val="0"/>
          <w:noProof/>
          <w:color w:val="auto"/>
          <w:sz w:val="22"/>
          <w:lang w:val="en-US" w:eastAsia="fr-FR"/>
        </w:rPr>
      </w:pPr>
      <w:r w:rsidRPr="006B04A8">
        <w:rPr>
          <w:noProof/>
          <w:lang w:val="en-US"/>
        </w:rPr>
        <w:t>Test 14 – ITE.3.1.1</w:t>
      </w:r>
      <w:r w:rsidRPr="006B04A8">
        <w:rPr>
          <w:noProof/>
          <w:lang w:val="en-US"/>
        </w:rPr>
        <w:tab/>
      </w:r>
      <w:r>
        <w:rPr>
          <w:noProof/>
        </w:rPr>
        <w:fldChar w:fldCharType="begin"/>
      </w:r>
      <w:r w:rsidRPr="006B04A8">
        <w:rPr>
          <w:noProof/>
          <w:lang w:val="en-US"/>
        </w:rPr>
        <w:instrText xml:space="preserve"> PAGEREF _Toc476231988 \h </w:instrText>
      </w:r>
      <w:r>
        <w:rPr>
          <w:noProof/>
        </w:rPr>
      </w:r>
      <w:r>
        <w:rPr>
          <w:noProof/>
        </w:rPr>
        <w:fldChar w:fldCharType="separate"/>
      </w:r>
      <w:r w:rsidR="00936C08">
        <w:rPr>
          <w:noProof/>
          <w:lang w:val="en-US"/>
        </w:rPr>
        <w:t>38</w:t>
      </w:r>
      <w:r>
        <w:rPr>
          <w:noProof/>
        </w:rPr>
        <w:fldChar w:fldCharType="end"/>
      </w:r>
    </w:p>
    <w:p w14:paraId="3B81BDBF" w14:textId="77777777" w:rsidR="0057253C" w:rsidRPr="006B04A8" w:rsidRDefault="0057253C">
      <w:pPr>
        <w:pStyle w:val="TM2"/>
        <w:tabs>
          <w:tab w:val="right" w:pos="8869"/>
        </w:tabs>
        <w:rPr>
          <w:rFonts w:eastAsiaTheme="minorEastAsia"/>
          <w:b w:val="0"/>
          <w:noProof/>
          <w:color w:val="auto"/>
          <w:sz w:val="22"/>
          <w:lang w:val="en-US" w:eastAsia="fr-FR"/>
        </w:rPr>
      </w:pPr>
      <w:r w:rsidRPr="006B04A8">
        <w:rPr>
          <w:noProof/>
          <w:lang w:val="en-US"/>
        </w:rPr>
        <w:t>Test 15 – ITE.4.1.1</w:t>
      </w:r>
      <w:r w:rsidRPr="006B04A8">
        <w:rPr>
          <w:noProof/>
          <w:lang w:val="en-US"/>
        </w:rPr>
        <w:tab/>
      </w:r>
      <w:r>
        <w:rPr>
          <w:noProof/>
        </w:rPr>
        <w:fldChar w:fldCharType="begin"/>
      </w:r>
      <w:r w:rsidRPr="006B04A8">
        <w:rPr>
          <w:noProof/>
          <w:lang w:val="en-US"/>
        </w:rPr>
        <w:instrText xml:space="preserve"> PAGEREF _Toc476231989 \h </w:instrText>
      </w:r>
      <w:r>
        <w:rPr>
          <w:noProof/>
        </w:rPr>
      </w:r>
      <w:r>
        <w:rPr>
          <w:noProof/>
        </w:rPr>
        <w:fldChar w:fldCharType="separate"/>
      </w:r>
      <w:r w:rsidR="00936C08">
        <w:rPr>
          <w:noProof/>
          <w:lang w:val="en-US"/>
        </w:rPr>
        <w:t>39</w:t>
      </w:r>
      <w:r>
        <w:rPr>
          <w:noProof/>
        </w:rPr>
        <w:fldChar w:fldCharType="end"/>
      </w:r>
    </w:p>
    <w:p w14:paraId="7B591230" w14:textId="77777777" w:rsidR="0057253C" w:rsidRDefault="0057253C">
      <w:pPr>
        <w:pStyle w:val="TM2"/>
        <w:tabs>
          <w:tab w:val="right" w:pos="8869"/>
        </w:tabs>
        <w:rPr>
          <w:rFonts w:eastAsiaTheme="minorEastAsia"/>
          <w:b w:val="0"/>
          <w:noProof/>
          <w:color w:val="auto"/>
          <w:sz w:val="22"/>
          <w:lang w:eastAsia="fr-FR"/>
        </w:rPr>
      </w:pPr>
      <w:r>
        <w:rPr>
          <w:noProof/>
        </w:rPr>
        <w:t>Test 16 – OB.2.7</w:t>
      </w:r>
      <w:r>
        <w:rPr>
          <w:noProof/>
        </w:rPr>
        <w:tab/>
      </w:r>
      <w:r>
        <w:rPr>
          <w:noProof/>
        </w:rPr>
        <w:fldChar w:fldCharType="begin"/>
      </w:r>
      <w:r>
        <w:rPr>
          <w:noProof/>
        </w:rPr>
        <w:instrText xml:space="preserve"> PAGEREF _Toc476231990 \h </w:instrText>
      </w:r>
      <w:r>
        <w:rPr>
          <w:noProof/>
        </w:rPr>
      </w:r>
      <w:r>
        <w:rPr>
          <w:noProof/>
        </w:rPr>
        <w:fldChar w:fldCharType="separate"/>
      </w:r>
      <w:r w:rsidR="00936C08">
        <w:rPr>
          <w:noProof/>
        </w:rPr>
        <w:t>40</w:t>
      </w:r>
      <w:r>
        <w:rPr>
          <w:noProof/>
        </w:rPr>
        <w:fldChar w:fldCharType="end"/>
      </w:r>
    </w:p>
    <w:p w14:paraId="231BB86C" w14:textId="77777777" w:rsidR="0057253C" w:rsidRDefault="0057253C">
      <w:pPr>
        <w:pStyle w:val="TM1"/>
        <w:rPr>
          <w:rFonts w:eastAsiaTheme="minorEastAsia"/>
          <w:b w:val="0"/>
          <w:noProof/>
          <w:sz w:val="22"/>
          <w:lang w:eastAsia="fr-FR"/>
        </w:rPr>
      </w:pPr>
      <w:r>
        <w:rPr>
          <w:noProof/>
        </w:rPr>
        <w:t>Comparaison avec TRISCO</w:t>
      </w:r>
      <w:r>
        <w:rPr>
          <w:noProof/>
        </w:rPr>
        <w:tab/>
      </w:r>
      <w:r>
        <w:rPr>
          <w:noProof/>
        </w:rPr>
        <w:fldChar w:fldCharType="begin"/>
      </w:r>
      <w:r>
        <w:rPr>
          <w:noProof/>
        </w:rPr>
        <w:instrText xml:space="preserve"> PAGEREF _Toc476231991 \h </w:instrText>
      </w:r>
      <w:r>
        <w:rPr>
          <w:noProof/>
        </w:rPr>
      </w:r>
      <w:r>
        <w:rPr>
          <w:noProof/>
        </w:rPr>
        <w:fldChar w:fldCharType="separate"/>
      </w:r>
      <w:r w:rsidR="00936C08">
        <w:rPr>
          <w:noProof/>
        </w:rPr>
        <w:t>41</w:t>
      </w:r>
      <w:r>
        <w:rPr>
          <w:noProof/>
        </w:rPr>
        <w:fldChar w:fldCharType="end"/>
      </w:r>
    </w:p>
    <w:p w14:paraId="797EB9CF" w14:textId="77777777" w:rsidR="0057253C" w:rsidRDefault="0057253C">
      <w:pPr>
        <w:pStyle w:val="TM2"/>
        <w:tabs>
          <w:tab w:val="right" w:pos="8869"/>
        </w:tabs>
        <w:rPr>
          <w:rFonts w:eastAsiaTheme="minorEastAsia"/>
          <w:b w:val="0"/>
          <w:noProof/>
          <w:color w:val="auto"/>
          <w:sz w:val="22"/>
          <w:lang w:eastAsia="fr-FR"/>
        </w:rPr>
      </w:pPr>
      <w:r>
        <w:rPr>
          <w:noProof/>
        </w:rPr>
        <w:t>Test 17 – plancher intermédiaire avec isolation intérieure</w:t>
      </w:r>
      <w:r>
        <w:rPr>
          <w:noProof/>
        </w:rPr>
        <w:tab/>
      </w:r>
      <w:r>
        <w:rPr>
          <w:noProof/>
        </w:rPr>
        <w:fldChar w:fldCharType="begin"/>
      </w:r>
      <w:r>
        <w:rPr>
          <w:noProof/>
        </w:rPr>
        <w:instrText xml:space="preserve"> PAGEREF _Toc476231992 \h </w:instrText>
      </w:r>
      <w:r>
        <w:rPr>
          <w:noProof/>
        </w:rPr>
      </w:r>
      <w:r>
        <w:rPr>
          <w:noProof/>
        </w:rPr>
        <w:fldChar w:fldCharType="separate"/>
      </w:r>
      <w:r w:rsidR="00936C08">
        <w:rPr>
          <w:noProof/>
        </w:rPr>
        <w:t>42</w:t>
      </w:r>
      <w:r>
        <w:rPr>
          <w:noProof/>
        </w:rPr>
        <w:fldChar w:fldCharType="end"/>
      </w:r>
    </w:p>
    <w:p w14:paraId="0DAB2B58" w14:textId="77777777" w:rsidR="0057253C" w:rsidRDefault="0057253C">
      <w:pPr>
        <w:pStyle w:val="TM2"/>
        <w:tabs>
          <w:tab w:val="right" w:pos="8869"/>
        </w:tabs>
        <w:rPr>
          <w:rFonts w:eastAsiaTheme="minorEastAsia"/>
          <w:b w:val="0"/>
          <w:noProof/>
          <w:color w:val="auto"/>
          <w:sz w:val="22"/>
          <w:lang w:eastAsia="fr-FR"/>
        </w:rPr>
      </w:pPr>
      <w:r>
        <w:rPr>
          <w:noProof/>
        </w:rPr>
        <w:t>Test 18 – plancher intermédiaire avec isolation intérieure et extérieure</w:t>
      </w:r>
      <w:r>
        <w:rPr>
          <w:noProof/>
        </w:rPr>
        <w:tab/>
      </w:r>
      <w:r>
        <w:rPr>
          <w:noProof/>
        </w:rPr>
        <w:fldChar w:fldCharType="begin"/>
      </w:r>
      <w:r>
        <w:rPr>
          <w:noProof/>
        </w:rPr>
        <w:instrText xml:space="preserve"> PAGEREF _Toc476231993 \h </w:instrText>
      </w:r>
      <w:r>
        <w:rPr>
          <w:noProof/>
        </w:rPr>
      </w:r>
      <w:r>
        <w:rPr>
          <w:noProof/>
        </w:rPr>
        <w:fldChar w:fldCharType="separate"/>
      </w:r>
      <w:r w:rsidR="00936C08">
        <w:rPr>
          <w:noProof/>
        </w:rPr>
        <w:t>43</w:t>
      </w:r>
      <w:r>
        <w:rPr>
          <w:noProof/>
        </w:rPr>
        <w:fldChar w:fldCharType="end"/>
      </w:r>
    </w:p>
    <w:p w14:paraId="7AAA8D3B" w14:textId="77777777" w:rsidR="0057253C" w:rsidRDefault="0057253C">
      <w:pPr>
        <w:pStyle w:val="TM2"/>
        <w:tabs>
          <w:tab w:val="right" w:pos="8869"/>
        </w:tabs>
        <w:rPr>
          <w:rFonts w:eastAsiaTheme="minorEastAsia"/>
          <w:b w:val="0"/>
          <w:noProof/>
          <w:color w:val="auto"/>
          <w:sz w:val="22"/>
          <w:lang w:eastAsia="fr-FR"/>
        </w:rPr>
      </w:pPr>
      <w:r>
        <w:rPr>
          <w:noProof/>
        </w:rPr>
        <w:t>Test 19 – plancher intermédiaire avec isolation extérieure</w:t>
      </w:r>
      <w:r>
        <w:rPr>
          <w:noProof/>
        </w:rPr>
        <w:tab/>
      </w:r>
      <w:r>
        <w:rPr>
          <w:noProof/>
        </w:rPr>
        <w:fldChar w:fldCharType="begin"/>
      </w:r>
      <w:r>
        <w:rPr>
          <w:noProof/>
        </w:rPr>
        <w:instrText xml:space="preserve"> PAGEREF _Toc476231994 \h </w:instrText>
      </w:r>
      <w:r>
        <w:rPr>
          <w:noProof/>
        </w:rPr>
      </w:r>
      <w:r>
        <w:rPr>
          <w:noProof/>
        </w:rPr>
        <w:fldChar w:fldCharType="separate"/>
      </w:r>
      <w:r w:rsidR="00936C08">
        <w:rPr>
          <w:noProof/>
        </w:rPr>
        <w:t>44</w:t>
      </w:r>
      <w:r>
        <w:rPr>
          <w:noProof/>
        </w:rPr>
        <w:fldChar w:fldCharType="end"/>
      </w:r>
    </w:p>
    <w:p w14:paraId="7BF90E76" w14:textId="77777777" w:rsidR="0057253C" w:rsidRDefault="0057253C">
      <w:pPr>
        <w:pStyle w:val="TM2"/>
        <w:tabs>
          <w:tab w:val="right" w:pos="8869"/>
        </w:tabs>
        <w:rPr>
          <w:rFonts w:eastAsiaTheme="minorEastAsia"/>
          <w:b w:val="0"/>
          <w:noProof/>
          <w:color w:val="auto"/>
          <w:sz w:val="22"/>
          <w:lang w:eastAsia="fr-FR"/>
        </w:rPr>
      </w:pPr>
      <w:r>
        <w:rPr>
          <w:noProof/>
        </w:rPr>
        <w:t>Test 20 – plancher haut avec isolation extérieure</w:t>
      </w:r>
      <w:r>
        <w:rPr>
          <w:noProof/>
        </w:rPr>
        <w:tab/>
      </w:r>
      <w:r>
        <w:rPr>
          <w:noProof/>
        </w:rPr>
        <w:fldChar w:fldCharType="begin"/>
      </w:r>
      <w:r>
        <w:rPr>
          <w:noProof/>
        </w:rPr>
        <w:instrText xml:space="preserve"> PAGEREF _Toc476231995 \h </w:instrText>
      </w:r>
      <w:r>
        <w:rPr>
          <w:noProof/>
        </w:rPr>
      </w:r>
      <w:r>
        <w:rPr>
          <w:noProof/>
        </w:rPr>
        <w:fldChar w:fldCharType="separate"/>
      </w:r>
      <w:r w:rsidR="00936C08">
        <w:rPr>
          <w:noProof/>
        </w:rPr>
        <w:t>45</w:t>
      </w:r>
      <w:r>
        <w:rPr>
          <w:noProof/>
        </w:rPr>
        <w:fldChar w:fldCharType="end"/>
      </w:r>
    </w:p>
    <w:p w14:paraId="1CACB2CA" w14:textId="77777777" w:rsidR="0057253C" w:rsidRDefault="0057253C">
      <w:pPr>
        <w:pStyle w:val="TM2"/>
        <w:tabs>
          <w:tab w:val="right" w:pos="8869"/>
        </w:tabs>
        <w:rPr>
          <w:rFonts w:eastAsiaTheme="minorEastAsia"/>
          <w:b w:val="0"/>
          <w:noProof/>
          <w:color w:val="auto"/>
          <w:sz w:val="22"/>
          <w:lang w:eastAsia="fr-FR"/>
        </w:rPr>
      </w:pPr>
      <w:r>
        <w:rPr>
          <w:noProof/>
        </w:rPr>
        <w:lastRenderedPageBreak/>
        <w:t>Test 21 – plancher haut avec isolation extérieure du débord</w:t>
      </w:r>
      <w:r>
        <w:rPr>
          <w:noProof/>
        </w:rPr>
        <w:tab/>
      </w:r>
      <w:r>
        <w:rPr>
          <w:noProof/>
        </w:rPr>
        <w:fldChar w:fldCharType="begin"/>
      </w:r>
      <w:r>
        <w:rPr>
          <w:noProof/>
        </w:rPr>
        <w:instrText xml:space="preserve"> PAGEREF _Toc476231996 \h </w:instrText>
      </w:r>
      <w:r>
        <w:rPr>
          <w:noProof/>
        </w:rPr>
      </w:r>
      <w:r>
        <w:rPr>
          <w:noProof/>
        </w:rPr>
        <w:fldChar w:fldCharType="separate"/>
      </w:r>
      <w:r w:rsidR="00936C08">
        <w:rPr>
          <w:noProof/>
        </w:rPr>
        <w:t>46</w:t>
      </w:r>
      <w:r>
        <w:rPr>
          <w:noProof/>
        </w:rPr>
        <w:fldChar w:fldCharType="end"/>
      </w:r>
    </w:p>
    <w:p w14:paraId="2853B4D8" w14:textId="77777777" w:rsidR="0057253C" w:rsidRDefault="0057253C">
      <w:pPr>
        <w:pStyle w:val="TM2"/>
        <w:tabs>
          <w:tab w:val="right" w:pos="8869"/>
        </w:tabs>
        <w:rPr>
          <w:rFonts w:eastAsiaTheme="minorEastAsia"/>
          <w:b w:val="0"/>
          <w:noProof/>
          <w:color w:val="auto"/>
          <w:sz w:val="22"/>
          <w:lang w:eastAsia="fr-FR"/>
        </w:rPr>
      </w:pPr>
      <w:r>
        <w:rPr>
          <w:noProof/>
        </w:rPr>
        <w:t>Test 22 – plancher haut avec isolation extérieure du débord</w:t>
      </w:r>
      <w:r>
        <w:rPr>
          <w:noProof/>
        </w:rPr>
        <w:tab/>
      </w:r>
      <w:r>
        <w:rPr>
          <w:noProof/>
        </w:rPr>
        <w:fldChar w:fldCharType="begin"/>
      </w:r>
      <w:r>
        <w:rPr>
          <w:noProof/>
        </w:rPr>
        <w:instrText xml:space="preserve"> PAGEREF _Toc476231997 \h </w:instrText>
      </w:r>
      <w:r>
        <w:rPr>
          <w:noProof/>
        </w:rPr>
      </w:r>
      <w:r>
        <w:rPr>
          <w:noProof/>
        </w:rPr>
        <w:fldChar w:fldCharType="separate"/>
      </w:r>
      <w:r w:rsidR="00936C08">
        <w:rPr>
          <w:noProof/>
        </w:rPr>
        <w:t>47</w:t>
      </w:r>
      <w:r>
        <w:rPr>
          <w:noProof/>
        </w:rPr>
        <w:fldChar w:fldCharType="end"/>
      </w:r>
    </w:p>
    <w:p w14:paraId="2E4D848F" w14:textId="77777777" w:rsidR="0057253C" w:rsidRDefault="0057253C">
      <w:pPr>
        <w:pStyle w:val="TM2"/>
        <w:tabs>
          <w:tab w:val="right" w:pos="8869"/>
        </w:tabs>
        <w:rPr>
          <w:rFonts w:eastAsiaTheme="minorEastAsia"/>
          <w:b w:val="0"/>
          <w:noProof/>
          <w:color w:val="auto"/>
          <w:sz w:val="22"/>
          <w:lang w:eastAsia="fr-FR"/>
        </w:rPr>
      </w:pPr>
      <w:r>
        <w:rPr>
          <w:noProof/>
        </w:rPr>
        <w:t>Test 23 – plancher haut avec acrotère et isolation extérieure</w:t>
      </w:r>
      <w:r>
        <w:rPr>
          <w:noProof/>
        </w:rPr>
        <w:tab/>
      </w:r>
      <w:r>
        <w:rPr>
          <w:noProof/>
        </w:rPr>
        <w:fldChar w:fldCharType="begin"/>
      </w:r>
      <w:r>
        <w:rPr>
          <w:noProof/>
        </w:rPr>
        <w:instrText xml:space="preserve"> PAGEREF _Toc476231998 \h </w:instrText>
      </w:r>
      <w:r>
        <w:rPr>
          <w:noProof/>
        </w:rPr>
      </w:r>
      <w:r>
        <w:rPr>
          <w:noProof/>
        </w:rPr>
        <w:fldChar w:fldCharType="separate"/>
      </w:r>
      <w:r w:rsidR="00936C08">
        <w:rPr>
          <w:noProof/>
        </w:rPr>
        <w:t>48</w:t>
      </w:r>
      <w:r>
        <w:rPr>
          <w:noProof/>
        </w:rPr>
        <w:fldChar w:fldCharType="end"/>
      </w:r>
    </w:p>
    <w:p w14:paraId="6EE31D5D" w14:textId="77777777" w:rsidR="0057253C" w:rsidRDefault="0057253C">
      <w:pPr>
        <w:pStyle w:val="TM2"/>
        <w:tabs>
          <w:tab w:val="right" w:pos="8869"/>
        </w:tabs>
        <w:rPr>
          <w:rFonts w:eastAsiaTheme="minorEastAsia"/>
          <w:b w:val="0"/>
          <w:noProof/>
          <w:color w:val="auto"/>
          <w:sz w:val="22"/>
          <w:lang w:eastAsia="fr-FR"/>
        </w:rPr>
      </w:pPr>
      <w:r>
        <w:rPr>
          <w:noProof/>
        </w:rPr>
        <w:t>Test 24 – plancher bas avec isolation intérieure</w:t>
      </w:r>
      <w:r>
        <w:rPr>
          <w:noProof/>
        </w:rPr>
        <w:tab/>
      </w:r>
      <w:r>
        <w:rPr>
          <w:noProof/>
        </w:rPr>
        <w:fldChar w:fldCharType="begin"/>
      </w:r>
      <w:r>
        <w:rPr>
          <w:noProof/>
        </w:rPr>
        <w:instrText xml:space="preserve"> PAGEREF _Toc476231999 \h </w:instrText>
      </w:r>
      <w:r>
        <w:rPr>
          <w:noProof/>
        </w:rPr>
      </w:r>
      <w:r>
        <w:rPr>
          <w:noProof/>
        </w:rPr>
        <w:fldChar w:fldCharType="separate"/>
      </w:r>
      <w:r w:rsidR="00936C08">
        <w:rPr>
          <w:noProof/>
        </w:rPr>
        <w:t>49</w:t>
      </w:r>
      <w:r>
        <w:rPr>
          <w:noProof/>
        </w:rPr>
        <w:fldChar w:fldCharType="end"/>
      </w:r>
    </w:p>
    <w:p w14:paraId="19EA7A90" w14:textId="77777777" w:rsidR="0057253C" w:rsidRDefault="0057253C">
      <w:pPr>
        <w:pStyle w:val="TM2"/>
        <w:tabs>
          <w:tab w:val="right" w:pos="8869"/>
        </w:tabs>
        <w:rPr>
          <w:rFonts w:eastAsiaTheme="minorEastAsia"/>
          <w:b w:val="0"/>
          <w:noProof/>
          <w:color w:val="auto"/>
          <w:sz w:val="22"/>
          <w:lang w:eastAsia="fr-FR"/>
        </w:rPr>
      </w:pPr>
      <w:r>
        <w:rPr>
          <w:noProof/>
        </w:rPr>
        <w:t>Test 25 – plancher bas avec isolation intérieure DU PLANCHER</w:t>
      </w:r>
      <w:r>
        <w:rPr>
          <w:noProof/>
        </w:rPr>
        <w:tab/>
      </w:r>
      <w:r>
        <w:rPr>
          <w:noProof/>
        </w:rPr>
        <w:fldChar w:fldCharType="begin"/>
      </w:r>
      <w:r>
        <w:rPr>
          <w:noProof/>
        </w:rPr>
        <w:instrText xml:space="preserve"> PAGEREF _Toc476232000 \h </w:instrText>
      </w:r>
      <w:r>
        <w:rPr>
          <w:noProof/>
        </w:rPr>
      </w:r>
      <w:r>
        <w:rPr>
          <w:noProof/>
        </w:rPr>
        <w:fldChar w:fldCharType="separate"/>
      </w:r>
      <w:r w:rsidR="00936C08">
        <w:rPr>
          <w:noProof/>
        </w:rPr>
        <w:t>50</w:t>
      </w:r>
      <w:r>
        <w:rPr>
          <w:noProof/>
        </w:rPr>
        <w:fldChar w:fldCharType="end"/>
      </w:r>
    </w:p>
    <w:p w14:paraId="536CB0DE" w14:textId="77777777" w:rsidR="0057253C" w:rsidRDefault="0057253C">
      <w:pPr>
        <w:pStyle w:val="TM2"/>
        <w:tabs>
          <w:tab w:val="right" w:pos="8869"/>
        </w:tabs>
        <w:rPr>
          <w:rFonts w:eastAsiaTheme="minorEastAsia"/>
          <w:b w:val="0"/>
          <w:noProof/>
          <w:color w:val="auto"/>
          <w:sz w:val="22"/>
          <w:lang w:eastAsia="fr-FR"/>
        </w:rPr>
      </w:pPr>
      <w:r>
        <w:rPr>
          <w:noProof/>
        </w:rPr>
        <w:t>Test 26 – plancher bas avec isolation extérieure</w:t>
      </w:r>
      <w:r>
        <w:rPr>
          <w:noProof/>
        </w:rPr>
        <w:tab/>
      </w:r>
      <w:r>
        <w:rPr>
          <w:noProof/>
        </w:rPr>
        <w:fldChar w:fldCharType="begin"/>
      </w:r>
      <w:r>
        <w:rPr>
          <w:noProof/>
        </w:rPr>
        <w:instrText xml:space="preserve"> PAGEREF _Toc476232001 \h </w:instrText>
      </w:r>
      <w:r>
        <w:rPr>
          <w:noProof/>
        </w:rPr>
      </w:r>
      <w:r>
        <w:rPr>
          <w:noProof/>
        </w:rPr>
        <w:fldChar w:fldCharType="separate"/>
      </w:r>
      <w:r w:rsidR="00936C08">
        <w:rPr>
          <w:noProof/>
        </w:rPr>
        <w:t>51</w:t>
      </w:r>
      <w:r>
        <w:rPr>
          <w:noProof/>
        </w:rPr>
        <w:fldChar w:fldCharType="end"/>
      </w:r>
    </w:p>
    <w:p w14:paraId="0BCA043A" w14:textId="77777777" w:rsidR="0057253C" w:rsidRDefault="0057253C">
      <w:pPr>
        <w:pStyle w:val="TM2"/>
        <w:tabs>
          <w:tab w:val="right" w:pos="8869"/>
        </w:tabs>
        <w:rPr>
          <w:rFonts w:eastAsiaTheme="minorEastAsia"/>
          <w:b w:val="0"/>
          <w:noProof/>
          <w:color w:val="auto"/>
          <w:sz w:val="22"/>
          <w:lang w:eastAsia="fr-FR"/>
        </w:rPr>
      </w:pPr>
      <w:r>
        <w:rPr>
          <w:noProof/>
        </w:rPr>
        <w:t>Test 27 – plancher bas avec isolation extérieure et intérieure</w:t>
      </w:r>
      <w:r>
        <w:rPr>
          <w:noProof/>
        </w:rPr>
        <w:tab/>
      </w:r>
      <w:r>
        <w:rPr>
          <w:noProof/>
        </w:rPr>
        <w:fldChar w:fldCharType="begin"/>
      </w:r>
      <w:r>
        <w:rPr>
          <w:noProof/>
        </w:rPr>
        <w:instrText xml:space="preserve"> PAGEREF _Toc476232002 \h </w:instrText>
      </w:r>
      <w:r>
        <w:rPr>
          <w:noProof/>
        </w:rPr>
      </w:r>
      <w:r>
        <w:rPr>
          <w:noProof/>
        </w:rPr>
        <w:fldChar w:fldCharType="separate"/>
      </w:r>
      <w:r w:rsidR="00936C08">
        <w:rPr>
          <w:noProof/>
        </w:rPr>
        <w:t>52</w:t>
      </w:r>
      <w:r>
        <w:rPr>
          <w:noProof/>
        </w:rPr>
        <w:fldChar w:fldCharType="end"/>
      </w:r>
    </w:p>
    <w:p w14:paraId="6010D4CC" w14:textId="77777777" w:rsidR="0057253C" w:rsidRDefault="0057253C">
      <w:pPr>
        <w:pStyle w:val="TM2"/>
        <w:tabs>
          <w:tab w:val="right" w:pos="8869"/>
        </w:tabs>
        <w:rPr>
          <w:rFonts w:eastAsiaTheme="minorEastAsia"/>
          <w:b w:val="0"/>
          <w:noProof/>
          <w:color w:val="auto"/>
          <w:sz w:val="22"/>
          <w:lang w:eastAsia="fr-FR"/>
        </w:rPr>
      </w:pPr>
      <w:r>
        <w:rPr>
          <w:noProof/>
        </w:rPr>
        <w:t>Test 28 – plancher bas avec isolation extérieure et intérieure</w:t>
      </w:r>
      <w:r>
        <w:rPr>
          <w:noProof/>
        </w:rPr>
        <w:tab/>
      </w:r>
      <w:r>
        <w:rPr>
          <w:noProof/>
        </w:rPr>
        <w:fldChar w:fldCharType="begin"/>
      </w:r>
      <w:r>
        <w:rPr>
          <w:noProof/>
        </w:rPr>
        <w:instrText xml:space="preserve"> PAGEREF _Toc476232003 \h </w:instrText>
      </w:r>
      <w:r>
        <w:rPr>
          <w:noProof/>
        </w:rPr>
      </w:r>
      <w:r>
        <w:rPr>
          <w:noProof/>
        </w:rPr>
        <w:fldChar w:fldCharType="separate"/>
      </w:r>
      <w:r w:rsidR="00936C08">
        <w:rPr>
          <w:noProof/>
        </w:rPr>
        <w:t>53</w:t>
      </w:r>
      <w:r>
        <w:rPr>
          <w:noProof/>
        </w:rPr>
        <w:fldChar w:fldCharType="end"/>
      </w:r>
    </w:p>
    <w:p w14:paraId="00C08B00" w14:textId="77777777" w:rsidR="0057253C" w:rsidRDefault="0057253C">
      <w:pPr>
        <w:pStyle w:val="TM2"/>
        <w:tabs>
          <w:tab w:val="right" w:pos="8869"/>
        </w:tabs>
        <w:rPr>
          <w:rFonts w:eastAsiaTheme="minorEastAsia"/>
          <w:b w:val="0"/>
          <w:noProof/>
          <w:color w:val="auto"/>
          <w:sz w:val="22"/>
          <w:lang w:eastAsia="fr-FR"/>
        </w:rPr>
      </w:pPr>
      <w:r>
        <w:rPr>
          <w:noProof/>
        </w:rPr>
        <w:t>Test 29 – plancher bas avec isolation intérieure</w:t>
      </w:r>
      <w:r>
        <w:rPr>
          <w:noProof/>
        </w:rPr>
        <w:tab/>
      </w:r>
      <w:r>
        <w:rPr>
          <w:noProof/>
        </w:rPr>
        <w:fldChar w:fldCharType="begin"/>
      </w:r>
      <w:r>
        <w:rPr>
          <w:noProof/>
        </w:rPr>
        <w:instrText xml:space="preserve"> PAGEREF _Toc476232004 \h </w:instrText>
      </w:r>
      <w:r>
        <w:rPr>
          <w:noProof/>
        </w:rPr>
      </w:r>
      <w:r>
        <w:rPr>
          <w:noProof/>
        </w:rPr>
        <w:fldChar w:fldCharType="separate"/>
      </w:r>
      <w:r w:rsidR="00936C08">
        <w:rPr>
          <w:noProof/>
        </w:rPr>
        <w:t>54</w:t>
      </w:r>
      <w:r>
        <w:rPr>
          <w:noProof/>
        </w:rPr>
        <w:fldChar w:fldCharType="end"/>
      </w:r>
    </w:p>
    <w:p w14:paraId="75A14042" w14:textId="77777777" w:rsidR="0057253C" w:rsidRDefault="0057253C">
      <w:pPr>
        <w:pStyle w:val="TM1"/>
        <w:rPr>
          <w:rFonts w:eastAsiaTheme="minorEastAsia"/>
          <w:b w:val="0"/>
          <w:noProof/>
          <w:sz w:val="22"/>
          <w:lang w:eastAsia="fr-FR"/>
        </w:rPr>
      </w:pPr>
      <w:r>
        <w:rPr>
          <w:noProof/>
        </w:rPr>
        <w:t>Validations des ponts thermiques intermédiaires</w:t>
      </w:r>
      <w:r>
        <w:rPr>
          <w:noProof/>
        </w:rPr>
        <w:tab/>
      </w:r>
      <w:r>
        <w:rPr>
          <w:noProof/>
        </w:rPr>
        <w:fldChar w:fldCharType="begin"/>
      </w:r>
      <w:r>
        <w:rPr>
          <w:noProof/>
        </w:rPr>
        <w:instrText xml:space="preserve"> PAGEREF _Toc476232005 \h </w:instrText>
      </w:r>
      <w:r>
        <w:rPr>
          <w:noProof/>
        </w:rPr>
      </w:r>
      <w:r>
        <w:rPr>
          <w:noProof/>
        </w:rPr>
        <w:fldChar w:fldCharType="separate"/>
      </w:r>
      <w:r w:rsidR="00936C08">
        <w:rPr>
          <w:noProof/>
        </w:rPr>
        <w:t>55</w:t>
      </w:r>
      <w:r>
        <w:rPr>
          <w:noProof/>
        </w:rPr>
        <w:fldChar w:fldCharType="end"/>
      </w:r>
    </w:p>
    <w:p w14:paraId="462B2C33" w14:textId="77777777" w:rsidR="0057253C" w:rsidRDefault="0057253C">
      <w:pPr>
        <w:pStyle w:val="TM2"/>
        <w:tabs>
          <w:tab w:val="right" w:pos="8869"/>
        </w:tabs>
        <w:rPr>
          <w:rFonts w:eastAsiaTheme="minorEastAsia"/>
          <w:b w:val="0"/>
          <w:noProof/>
          <w:color w:val="auto"/>
          <w:sz w:val="22"/>
          <w:lang w:eastAsia="fr-FR"/>
        </w:rPr>
      </w:pPr>
      <w:r>
        <w:rPr>
          <w:noProof/>
        </w:rPr>
        <w:t>Test 30 – Cas simple à 2 ambiances thermiques</w:t>
      </w:r>
      <w:r>
        <w:rPr>
          <w:noProof/>
        </w:rPr>
        <w:tab/>
      </w:r>
      <w:r>
        <w:rPr>
          <w:noProof/>
        </w:rPr>
        <w:fldChar w:fldCharType="begin"/>
      </w:r>
      <w:r>
        <w:rPr>
          <w:noProof/>
        </w:rPr>
        <w:instrText xml:space="preserve"> PAGEREF _Toc476232006 \h </w:instrText>
      </w:r>
      <w:r>
        <w:rPr>
          <w:noProof/>
        </w:rPr>
      </w:r>
      <w:r>
        <w:rPr>
          <w:noProof/>
        </w:rPr>
        <w:fldChar w:fldCharType="separate"/>
      </w:r>
      <w:r w:rsidR="00936C08">
        <w:rPr>
          <w:noProof/>
        </w:rPr>
        <w:t>55</w:t>
      </w:r>
      <w:r>
        <w:rPr>
          <w:noProof/>
        </w:rPr>
        <w:fldChar w:fldCharType="end"/>
      </w:r>
    </w:p>
    <w:p w14:paraId="014B6817" w14:textId="77777777" w:rsidR="0057253C" w:rsidRDefault="0057253C">
      <w:pPr>
        <w:pStyle w:val="TM2"/>
        <w:tabs>
          <w:tab w:val="right" w:pos="8869"/>
        </w:tabs>
        <w:rPr>
          <w:rFonts w:eastAsiaTheme="minorEastAsia"/>
          <w:b w:val="0"/>
          <w:noProof/>
          <w:color w:val="auto"/>
          <w:sz w:val="22"/>
          <w:lang w:eastAsia="fr-FR"/>
        </w:rPr>
      </w:pPr>
      <w:r>
        <w:rPr>
          <w:noProof/>
        </w:rPr>
        <w:t>Test 31 – Cas symétrique à 3 ambiances thermiques</w:t>
      </w:r>
      <w:r>
        <w:rPr>
          <w:noProof/>
        </w:rPr>
        <w:tab/>
      </w:r>
      <w:r>
        <w:rPr>
          <w:noProof/>
        </w:rPr>
        <w:fldChar w:fldCharType="begin"/>
      </w:r>
      <w:r>
        <w:rPr>
          <w:noProof/>
        </w:rPr>
        <w:instrText xml:space="preserve"> PAGEREF _Toc476232007 \h </w:instrText>
      </w:r>
      <w:r>
        <w:rPr>
          <w:noProof/>
        </w:rPr>
      </w:r>
      <w:r>
        <w:rPr>
          <w:noProof/>
        </w:rPr>
        <w:fldChar w:fldCharType="separate"/>
      </w:r>
      <w:r w:rsidR="00936C08">
        <w:rPr>
          <w:noProof/>
        </w:rPr>
        <w:t>55</w:t>
      </w:r>
      <w:r>
        <w:rPr>
          <w:noProof/>
        </w:rPr>
        <w:fldChar w:fldCharType="end"/>
      </w:r>
    </w:p>
    <w:p w14:paraId="44E4D960" w14:textId="77777777" w:rsidR="0057253C" w:rsidRDefault="0057253C">
      <w:pPr>
        <w:pStyle w:val="TM2"/>
        <w:tabs>
          <w:tab w:val="right" w:pos="8869"/>
        </w:tabs>
        <w:rPr>
          <w:rFonts w:eastAsiaTheme="minorEastAsia"/>
          <w:b w:val="0"/>
          <w:noProof/>
          <w:color w:val="auto"/>
          <w:sz w:val="22"/>
          <w:lang w:eastAsia="fr-FR"/>
        </w:rPr>
      </w:pPr>
      <w:r>
        <w:rPr>
          <w:noProof/>
        </w:rPr>
        <w:t>TEST 32 – ITR 2.1.3</w:t>
      </w:r>
      <w:r>
        <w:rPr>
          <w:noProof/>
        </w:rPr>
        <w:tab/>
      </w:r>
      <w:r>
        <w:rPr>
          <w:noProof/>
        </w:rPr>
        <w:fldChar w:fldCharType="begin"/>
      </w:r>
      <w:r>
        <w:rPr>
          <w:noProof/>
        </w:rPr>
        <w:instrText xml:space="preserve"> PAGEREF _Toc476232008 \h </w:instrText>
      </w:r>
      <w:r>
        <w:rPr>
          <w:noProof/>
        </w:rPr>
      </w:r>
      <w:r>
        <w:rPr>
          <w:noProof/>
        </w:rPr>
        <w:fldChar w:fldCharType="separate"/>
      </w:r>
      <w:r w:rsidR="00936C08">
        <w:rPr>
          <w:noProof/>
        </w:rPr>
        <w:t>56</w:t>
      </w:r>
      <w:r>
        <w:rPr>
          <w:noProof/>
        </w:rPr>
        <w:fldChar w:fldCharType="end"/>
      </w:r>
    </w:p>
    <w:p w14:paraId="307CA7E5" w14:textId="77777777" w:rsidR="0057253C" w:rsidRDefault="0057253C">
      <w:pPr>
        <w:pStyle w:val="TM1"/>
        <w:rPr>
          <w:noProof/>
        </w:rPr>
      </w:pPr>
      <w:r>
        <w:rPr>
          <w:noProof/>
        </w:rPr>
        <w:t>Synthèse des comparatifs</w:t>
      </w:r>
    </w:p>
    <w:p w14:paraId="1A74195C" w14:textId="26D97C8C" w:rsidR="0057253C" w:rsidRPr="0057253C" w:rsidRDefault="0057253C" w:rsidP="0057253C">
      <w:pPr>
        <w:spacing w:after="0"/>
        <w:rPr>
          <w:rFonts w:eastAsiaTheme="minorEastAsia"/>
          <w:b/>
          <w:noProof/>
          <w:sz w:val="2"/>
          <w:szCs w:val="2"/>
          <w:lang w:eastAsia="fr-FR"/>
        </w:rPr>
      </w:pPr>
    </w:p>
    <w:p w14:paraId="72FDA96C" w14:textId="77777777" w:rsidR="0057253C" w:rsidRDefault="0057253C">
      <w:pPr>
        <w:pStyle w:val="TM1"/>
        <w:rPr>
          <w:rFonts w:eastAsiaTheme="minorEastAsia"/>
          <w:b w:val="0"/>
          <w:noProof/>
          <w:sz w:val="22"/>
          <w:lang w:eastAsia="fr-FR"/>
        </w:rPr>
      </w:pPr>
      <w:r>
        <w:rPr>
          <w:noProof/>
        </w:rPr>
        <w:t>Validations des calculs de condensation dans la masse</w:t>
      </w:r>
      <w:r>
        <w:rPr>
          <w:noProof/>
        </w:rPr>
        <w:tab/>
      </w:r>
      <w:r>
        <w:rPr>
          <w:noProof/>
        </w:rPr>
        <w:fldChar w:fldCharType="begin"/>
      </w:r>
      <w:r>
        <w:rPr>
          <w:noProof/>
        </w:rPr>
        <w:instrText xml:space="preserve"> PAGEREF _Toc476232010 \h </w:instrText>
      </w:r>
      <w:r>
        <w:rPr>
          <w:noProof/>
        </w:rPr>
      </w:r>
      <w:r>
        <w:rPr>
          <w:noProof/>
        </w:rPr>
        <w:fldChar w:fldCharType="separate"/>
      </w:r>
      <w:r w:rsidR="00936C08">
        <w:rPr>
          <w:noProof/>
        </w:rPr>
        <w:t>58</w:t>
      </w:r>
      <w:r>
        <w:rPr>
          <w:noProof/>
        </w:rPr>
        <w:fldChar w:fldCharType="end"/>
      </w:r>
    </w:p>
    <w:p w14:paraId="08598D9F" w14:textId="77777777" w:rsidR="0057253C" w:rsidRDefault="0057253C">
      <w:pPr>
        <w:pStyle w:val="TM2"/>
        <w:tabs>
          <w:tab w:val="right" w:pos="8869"/>
        </w:tabs>
        <w:rPr>
          <w:rFonts w:eastAsiaTheme="minorEastAsia"/>
          <w:b w:val="0"/>
          <w:noProof/>
          <w:color w:val="auto"/>
          <w:sz w:val="22"/>
          <w:lang w:eastAsia="fr-FR"/>
        </w:rPr>
      </w:pPr>
      <w:r>
        <w:rPr>
          <w:noProof/>
        </w:rPr>
        <w:t>Test 1 – Paroi simple</w:t>
      </w:r>
      <w:r>
        <w:rPr>
          <w:noProof/>
        </w:rPr>
        <w:tab/>
      </w:r>
      <w:r>
        <w:rPr>
          <w:noProof/>
        </w:rPr>
        <w:fldChar w:fldCharType="begin"/>
      </w:r>
      <w:r>
        <w:rPr>
          <w:noProof/>
        </w:rPr>
        <w:instrText xml:space="preserve"> PAGEREF _Toc476232011 \h </w:instrText>
      </w:r>
      <w:r>
        <w:rPr>
          <w:noProof/>
        </w:rPr>
      </w:r>
      <w:r>
        <w:rPr>
          <w:noProof/>
        </w:rPr>
        <w:fldChar w:fldCharType="separate"/>
      </w:r>
      <w:r w:rsidR="00936C08">
        <w:rPr>
          <w:noProof/>
        </w:rPr>
        <w:t>58</w:t>
      </w:r>
      <w:r>
        <w:rPr>
          <w:noProof/>
        </w:rPr>
        <w:fldChar w:fldCharType="end"/>
      </w:r>
    </w:p>
    <w:p w14:paraId="6E9ACA20" w14:textId="77777777" w:rsidR="0057253C" w:rsidRDefault="0057253C">
      <w:pPr>
        <w:pStyle w:val="TM2"/>
        <w:tabs>
          <w:tab w:val="right" w:pos="8869"/>
        </w:tabs>
        <w:rPr>
          <w:rFonts w:eastAsiaTheme="minorEastAsia"/>
          <w:b w:val="0"/>
          <w:noProof/>
          <w:color w:val="auto"/>
          <w:sz w:val="22"/>
          <w:lang w:eastAsia="fr-FR"/>
        </w:rPr>
      </w:pPr>
      <w:r>
        <w:rPr>
          <w:noProof/>
        </w:rPr>
        <w:t>Test 2 – Paroi simple en 2 dimensions</w:t>
      </w:r>
      <w:r>
        <w:rPr>
          <w:noProof/>
        </w:rPr>
        <w:tab/>
      </w:r>
      <w:r>
        <w:rPr>
          <w:noProof/>
        </w:rPr>
        <w:fldChar w:fldCharType="begin"/>
      </w:r>
      <w:r>
        <w:rPr>
          <w:noProof/>
        </w:rPr>
        <w:instrText xml:space="preserve"> PAGEREF _Toc476232012 \h </w:instrText>
      </w:r>
      <w:r>
        <w:rPr>
          <w:noProof/>
        </w:rPr>
      </w:r>
      <w:r>
        <w:rPr>
          <w:noProof/>
        </w:rPr>
        <w:fldChar w:fldCharType="separate"/>
      </w:r>
      <w:r w:rsidR="00936C08">
        <w:rPr>
          <w:noProof/>
        </w:rPr>
        <w:t>59</w:t>
      </w:r>
      <w:r>
        <w:rPr>
          <w:noProof/>
        </w:rPr>
        <w:fldChar w:fldCharType="end"/>
      </w:r>
    </w:p>
    <w:p w14:paraId="434924C3" w14:textId="77777777" w:rsidR="0057253C" w:rsidRDefault="0057253C">
      <w:pPr>
        <w:pStyle w:val="TM2"/>
        <w:tabs>
          <w:tab w:val="right" w:pos="8869"/>
        </w:tabs>
        <w:rPr>
          <w:rFonts w:eastAsiaTheme="minorEastAsia"/>
          <w:b w:val="0"/>
          <w:noProof/>
          <w:color w:val="auto"/>
          <w:sz w:val="22"/>
          <w:lang w:eastAsia="fr-FR"/>
        </w:rPr>
      </w:pPr>
      <w:r>
        <w:rPr>
          <w:noProof/>
        </w:rPr>
        <w:t>Test 3 – Paroi isolée par l’intérieur</w:t>
      </w:r>
      <w:r>
        <w:rPr>
          <w:noProof/>
        </w:rPr>
        <w:tab/>
      </w:r>
      <w:r>
        <w:rPr>
          <w:noProof/>
        </w:rPr>
        <w:fldChar w:fldCharType="begin"/>
      </w:r>
      <w:r>
        <w:rPr>
          <w:noProof/>
        </w:rPr>
        <w:instrText xml:space="preserve"> PAGEREF _Toc476232013 \h </w:instrText>
      </w:r>
      <w:r>
        <w:rPr>
          <w:noProof/>
        </w:rPr>
      </w:r>
      <w:r>
        <w:rPr>
          <w:noProof/>
        </w:rPr>
        <w:fldChar w:fldCharType="separate"/>
      </w:r>
      <w:r w:rsidR="00936C08">
        <w:rPr>
          <w:noProof/>
        </w:rPr>
        <w:t>59</w:t>
      </w:r>
      <w:r>
        <w:rPr>
          <w:noProof/>
        </w:rPr>
        <w:fldChar w:fldCharType="end"/>
      </w:r>
    </w:p>
    <w:p w14:paraId="68141F7C" w14:textId="77777777" w:rsidR="0057253C" w:rsidRDefault="0057253C">
      <w:pPr>
        <w:pStyle w:val="TM1"/>
        <w:rPr>
          <w:rFonts w:eastAsiaTheme="minorEastAsia"/>
          <w:b w:val="0"/>
          <w:noProof/>
          <w:sz w:val="22"/>
          <w:lang w:eastAsia="fr-FR"/>
        </w:rPr>
      </w:pPr>
      <w:r>
        <w:rPr>
          <w:noProof/>
        </w:rPr>
        <w:t>Conclusion</w:t>
      </w:r>
      <w:r>
        <w:rPr>
          <w:noProof/>
        </w:rPr>
        <w:tab/>
      </w:r>
      <w:r>
        <w:rPr>
          <w:noProof/>
        </w:rPr>
        <w:fldChar w:fldCharType="begin"/>
      </w:r>
      <w:r>
        <w:rPr>
          <w:noProof/>
        </w:rPr>
        <w:instrText xml:space="preserve"> PAGEREF _Toc476232014 \h </w:instrText>
      </w:r>
      <w:r>
        <w:rPr>
          <w:noProof/>
        </w:rPr>
      </w:r>
      <w:r>
        <w:rPr>
          <w:noProof/>
        </w:rPr>
        <w:fldChar w:fldCharType="separate"/>
      </w:r>
      <w:r w:rsidR="00936C08">
        <w:rPr>
          <w:noProof/>
        </w:rPr>
        <w:t>61</w:t>
      </w:r>
      <w:r>
        <w:rPr>
          <w:noProof/>
        </w:rPr>
        <w:fldChar w:fldCharType="end"/>
      </w:r>
    </w:p>
    <w:p w14:paraId="294DF86E" w14:textId="5A055572" w:rsidR="0054590A" w:rsidRDefault="000D23AD" w:rsidP="00082521">
      <w:pPr>
        <w:pStyle w:val="TM4"/>
      </w:pPr>
      <w:r>
        <w:fldChar w:fldCharType="end"/>
      </w:r>
    </w:p>
    <w:p w14:paraId="4FED0244" w14:textId="0CF25E4B" w:rsidR="00A2168B" w:rsidRDefault="00A2168B">
      <w:pPr>
        <w:jc w:val="left"/>
      </w:pPr>
      <w:r>
        <w:br w:type="page"/>
      </w:r>
    </w:p>
    <w:p w14:paraId="23FC2B67" w14:textId="77777777" w:rsidR="00CE5ED9" w:rsidRDefault="00CE5ED9" w:rsidP="00CE5ED9">
      <w:pPr>
        <w:pStyle w:val="Titre1"/>
      </w:pPr>
      <w:bookmarkStart w:id="1" w:name="_Toc309230982"/>
      <w:bookmarkStart w:id="2" w:name="_Toc476231958"/>
      <w:r>
        <w:lastRenderedPageBreak/>
        <w:t>Déclaration de conformité</w:t>
      </w:r>
      <w:bookmarkEnd w:id="1"/>
      <w:bookmarkEnd w:id="2"/>
    </w:p>
    <w:p w14:paraId="1C19C531" w14:textId="7FF0C253" w:rsidR="00CE5ED9" w:rsidRDefault="00CE5ED9" w:rsidP="00CA0751">
      <w:pPr>
        <w:spacing w:before="200" w:after="200"/>
      </w:pPr>
      <w:r>
        <w:t>L</w:t>
      </w:r>
      <w:r w:rsidR="006B04A8">
        <w:t xml:space="preserve">e logiciel conducteö, version </w:t>
      </w:r>
      <w:r w:rsidR="00C71AB1">
        <w:t>5</w:t>
      </w:r>
      <w:r>
        <w:t>, a été testé avec succès à l’aide des tests de validation issus des normes européennes suivantes :</w:t>
      </w:r>
    </w:p>
    <w:p w14:paraId="23AEBA2D" w14:textId="46C6CF61" w:rsidR="00CE5ED9" w:rsidRDefault="00CE5ED9" w:rsidP="008936A1">
      <w:pPr>
        <w:pStyle w:val="Paragraphedeliste"/>
        <w:numPr>
          <w:ilvl w:val="0"/>
          <w:numId w:val="3"/>
        </w:numPr>
        <w:spacing w:before="200"/>
        <w:jc w:val="both"/>
      </w:pPr>
      <w:r>
        <w:t>EN ISO 10211:20</w:t>
      </w:r>
      <w:r w:rsidR="00C71AB1">
        <w:t>18</w:t>
      </w:r>
      <w:r>
        <w:t xml:space="preserve"> (Ponts thermiques dans les bâtiments – Flux thermiques et températures superficielles),</w:t>
      </w:r>
    </w:p>
    <w:p w14:paraId="01290DDE" w14:textId="77777777" w:rsidR="00CE5ED9" w:rsidRDefault="00CE5ED9" w:rsidP="008936A1">
      <w:pPr>
        <w:pStyle w:val="Paragraphedeliste"/>
        <w:numPr>
          <w:ilvl w:val="0"/>
          <w:numId w:val="3"/>
        </w:numPr>
        <w:spacing w:before="200"/>
        <w:jc w:val="both"/>
      </w:pPr>
      <w:r>
        <w:t>EN ISO 10077-2:2012 (Performance thermique des fenêtres, portes et fermetures – Calcul du coefficient de transmission thermique – Partie 2 : Méthode numérique pour les encadrements).</w:t>
      </w:r>
    </w:p>
    <w:p w14:paraId="1F05B5FF" w14:textId="77777777" w:rsidR="00CE5ED9" w:rsidRDefault="00CE5ED9" w:rsidP="00CE5ED9">
      <w:pPr>
        <w:spacing w:before="200" w:after="200"/>
      </w:pPr>
      <w:r>
        <w:t>Ce dossier reprend l’ensemble des tests de validations effectués et présente un résumé des résultats obtenus et comparés aux résultats disponibles dans les normes précédentes. Les fichiers de modélisation utilisés pour valider le logiciel sont disponibles dans le répertoire d’installation du logiciel.</w:t>
      </w:r>
    </w:p>
    <w:p w14:paraId="3923C1E4" w14:textId="4FF37FAD" w:rsidR="00CE5ED9" w:rsidRDefault="00CE5ED9" w:rsidP="00CA0751">
      <w:pPr>
        <w:spacing w:before="200" w:after="200"/>
      </w:pPr>
      <w:r>
        <w:t>En conséquence, les résultats obtenus avec l</w:t>
      </w:r>
      <w:r w:rsidR="006B04A8">
        <w:t xml:space="preserve">e logiciel conducteö, version </w:t>
      </w:r>
      <w:r w:rsidR="00C71AB1">
        <w:t>5</w:t>
      </w:r>
      <w:r>
        <w:t>, peuvent être utilisés dans les cadres nécessitant un outil informatique conforme aux normes précédentes ; sous réserve que les conditions de modélisation desdites normes soient respectées.</w:t>
      </w:r>
    </w:p>
    <w:p w14:paraId="404B8717" w14:textId="092B2B55" w:rsidR="00CE5ED9" w:rsidRPr="00DB2BE7" w:rsidRDefault="00CE5ED9" w:rsidP="00CE5ED9">
      <w:pPr>
        <w:spacing w:before="200" w:after="200"/>
        <w:jc w:val="right"/>
      </w:pPr>
      <w:r>
        <w:rPr>
          <w:rFonts w:hint="eastAsia"/>
        </w:rPr>
        <w:br w:type="page"/>
      </w:r>
    </w:p>
    <w:p w14:paraId="2C8A4EBB" w14:textId="77777777" w:rsidR="00CE5ED9" w:rsidRPr="0076214E" w:rsidRDefault="00CE5ED9" w:rsidP="00CE5ED9">
      <w:pPr>
        <w:pStyle w:val="Titre1"/>
      </w:pPr>
      <w:bookmarkStart w:id="3" w:name="_Toc309230983"/>
      <w:bookmarkStart w:id="4" w:name="_Toc476231959"/>
      <w:r>
        <w:lastRenderedPageBreak/>
        <w:t>Tests de validation de la norme EN 10211</w:t>
      </w:r>
      <w:bookmarkEnd w:id="3"/>
      <w:bookmarkEnd w:id="4"/>
    </w:p>
    <w:p w14:paraId="50FB1973" w14:textId="075EC1EC" w:rsidR="00CE5ED9" w:rsidRDefault="00CE5ED9" w:rsidP="00CA0751">
      <w:r>
        <w:t xml:space="preserve">Cette section présente les deux tests de validations de la norme EN 10211 ainsi que les résultats obtenus pour ces tests avec </w:t>
      </w:r>
      <w:r w:rsidR="006B04A8">
        <w:t xml:space="preserve">le logiciel conducteö, version </w:t>
      </w:r>
      <w:r w:rsidR="00C71AB1">
        <w:t>5</w:t>
      </w:r>
      <w:r>
        <w:t>. La conformité des résultats obtenus au regard des résultats exigibles permet de catégoriser le logiciel en tant que méthode bidimensionnelle en régime permanent de haute précision.</w:t>
      </w:r>
    </w:p>
    <w:p w14:paraId="4C0C2F7C" w14:textId="77777777" w:rsidR="00CE5ED9" w:rsidRDefault="00CE5ED9" w:rsidP="00CE5ED9">
      <w:pPr>
        <w:pStyle w:val="Titre2"/>
      </w:pPr>
      <w:bookmarkStart w:id="5" w:name="_Toc309230984"/>
      <w:bookmarkStart w:id="6" w:name="_Toc476231960"/>
      <w:r>
        <w:t>Cas n°1</w:t>
      </w:r>
      <w:bookmarkEnd w:id="5"/>
      <w:bookmarkEnd w:id="6"/>
    </w:p>
    <w:p w14:paraId="0A8698AB" w14:textId="77777777" w:rsidR="00CE5ED9" w:rsidRDefault="00CE5ED9" w:rsidP="00CE5ED9">
      <w:pPr>
        <w:spacing w:before="200" w:after="200"/>
      </w:pPr>
      <w:r>
        <w:t>Le cas n°1 de la norme EN 10211 est présenté sur l'illustration ci-dessous. Il s'agit d'un volume de forme rectangulaire dont les températures aux limites sont imposées. La solution ne dépend pas de la conductivité thermique du matériau et les résistances superficielles sont prises quasi-nulles (0,001 m².K.W</w:t>
      </w:r>
      <w:r w:rsidRPr="003C5478">
        <w:rPr>
          <w:vertAlign w:val="superscript"/>
        </w:rPr>
        <w:t>-1</w:t>
      </w:r>
      <w:r>
        <w:t>). L'axe AD présenté sur le schéma est une limite adiabatique (flux de chaleur nul).</w:t>
      </w:r>
    </w:p>
    <w:p w14:paraId="689B8BD2" w14:textId="77777777" w:rsidR="00CE5ED9" w:rsidRDefault="00CE5ED9" w:rsidP="00CE5ED9">
      <w:pPr>
        <w:spacing w:before="200" w:after="200"/>
        <w:jc w:val="center"/>
      </w:pPr>
      <w:r>
        <w:rPr>
          <w:noProof/>
          <w:lang w:eastAsia="fr-FR"/>
        </w:rPr>
        <w:drawing>
          <wp:inline distT="0" distB="0" distL="0" distR="0" wp14:anchorId="13930A4C" wp14:editId="35D15F5E">
            <wp:extent cx="3548392" cy="2477477"/>
            <wp:effectExtent l="0" t="0" r="0" b="0"/>
            <wp:docPr id="6"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548392" cy="2477477"/>
                    </a:xfrm>
                    <a:prstGeom prst="rect">
                      <a:avLst/>
                    </a:prstGeom>
                    <a:noFill/>
                    <a:ln>
                      <a:noFill/>
                    </a:ln>
                  </pic:spPr>
                </pic:pic>
              </a:graphicData>
            </a:graphic>
          </wp:inline>
        </w:drawing>
      </w:r>
    </w:p>
    <w:p w14:paraId="324FDDDE" w14:textId="77777777" w:rsidR="00CE5ED9" w:rsidRDefault="00CE5ED9" w:rsidP="00CE5ED9">
      <w:pPr>
        <w:spacing w:before="200" w:after="200"/>
      </w:pPr>
      <w:r>
        <w:t>La solution obtenue est présentée ci-dessous. L'écart absolu maximal observé est inférieur à 0,1°C conformément à la norme.</w:t>
      </w:r>
    </w:p>
    <w:tbl>
      <w:tblPr>
        <w:tblStyle w:val="Grilledutableau"/>
        <w:tblW w:w="9029" w:type="dxa"/>
        <w:tblLayout w:type="fixed"/>
        <w:tblLook w:val="04A0" w:firstRow="1" w:lastRow="0" w:firstColumn="1" w:lastColumn="0" w:noHBand="0" w:noVBand="1"/>
      </w:tblPr>
      <w:tblGrid>
        <w:gridCol w:w="673"/>
        <w:gridCol w:w="674"/>
        <w:gridCol w:w="673"/>
        <w:gridCol w:w="675"/>
        <w:gridCol w:w="236"/>
        <w:gridCol w:w="782"/>
        <w:gridCol w:w="782"/>
        <w:gridCol w:w="782"/>
        <w:gridCol w:w="783"/>
        <w:gridCol w:w="236"/>
        <w:gridCol w:w="682"/>
        <w:gridCol w:w="683"/>
        <w:gridCol w:w="683"/>
        <w:gridCol w:w="685"/>
      </w:tblGrid>
      <w:tr w:rsidR="00CE5ED9" w14:paraId="1D75DEBA" w14:textId="77777777" w:rsidTr="00CE5ED9">
        <w:trPr>
          <w:trHeight w:val="304"/>
        </w:trPr>
        <w:tc>
          <w:tcPr>
            <w:tcW w:w="2717" w:type="dxa"/>
            <w:gridSpan w:val="4"/>
            <w:tcBorders>
              <w:top w:val="single" w:sz="12" w:space="0" w:color="auto"/>
              <w:left w:val="single" w:sz="12" w:space="0" w:color="auto"/>
              <w:bottom w:val="single" w:sz="12" w:space="0" w:color="auto"/>
              <w:right w:val="single" w:sz="12" w:space="0" w:color="auto"/>
            </w:tcBorders>
          </w:tcPr>
          <w:p w14:paraId="3CFF5AAD" w14:textId="77777777" w:rsidR="00CE5ED9" w:rsidRPr="008B122E" w:rsidRDefault="00CE5ED9" w:rsidP="00CE5ED9">
            <w:pPr>
              <w:jc w:val="center"/>
              <w:rPr>
                <w:b/>
              </w:rPr>
            </w:pPr>
            <w:r w:rsidRPr="008B122E">
              <w:rPr>
                <w:b/>
              </w:rPr>
              <w:t>norme EN 10211</w:t>
            </w:r>
          </w:p>
        </w:tc>
        <w:tc>
          <w:tcPr>
            <w:tcW w:w="199" w:type="dxa"/>
            <w:tcBorders>
              <w:top w:val="nil"/>
              <w:left w:val="single" w:sz="12" w:space="0" w:color="auto"/>
              <w:bottom w:val="nil"/>
              <w:right w:val="single" w:sz="12" w:space="0" w:color="auto"/>
            </w:tcBorders>
          </w:tcPr>
          <w:p w14:paraId="2B466E33" w14:textId="77777777" w:rsidR="00CE5ED9" w:rsidRPr="008B122E" w:rsidRDefault="00CE5ED9" w:rsidP="00CE5ED9">
            <w:pPr>
              <w:jc w:val="center"/>
              <w:rPr>
                <w:b/>
              </w:rPr>
            </w:pPr>
          </w:p>
        </w:tc>
        <w:tc>
          <w:tcPr>
            <w:tcW w:w="3157" w:type="dxa"/>
            <w:gridSpan w:val="4"/>
            <w:tcBorders>
              <w:top w:val="single" w:sz="12" w:space="0" w:color="auto"/>
              <w:left w:val="single" w:sz="12" w:space="0" w:color="auto"/>
              <w:bottom w:val="single" w:sz="12" w:space="0" w:color="auto"/>
              <w:right w:val="single" w:sz="12" w:space="0" w:color="auto"/>
            </w:tcBorders>
          </w:tcPr>
          <w:p w14:paraId="47FE5BB7" w14:textId="256C54FD" w:rsidR="00CE5ED9" w:rsidRPr="008B122E" w:rsidRDefault="00CE5ED9" w:rsidP="00CE5ED9">
            <w:pPr>
              <w:jc w:val="center"/>
              <w:rPr>
                <w:b/>
              </w:rPr>
            </w:pPr>
            <w:r w:rsidRPr="008B122E">
              <w:rPr>
                <w:b/>
              </w:rPr>
              <w:t>conducteö</w:t>
            </w:r>
          </w:p>
        </w:tc>
        <w:tc>
          <w:tcPr>
            <w:tcW w:w="199" w:type="dxa"/>
            <w:tcBorders>
              <w:top w:val="nil"/>
              <w:left w:val="single" w:sz="12" w:space="0" w:color="auto"/>
              <w:bottom w:val="nil"/>
              <w:right w:val="single" w:sz="12" w:space="0" w:color="auto"/>
            </w:tcBorders>
          </w:tcPr>
          <w:p w14:paraId="0411565F" w14:textId="77777777" w:rsidR="00CE5ED9" w:rsidRPr="008B122E" w:rsidRDefault="00CE5ED9" w:rsidP="00CE5ED9">
            <w:pPr>
              <w:jc w:val="center"/>
              <w:rPr>
                <w:b/>
              </w:rPr>
            </w:pPr>
          </w:p>
        </w:tc>
        <w:tc>
          <w:tcPr>
            <w:tcW w:w="2757" w:type="dxa"/>
            <w:gridSpan w:val="4"/>
            <w:tcBorders>
              <w:top w:val="single" w:sz="12" w:space="0" w:color="auto"/>
              <w:left w:val="single" w:sz="12" w:space="0" w:color="auto"/>
              <w:bottom w:val="single" w:sz="12" w:space="0" w:color="auto"/>
              <w:right w:val="single" w:sz="12" w:space="0" w:color="auto"/>
            </w:tcBorders>
          </w:tcPr>
          <w:p w14:paraId="282B3AA7" w14:textId="77777777" w:rsidR="00CE5ED9" w:rsidRPr="008B122E" w:rsidRDefault="00CE5ED9" w:rsidP="00CE5ED9">
            <w:pPr>
              <w:jc w:val="center"/>
              <w:rPr>
                <w:b/>
              </w:rPr>
            </w:pPr>
            <w:r w:rsidRPr="008B122E">
              <w:rPr>
                <w:b/>
              </w:rPr>
              <w:t>écart absolu</w:t>
            </w:r>
          </w:p>
        </w:tc>
      </w:tr>
      <w:tr w:rsidR="00CE5ED9" w14:paraId="72F2CF81" w14:textId="77777777" w:rsidTr="00CE5ED9">
        <w:trPr>
          <w:trHeight w:val="224"/>
        </w:trPr>
        <w:tc>
          <w:tcPr>
            <w:tcW w:w="678" w:type="dxa"/>
            <w:tcBorders>
              <w:top w:val="single" w:sz="12" w:space="0" w:color="auto"/>
              <w:left w:val="single" w:sz="12" w:space="0" w:color="auto"/>
              <w:bottom w:val="single" w:sz="8" w:space="0" w:color="auto"/>
              <w:right w:val="single" w:sz="8" w:space="0" w:color="auto"/>
            </w:tcBorders>
          </w:tcPr>
          <w:p w14:paraId="4DEE590A" w14:textId="77777777" w:rsidR="00CE5ED9" w:rsidRPr="00906ED1" w:rsidRDefault="00CE5ED9" w:rsidP="00CE5ED9">
            <w:pPr>
              <w:jc w:val="center"/>
              <w:rPr>
                <w:sz w:val="16"/>
                <w:szCs w:val="16"/>
              </w:rPr>
            </w:pPr>
            <w:r w:rsidRPr="00906ED1">
              <w:rPr>
                <w:sz w:val="16"/>
                <w:szCs w:val="16"/>
              </w:rPr>
              <w:t>9,7</w:t>
            </w:r>
          </w:p>
        </w:tc>
        <w:tc>
          <w:tcPr>
            <w:tcW w:w="679" w:type="dxa"/>
            <w:tcBorders>
              <w:top w:val="single" w:sz="12" w:space="0" w:color="auto"/>
              <w:left w:val="single" w:sz="8" w:space="0" w:color="auto"/>
              <w:bottom w:val="single" w:sz="8" w:space="0" w:color="auto"/>
              <w:right w:val="single" w:sz="8" w:space="0" w:color="auto"/>
            </w:tcBorders>
          </w:tcPr>
          <w:p w14:paraId="4BDABBCF" w14:textId="77777777" w:rsidR="00CE5ED9" w:rsidRPr="00906ED1" w:rsidRDefault="00CE5ED9" w:rsidP="00CE5ED9">
            <w:pPr>
              <w:jc w:val="center"/>
              <w:rPr>
                <w:sz w:val="16"/>
                <w:szCs w:val="16"/>
              </w:rPr>
            </w:pPr>
            <w:r w:rsidRPr="00906ED1">
              <w:rPr>
                <w:sz w:val="16"/>
                <w:szCs w:val="16"/>
              </w:rPr>
              <w:t>13,4</w:t>
            </w:r>
          </w:p>
        </w:tc>
        <w:tc>
          <w:tcPr>
            <w:tcW w:w="679" w:type="dxa"/>
            <w:tcBorders>
              <w:top w:val="single" w:sz="12" w:space="0" w:color="auto"/>
              <w:left w:val="single" w:sz="8" w:space="0" w:color="auto"/>
              <w:bottom w:val="single" w:sz="8" w:space="0" w:color="auto"/>
              <w:right w:val="single" w:sz="8" w:space="0" w:color="auto"/>
            </w:tcBorders>
          </w:tcPr>
          <w:p w14:paraId="2163D29C" w14:textId="77777777" w:rsidR="00CE5ED9" w:rsidRPr="00906ED1" w:rsidRDefault="00CE5ED9" w:rsidP="00CE5ED9">
            <w:pPr>
              <w:jc w:val="center"/>
              <w:rPr>
                <w:sz w:val="16"/>
                <w:szCs w:val="16"/>
              </w:rPr>
            </w:pPr>
            <w:r w:rsidRPr="00906ED1">
              <w:rPr>
                <w:sz w:val="16"/>
                <w:szCs w:val="16"/>
              </w:rPr>
              <w:t>14,7</w:t>
            </w:r>
          </w:p>
        </w:tc>
        <w:tc>
          <w:tcPr>
            <w:tcW w:w="679" w:type="dxa"/>
            <w:tcBorders>
              <w:top w:val="single" w:sz="12" w:space="0" w:color="auto"/>
              <w:left w:val="single" w:sz="8" w:space="0" w:color="auto"/>
              <w:bottom w:val="single" w:sz="8" w:space="0" w:color="auto"/>
              <w:right w:val="single" w:sz="12" w:space="0" w:color="auto"/>
            </w:tcBorders>
          </w:tcPr>
          <w:p w14:paraId="0D937F6B" w14:textId="77777777" w:rsidR="00CE5ED9" w:rsidRPr="00906ED1" w:rsidRDefault="00CE5ED9" w:rsidP="00CE5ED9">
            <w:pPr>
              <w:jc w:val="center"/>
              <w:rPr>
                <w:sz w:val="16"/>
                <w:szCs w:val="16"/>
              </w:rPr>
            </w:pPr>
            <w:r w:rsidRPr="00906ED1">
              <w:rPr>
                <w:sz w:val="16"/>
                <w:szCs w:val="16"/>
              </w:rPr>
              <w:t>15,1</w:t>
            </w:r>
          </w:p>
        </w:tc>
        <w:tc>
          <w:tcPr>
            <w:tcW w:w="199" w:type="dxa"/>
            <w:tcBorders>
              <w:top w:val="nil"/>
              <w:left w:val="single" w:sz="12" w:space="0" w:color="auto"/>
              <w:bottom w:val="nil"/>
              <w:right w:val="single" w:sz="12" w:space="0" w:color="auto"/>
            </w:tcBorders>
          </w:tcPr>
          <w:p w14:paraId="6E8BF00E" w14:textId="77777777" w:rsidR="00CE5ED9" w:rsidRPr="00906ED1" w:rsidRDefault="00CE5ED9" w:rsidP="00CE5ED9">
            <w:pPr>
              <w:jc w:val="center"/>
              <w:rPr>
                <w:sz w:val="16"/>
                <w:szCs w:val="16"/>
              </w:rPr>
            </w:pPr>
          </w:p>
        </w:tc>
        <w:tc>
          <w:tcPr>
            <w:tcW w:w="789" w:type="dxa"/>
            <w:tcBorders>
              <w:top w:val="single" w:sz="12" w:space="0" w:color="auto"/>
              <w:left w:val="single" w:sz="12" w:space="0" w:color="auto"/>
            </w:tcBorders>
          </w:tcPr>
          <w:p w14:paraId="09852E2B" w14:textId="77777777" w:rsidR="00CE5ED9" w:rsidRPr="00906ED1" w:rsidRDefault="00CE5ED9" w:rsidP="00CE5ED9">
            <w:pPr>
              <w:jc w:val="center"/>
              <w:rPr>
                <w:sz w:val="16"/>
                <w:szCs w:val="16"/>
              </w:rPr>
            </w:pPr>
            <w:r w:rsidRPr="00906ED1">
              <w:rPr>
                <w:rFonts w:hint="eastAsia"/>
                <w:sz w:val="16"/>
                <w:szCs w:val="16"/>
              </w:rPr>
              <w:t>9</w:t>
            </w:r>
            <w:r w:rsidRPr="00906ED1">
              <w:rPr>
                <w:sz w:val="16"/>
                <w:szCs w:val="16"/>
              </w:rPr>
              <w:t>,</w:t>
            </w:r>
            <w:r w:rsidRPr="00906ED1">
              <w:rPr>
                <w:rFonts w:hint="eastAsia"/>
                <w:sz w:val="16"/>
                <w:szCs w:val="16"/>
              </w:rPr>
              <w:t>6355</w:t>
            </w:r>
          </w:p>
        </w:tc>
        <w:tc>
          <w:tcPr>
            <w:tcW w:w="789" w:type="dxa"/>
            <w:tcBorders>
              <w:top w:val="single" w:sz="12" w:space="0" w:color="auto"/>
            </w:tcBorders>
          </w:tcPr>
          <w:p w14:paraId="5548DC72" w14:textId="77777777" w:rsidR="00CE5ED9" w:rsidRPr="00906ED1" w:rsidRDefault="00CE5ED9" w:rsidP="00CE5ED9">
            <w:pPr>
              <w:jc w:val="center"/>
              <w:rPr>
                <w:sz w:val="16"/>
                <w:szCs w:val="16"/>
              </w:rPr>
            </w:pPr>
            <w:r w:rsidRPr="00906ED1">
              <w:rPr>
                <w:rFonts w:hint="eastAsia"/>
                <w:sz w:val="16"/>
                <w:szCs w:val="16"/>
              </w:rPr>
              <w:t>13</w:t>
            </w:r>
            <w:r w:rsidRPr="00906ED1">
              <w:rPr>
                <w:sz w:val="16"/>
                <w:szCs w:val="16"/>
              </w:rPr>
              <w:t>,</w:t>
            </w:r>
            <w:r w:rsidRPr="00906ED1">
              <w:rPr>
                <w:rFonts w:hint="eastAsia"/>
                <w:sz w:val="16"/>
                <w:szCs w:val="16"/>
              </w:rPr>
              <w:t>3037</w:t>
            </w:r>
          </w:p>
        </w:tc>
        <w:tc>
          <w:tcPr>
            <w:tcW w:w="789" w:type="dxa"/>
            <w:tcBorders>
              <w:top w:val="single" w:sz="12" w:space="0" w:color="auto"/>
            </w:tcBorders>
          </w:tcPr>
          <w:p w14:paraId="673DDD6D" w14:textId="77777777" w:rsidR="00CE5ED9" w:rsidRPr="00906ED1" w:rsidRDefault="00CE5ED9" w:rsidP="00CE5ED9">
            <w:pPr>
              <w:jc w:val="center"/>
              <w:rPr>
                <w:sz w:val="16"/>
                <w:szCs w:val="16"/>
              </w:rPr>
            </w:pPr>
            <w:r w:rsidRPr="00906ED1">
              <w:rPr>
                <w:rFonts w:hint="eastAsia"/>
                <w:sz w:val="16"/>
                <w:szCs w:val="16"/>
              </w:rPr>
              <w:t>14</w:t>
            </w:r>
            <w:r w:rsidRPr="00906ED1">
              <w:rPr>
                <w:sz w:val="16"/>
                <w:szCs w:val="16"/>
              </w:rPr>
              <w:t>,</w:t>
            </w:r>
            <w:r w:rsidRPr="00906ED1">
              <w:rPr>
                <w:rFonts w:hint="eastAsia"/>
                <w:sz w:val="16"/>
                <w:szCs w:val="16"/>
              </w:rPr>
              <w:t>6516</w:t>
            </w:r>
          </w:p>
        </w:tc>
        <w:tc>
          <w:tcPr>
            <w:tcW w:w="790" w:type="dxa"/>
            <w:tcBorders>
              <w:top w:val="single" w:sz="12" w:space="0" w:color="auto"/>
              <w:right w:val="single" w:sz="12" w:space="0" w:color="auto"/>
            </w:tcBorders>
          </w:tcPr>
          <w:p w14:paraId="4B647A89" w14:textId="77777777" w:rsidR="00CE5ED9" w:rsidRPr="00906ED1" w:rsidRDefault="00CE5ED9" w:rsidP="00CE5ED9">
            <w:pPr>
              <w:jc w:val="center"/>
              <w:rPr>
                <w:sz w:val="16"/>
                <w:szCs w:val="16"/>
              </w:rPr>
            </w:pPr>
            <w:r w:rsidRPr="00906ED1">
              <w:rPr>
                <w:rFonts w:hint="eastAsia"/>
                <w:sz w:val="16"/>
                <w:szCs w:val="16"/>
              </w:rPr>
              <w:t>15</w:t>
            </w:r>
            <w:r w:rsidRPr="00906ED1">
              <w:rPr>
                <w:sz w:val="16"/>
                <w:szCs w:val="16"/>
              </w:rPr>
              <w:t>,</w:t>
            </w:r>
            <w:r w:rsidRPr="00906ED1">
              <w:rPr>
                <w:rFonts w:hint="eastAsia"/>
                <w:sz w:val="16"/>
                <w:szCs w:val="16"/>
              </w:rPr>
              <w:t>0113</w:t>
            </w:r>
          </w:p>
        </w:tc>
        <w:tc>
          <w:tcPr>
            <w:tcW w:w="199" w:type="dxa"/>
            <w:tcBorders>
              <w:top w:val="nil"/>
              <w:bottom w:val="nil"/>
              <w:right w:val="single" w:sz="12" w:space="0" w:color="auto"/>
            </w:tcBorders>
          </w:tcPr>
          <w:p w14:paraId="68BDAEBC" w14:textId="77777777" w:rsidR="00CE5ED9" w:rsidRPr="00906ED1" w:rsidRDefault="00CE5ED9" w:rsidP="00CE5ED9">
            <w:pPr>
              <w:jc w:val="center"/>
              <w:rPr>
                <w:sz w:val="16"/>
                <w:szCs w:val="16"/>
              </w:rPr>
            </w:pPr>
          </w:p>
        </w:tc>
        <w:tc>
          <w:tcPr>
            <w:tcW w:w="688" w:type="dxa"/>
            <w:tcBorders>
              <w:top w:val="single" w:sz="12" w:space="0" w:color="auto"/>
              <w:left w:val="single" w:sz="12" w:space="0" w:color="auto"/>
            </w:tcBorders>
          </w:tcPr>
          <w:p w14:paraId="4FE561C0" w14:textId="77777777" w:rsidR="00CE5ED9" w:rsidRPr="00906ED1" w:rsidRDefault="00CE5ED9" w:rsidP="00CE5ED9">
            <w:pPr>
              <w:jc w:val="center"/>
              <w:rPr>
                <w:sz w:val="16"/>
                <w:szCs w:val="16"/>
              </w:rPr>
            </w:pPr>
            <w:r w:rsidRPr="00906ED1">
              <w:rPr>
                <w:rFonts w:hint="eastAsia"/>
                <w:sz w:val="16"/>
                <w:szCs w:val="16"/>
              </w:rPr>
              <w:fldChar w:fldCharType="begin"/>
            </w:r>
            <w:r w:rsidRPr="00906ED1">
              <w:rPr>
                <w:rFonts w:hint="eastAsia"/>
                <w:sz w:val="16"/>
                <w:szCs w:val="16"/>
              </w:rPr>
              <w:instrText xml:space="preserve"> </w:instrText>
            </w:r>
            <w:r w:rsidRPr="00906ED1">
              <w:rPr>
                <w:sz w:val="16"/>
                <w:szCs w:val="16"/>
              </w:rPr>
              <w:instrText>=ABS(A2-E2)</w:instrText>
            </w:r>
            <w:r w:rsidRPr="00906ED1">
              <w:rPr>
                <w:rFonts w:hint="eastAsia"/>
                <w:sz w:val="16"/>
                <w:szCs w:val="16"/>
              </w:rPr>
              <w:instrText xml:space="preserve"> </w:instrText>
            </w:r>
            <w:r w:rsidRPr="00906ED1">
              <w:rPr>
                <w:rFonts w:hint="eastAsia"/>
                <w:sz w:val="16"/>
                <w:szCs w:val="16"/>
              </w:rPr>
              <w:fldChar w:fldCharType="separate"/>
            </w:r>
            <w:r w:rsidRPr="00906ED1">
              <w:rPr>
                <w:rFonts w:hint="eastAsia"/>
                <w:noProof/>
                <w:sz w:val="16"/>
                <w:szCs w:val="16"/>
              </w:rPr>
              <w:t>0,0645</w:t>
            </w:r>
            <w:r w:rsidRPr="00906ED1">
              <w:rPr>
                <w:rFonts w:hint="eastAsia"/>
                <w:sz w:val="16"/>
                <w:szCs w:val="16"/>
              </w:rPr>
              <w:fldChar w:fldCharType="end"/>
            </w:r>
          </w:p>
        </w:tc>
        <w:tc>
          <w:tcPr>
            <w:tcW w:w="689" w:type="dxa"/>
            <w:tcBorders>
              <w:top w:val="single" w:sz="12" w:space="0" w:color="auto"/>
            </w:tcBorders>
          </w:tcPr>
          <w:p w14:paraId="2DE3DB77" w14:textId="77777777" w:rsidR="00CE5ED9" w:rsidRPr="00906ED1" w:rsidRDefault="00CE5ED9" w:rsidP="00CE5ED9">
            <w:pPr>
              <w:jc w:val="center"/>
              <w:rPr>
                <w:sz w:val="16"/>
                <w:szCs w:val="16"/>
              </w:rPr>
            </w:pPr>
            <w:r w:rsidRPr="00906ED1">
              <w:rPr>
                <w:rFonts w:hint="eastAsia"/>
                <w:sz w:val="16"/>
                <w:szCs w:val="16"/>
              </w:rPr>
              <w:fldChar w:fldCharType="begin"/>
            </w:r>
            <w:r w:rsidRPr="00906ED1">
              <w:rPr>
                <w:rFonts w:hint="eastAsia"/>
                <w:sz w:val="16"/>
                <w:szCs w:val="16"/>
              </w:rPr>
              <w:instrText xml:space="preserve"> </w:instrText>
            </w:r>
            <w:r w:rsidRPr="00906ED1">
              <w:rPr>
                <w:sz w:val="16"/>
                <w:szCs w:val="16"/>
              </w:rPr>
              <w:instrText>=abs(B2-F2)</w:instrText>
            </w:r>
            <w:r w:rsidRPr="00906ED1">
              <w:rPr>
                <w:rFonts w:hint="eastAsia"/>
                <w:sz w:val="16"/>
                <w:szCs w:val="16"/>
              </w:rPr>
              <w:instrText xml:space="preserve"> </w:instrText>
            </w:r>
            <w:r w:rsidRPr="00906ED1">
              <w:rPr>
                <w:rFonts w:hint="eastAsia"/>
                <w:sz w:val="16"/>
                <w:szCs w:val="16"/>
              </w:rPr>
              <w:fldChar w:fldCharType="separate"/>
            </w:r>
            <w:r w:rsidRPr="00906ED1">
              <w:rPr>
                <w:rFonts w:hint="eastAsia"/>
                <w:noProof/>
                <w:sz w:val="16"/>
                <w:szCs w:val="16"/>
              </w:rPr>
              <w:t>0,0963</w:t>
            </w:r>
            <w:r w:rsidRPr="00906ED1">
              <w:rPr>
                <w:rFonts w:hint="eastAsia"/>
                <w:sz w:val="16"/>
                <w:szCs w:val="16"/>
              </w:rPr>
              <w:fldChar w:fldCharType="end"/>
            </w:r>
          </w:p>
        </w:tc>
        <w:tc>
          <w:tcPr>
            <w:tcW w:w="689" w:type="dxa"/>
            <w:tcBorders>
              <w:top w:val="single" w:sz="12" w:space="0" w:color="auto"/>
            </w:tcBorders>
          </w:tcPr>
          <w:p w14:paraId="19674078" w14:textId="77777777" w:rsidR="00CE5ED9" w:rsidRPr="00906ED1" w:rsidRDefault="00CE5ED9" w:rsidP="00CE5ED9">
            <w:pPr>
              <w:jc w:val="center"/>
              <w:rPr>
                <w:sz w:val="16"/>
                <w:szCs w:val="16"/>
              </w:rPr>
            </w:pPr>
            <w:r w:rsidRPr="00906ED1">
              <w:rPr>
                <w:rFonts w:hint="eastAsia"/>
                <w:sz w:val="16"/>
                <w:szCs w:val="16"/>
              </w:rPr>
              <w:fldChar w:fldCharType="begin"/>
            </w:r>
            <w:r w:rsidRPr="00906ED1">
              <w:rPr>
                <w:rFonts w:hint="eastAsia"/>
                <w:sz w:val="16"/>
                <w:szCs w:val="16"/>
              </w:rPr>
              <w:instrText xml:space="preserve"> </w:instrText>
            </w:r>
            <w:r w:rsidRPr="00906ED1">
              <w:rPr>
                <w:sz w:val="16"/>
                <w:szCs w:val="16"/>
              </w:rPr>
              <w:instrText>=abs(c2-g2)</w:instrText>
            </w:r>
            <w:r w:rsidRPr="00906ED1">
              <w:rPr>
                <w:rFonts w:hint="eastAsia"/>
                <w:sz w:val="16"/>
                <w:szCs w:val="16"/>
              </w:rPr>
              <w:instrText xml:space="preserve"> </w:instrText>
            </w:r>
            <w:r w:rsidRPr="00906ED1">
              <w:rPr>
                <w:rFonts w:hint="eastAsia"/>
                <w:sz w:val="16"/>
                <w:szCs w:val="16"/>
              </w:rPr>
              <w:fldChar w:fldCharType="separate"/>
            </w:r>
            <w:r w:rsidRPr="00906ED1">
              <w:rPr>
                <w:rFonts w:hint="eastAsia"/>
                <w:noProof/>
                <w:sz w:val="16"/>
                <w:szCs w:val="16"/>
              </w:rPr>
              <w:t>0,0484</w:t>
            </w:r>
            <w:r w:rsidRPr="00906ED1">
              <w:rPr>
                <w:rFonts w:hint="eastAsia"/>
                <w:sz w:val="16"/>
                <w:szCs w:val="16"/>
              </w:rPr>
              <w:fldChar w:fldCharType="end"/>
            </w:r>
          </w:p>
        </w:tc>
        <w:tc>
          <w:tcPr>
            <w:tcW w:w="689" w:type="dxa"/>
            <w:tcBorders>
              <w:top w:val="single" w:sz="12" w:space="0" w:color="auto"/>
              <w:right w:val="single" w:sz="12" w:space="0" w:color="auto"/>
            </w:tcBorders>
          </w:tcPr>
          <w:p w14:paraId="29210613" w14:textId="77777777" w:rsidR="00CE5ED9" w:rsidRPr="00906ED1" w:rsidRDefault="00CE5ED9" w:rsidP="00CE5ED9">
            <w:pPr>
              <w:jc w:val="center"/>
              <w:rPr>
                <w:sz w:val="16"/>
                <w:szCs w:val="16"/>
              </w:rPr>
            </w:pPr>
            <w:r w:rsidRPr="00906ED1">
              <w:rPr>
                <w:rFonts w:hint="eastAsia"/>
                <w:sz w:val="16"/>
                <w:szCs w:val="16"/>
              </w:rPr>
              <w:fldChar w:fldCharType="begin"/>
            </w:r>
            <w:r w:rsidRPr="00906ED1">
              <w:rPr>
                <w:rFonts w:hint="eastAsia"/>
                <w:sz w:val="16"/>
                <w:szCs w:val="16"/>
              </w:rPr>
              <w:instrText xml:space="preserve"> </w:instrText>
            </w:r>
            <w:r w:rsidRPr="00906ED1">
              <w:rPr>
                <w:sz w:val="16"/>
                <w:szCs w:val="16"/>
              </w:rPr>
              <w:instrText>=abs(d2-h2)</w:instrText>
            </w:r>
            <w:r w:rsidRPr="00906ED1">
              <w:rPr>
                <w:rFonts w:hint="eastAsia"/>
                <w:sz w:val="16"/>
                <w:szCs w:val="16"/>
              </w:rPr>
              <w:instrText xml:space="preserve"> </w:instrText>
            </w:r>
            <w:r w:rsidRPr="00906ED1">
              <w:rPr>
                <w:rFonts w:hint="eastAsia"/>
                <w:sz w:val="16"/>
                <w:szCs w:val="16"/>
              </w:rPr>
              <w:fldChar w:fldCharType="separate"/>
            </w:r>
            <w:r w:rsidRPr="00906ED1">
              <w:rPr>
                <w:rFonts w:hint="eastAsia"/>
                <w:noProof/>
                <w:sz w:val="16"/>
                <w:szCs w:val="16"/>
              </w:rPr>
              <w:t>0,0887</w:t>
            </w:r>
            <w:r w:rsidRPr="00906ED1">
              <w:rPr>
                <w:rFonts w:hint="eastAsia"/>
                <w:sz w:val="16"/>
                <w:szCs w:val="16"/>
              </w:rPr>
              <w:fldChar w:fldCharType="end"/>
            </w:r>
          </w:p>
        </w:tc>
      </w:tr>
      <w:tr w:rsidR="00CE5ED9" w14:paraId="564A2BD8" w14:textId="77777777" w:rsidTr="00CE5ED9">
        <w:trPr>
          <w:trHeight w:val="241"/>
        </w:trPr>
        <w:tc>
          <w:tcPr>
            <w:tcW w:w="678" w:type="dxa"/>
            <w:tcBorders>
              <w:top w:val="single" w:sz="8" w:space="0" w:color="auto"/>
              <w:left w:val="single" w:sz="12" w:space="0" w:color="auto"/>
              <w:bottom w:val="single" w:sz="8" w:space="0" w:color="auto"/>
              <w:right w:val="single" w:sz="8" w:space="0" w:color="auto"/>
            </w:tcBorders>
          </w:tcPr>
          <w:p w14:paraId="680F8870" w14:textId="77777777" w:rsidR="00CE5ED9" w:rsidRPr="00906ED1" w:rsidRDefault="00CE5ED9" w:rsidP="00CE5ED9">
            <w:pPr>
              <w:jc w:val="center"/>
              <w:rPr>
                <w:sz w:val="16"/>
                <w:szCs w:val="16"/>
              </w:rPr>
            </w:pPr>
            <w:r w:rsidRPr="00906ED1">
              <w:rPr>
                <w:sz w:val="16"/>
                <w:szCs w:val="16"/>
              </w:rPr>
              <w:t>5,3</w:t>
            </w:r>
          </w:p>
        </w:tc>
        <w:tc>
          <w:tcPr>
            <w:tcW w:w="679" w:type="dxa"/>
            <w:tcBorders>
              <w:top w:val="single" w:sz="8" w:space="0" w:color="auto"/>
              <w:left w:val="single" w:sz="8" w:space="0" w:color="auto"/>
              <w:bottom w:val="single" w:sz="8" w:space="0" w:color="auto"/>
              <w:right w:val="single" w:sz="8" w:space="0" w:color="auto"/>
            </w:tcBorders>
          </w:tcPr>
          <w:p w14:paraId="36F22534" w14:textId="77777777" w:rsidR="00CE5ED9" w:rsidRPr="00906ED1" w:rsidRDefault="00CE5ED9" w:rsidP="00CE5ED9">
            <w:pPr>
              <w:jc w:val="center"/>
              <w:rPr>
                <w:sz w:val="16"/>
                <w:szCs w:val="16"/>
              </w:rPr>
            </w:pPr>
            <w:r w:rsidRPr="00906ED1">
              <w:rPr>
                <w:sz w:val="16"/>
                <w:szCs w:val="16"/>
              </w:rPr>
              <w:t>8,6</w:t>
            </w:r>
          </w:p>
        </w:tc>
        <w:tc>
          <w:tcPr>
            <w:tcW w:w="679" w:type="dxa"/>
            <w:tcBorders>
              <w:top w:val="single" w:sz="8" w:space="0" w:color="auto"/>
              <w:left w:val="single" w:sz="8" w:space="0" w:color="auto"/>
              <w:bottom w:val="single" w:sz="8" w:space="0" w:color="auto"/>
              <w:right w:val="single" w:sz="8" w:space="0" w:color="auto"/>
            </w:tcBorders>
          </w:tcPr>
          <w:p w14:paraId="028A00AE" w14:textId="77777777" w:rsidR="00CE5ED9" w:rsidRPr="00906ED1" w:rsidRDefault="00CE5ED9" w:rsidP="00CE5ED9">
            <w:pPr>
              <w:jc w:val="center"/>
              <w:rPr>
                <w:sz w:val="16"/>
                <w:szCs w:val="16"/>
              </w:rPr>
            </w:pPr>
            <w:r w:rsidRPr="00906ED1">
              <w:rPr>
                <w:sz w:val="16"/>
                <w:szCs w:val="16"/>
              </w:rPr>
              <w:t>10,3</w:t>
            </w:r>
          </w:p>
        </w:tc>
        <w:tc>
          <w:tcPr>
            <w:tcW w:w="679" w:type="dxa"/>
            <w:tcBorders>
              <w:top w:val="single" w:sz="8" w:space="0" w:color="auto"/>
              <w:left w:val="single" w:sz="8" w:space="0" w:color="auto"/>
              <w:bottom w:val="single" w:sz="8" w:space="0" w:color="auto"/>
              <w:right w:val="single" w:sz="12" w:space="0" w:color="auto"/>
            </w:tcBorders>
          </w:tcPr>
          <w:p w14:paraId="0348BCF3" w14:textId="77777777" w:rsidR="00CE5ED9" w:rsidRPr="00906ED1" w:rsidRDefault="00CE5ED9" w:rsidP="00CE5ED9">
            <w:pPr>
              <w:jc w:val="center"/>
              <w:rPr>
                <w:sz w:val="16"/>
                <w:szCs w:val="16"/>
              </w:rPr>
            </w:pPr>
            <w:r w:rsidRPr="00906ED1">
              <w:rPr>
                <w:sz w:val="16"/>
                <w:szCs w:val="16"/>
              </w:rPr>
              <w:t>10,8</w:t>
            </w:r>
          </w:p>
        </w:tc>
        <w:tc>
          <w:tcPr>
            <w:tcW w:w="199" w:type="dxa"/>
            <w:tcBorders>
              <w:top w:val="nil"/>
              <w:left w:val="single" w:sz="12" w:space="0" w:color="auto"/>
              <w:bottom w:val="nil"/>
              <w:right w:val="single" w:sz="12" w:space="0" w:color="auto"/>
            </w:tcBorders>
          </w:tcPr>
          <w:p w14:paraId="1885706D" w14:textId="77777777" w:rsidR="00CE5ED9" w:rsidRPr="00906ED1" w:rsidRDefault="00CE5ED9" w:rsidP="00CE5ED9">
            <w:pPr>
              <w:jc w:val="center"/>
              <w:rPr>
                <w:sz w:val="16"/>
                <w:szCs w:val="16"/>
              </w:rPr>
            </w:pPr>
          </w:p>
        </w:tc>
        <w:tc>
          <w:tcPr>
            <w:tcW w:w="789" w:type="dxa"/>
            <w:tcBorders>
              <w:left w:val="single" w:sz="12" w:space="0" w:color="auto"/>
            </w:tcBorders>
          </w:tcPr>
          <w:p w14:paraId="5236CE46" w14:textId="77777777" w:rsidR="00CE5ED9" w:rsidRPr="00906ED1" w:rsidRDefault="00CE5ED9" w:rsidP="00CE5ED9">
            <w:pPr>
              <w:jc w:val="center"/>
              <w:rPr>
                <w:sz w:val="16"/>
                <w:szCs w:val="16"/>
              </w:rPr>
            </w:pPr>
            <w:r w:rsidRPr="00906ED1">
              <w:rPr>
                <w:rFonts w:hint="eastAsia"/>
                <w:sz w:val="16"/>
                <w:szCs w:val="16"/>
              </w:rPr>
              <w:t>5</w:t>
            </w:r>
            <w:r w:rsidRPr="00906ED1">
              <w:rPr>
                <w:sz w:val="16"/>
                <w:szCs w:val="16"/>
              </w:rPr>
              <w:t>,</w:t>
            </w:r>
            <w:r w:rsidRPr="00906ED1">
              <w:rPr>
                <w:rFonts w:hint="eastAsia"/>
                <w:sz w:val="16"/>
                <w:szCs w:val="16"/>
              </w:rPr>
              <w:t>2858</w:t>
            </w:r>
          </w:p>
        </w:tc>
        <w:tc>
          <w:tcPr>
            <w:tcW w:w="789" w:type="dxa"/>
          </w:tcPr>
          <w:p w14:paraId="1B942CFE" w14:textId="77777777" w:rsidR="00CE5ED9" w:rsidRPr="00906ED1" w:rsidRDefault="00CE5ED9" w:rsidP="00CE5ED9">
            <w:pPr>
              <w:jc w:val="center"/>
              <w:rPr>
                <w:sz w:val="16"/>
                <w:szCs w:val="16"/>
              </w:rPr>
            </w:pPr>
            <w:r w:rsidRPr="00906ED1">
              <w:rPr>
                <w:rFonts w:hint="eastAsia"/>
                <w:sz w:val="16"/>
                <w:szCs w:val="16"/>
              </w:rPr>
              <w:t>8</w:t>
            </w:r>
            <w:r w:rsidRPr="00906ED1">
              <w:rPr>
                <w:sz w:val="16"/>
                <w:szCs w:val="16"/>
              </w:rPr>
              <w:t>,</w:t>
            </w:r>
            <w:r w:rsidRPr="00906ED1">
              <w:rPr>
                <w:rFonts w:hint="eastAsia"/>
                <w:sz w:val="16"/>
                <w:szCs w:val="16"/>
              </w:rPr>
              <w:t>6230</w:t>
            </w:r>
          </w:p>
        </w:tc>
        <w:tc>
          <w:tcPr>
            <w:tcW w:w="789" w:type="dxa"/>
          </w:tcPr>
          <w:p w14:paraId="1E8EBA35" w14:textId="77777777" w:rsidR="00CE5ED9" w:rsidRPr="00906ED1" w:rsidRDefault="00CE5ED9" w:rsidP="00CE5ED9">
            <w:pPr>
              <w:jc w:val="center"/>
              <w:rPr>
                <w:sz w:val="16"/>
                <w:szCs w:val="16"/>
              </w:rPr>
            </w:pPr>
            <w:r w:rsidRPr="00906ED1">
              <w:rPr>
                <w:rFonts w:hint="eastAsia"/>
                <w:sz w:val="16"/>
                <w:szCs w:val="16"/>
              </w:rPr>
              <w:t>10</w:t>
            </w:r>
            <w:r w:rsidRPr="00906ED1">
              <w:rPr>
                <w:sz w:val="16"/>
                <w:szCs w:val="16"/>
              </w:rPr>
              <w:t>,</w:t>
            </w:r>
            <w:r w:rsidRPr="00906ED1">
              <w:rPr>
                <w:rFonts w:hint="eastAsia"/>
                <w:sz w:val="16"/>
                <w:szCs w:val="16"/>
              </w:rPr>
              <w:t>2802</w:t>
            </w:r>
          </w:p>
        </w:tc>
        <w:tc>
          <w:tcPr>
            <w:tcW w:w="790" w:type="dxa"/>
            <w:tcBorders>
              <w:right w:val="single" w:sz="12" w:space="0" w:color="auto"/>
            </w:tcBorders>
          </w:tcPr>
          <w:p w14:paraId="648A43FD" w14:textId="77777777" w:rsidR="00CE5ED9" w:rsidRPr="00906ED1" w:rsidRDefault="00CE5ED9" w:rsidP="00CE5ED9">
            <w:pPr>
              <w:jc w:val="center"/>
              <w:rPr>
                <w:sz w:val="16"/>
                <w:szCs w:val="16"/>
              </w:rPr>
            </w:pPr>
            <w:r w:rsidRPr="00906ED1">
              <w:rPr>
                <w:rFonts w:hint="eastAsia"/>
                <w:sz w:val="16"/>
                <w:szCs w:val="16"/>
              </w:rPr>
              <w:t>10</w:t>
            </w:r>
            <w:r w:rsidRPr="00906ED1">
              <w:rPr>
                <w:sz w:val="16"/>
                <w:szCs w:val="16"/>
              </w:rPr>
              <w:t>,</w:t>
            </w:r>
            <w:r w:rsidRPr="00906ED1">
              <w:rPr>
                <w:rFonts w:hint="eastAsia"/>
                <w:sz w:val="16"/>
                <w:szCs w:val="16"/>
              </w:rPr>
              <w:t>7744</w:t>
            </w:r>
          </w:p>
        </w:tc>
        <w:tc>
          <w:tcPr>
            <w:tcW w:w="199" w:type="dxa"/>
            <w:tcBorders>
              <w:top w:val="nil"/>
              <w:bottom w:val="nil"/>
              <w:right w:val="single" w:sz="12" w:space="0" w:color="auto"/>
            </w:tcBorders>
          </w:tcPr>
          <w:p w14:paraId="275F3EB7" w14:textId="77777777" w:rsidR="00CE5ED9" w:rsidRPr="00906ED1" w:rsidRDefault="00CE5ED9" w:rsidP="00CE5ED9">
            <w:pPr>
              <w:jc w:val="center"/>
              <w:rPr>
                <w:sz w:val="16"/>
                <w:szCs w:val="16"/>
              </w:rPr>
            </w:pPr>
          </w:p>
        </w:tc>
        <w:tc>
          <w:tcPr>
            <w:tcW w:w="688" w:type="dxa"/>
            <w:tcBorders>
              <w:left w:val="single" w:sz="12" w:space="0" w:color="auto"/>
            </w:tcBorders>
          </w:tcPr>
          <w:p w14:paraId="0BF5CB59" w14:textId="77777777" w:rsidR="00CE5ED9" w:rsidRPr="00906ED1" w:rsidRDefault="00CE5ED9" w:rsidP="00CE5ED9">
            <w:pPr>
              <w:jc w:val="center"/>
              <w:rPr>
                <w:sz w:val="16"/>
                <w:szCs w:val="16"/>
              </w:rPr>
            </w:pPr>
            <w:r w:rsidRPr="00906ED1">
              <w:rPr>
                <w:rFonts w:hint="eastAsia"/>
                <w:sz w:val="16"/>
                <w:szCs w:val="16"/>
              </w:rPr>
              <w:fldChar w:fldCharType="begin"/>
            </w:r>
            <w:r w:rsidRPr="00906ED1">
              <w:rPr>
                <w:rFonts w:hint="eastAsia"/>
                <w:sz w:val="16"/>
                <w:szCs w:val="16"/>
              </w:rPr>
              <w:instrText xml:space="preserve"> =abs(a3-e3) </w:instrText>
            </w:r>
            <w:r w:rsidRPr="00906ED1">
              <w:rPr>
                <w:rFonts w:hint="eastAsia"/>
                <w:sz w:val="16"/>
                <w:szCs w:val="16"/>
              </w:rPr>
              <w:fldChar w:fldCharType="separate"/>
            </w:r>
            <w:r w:rsidRPr="00906ED1">
              <w:rPr>
                <w:rFonts w:hint="eastAsia"/>
                <w:noProof/>
                <w:sz w:val="16"/>
                <w:szCs w:val="16"/>
              </w:rPr>
              <w:t>0,0142</w:t>
            </w:r>
            <w:r w:rsidRPr="00906ED1">
              <w:rPr>
                <w:rFonts w:hint="eastAsia"/>
                <w:sz w:val="16"/>
                <w:szCs w:val="16"/>
              </w:rPr>
              <w:fldChar w:fldCharType="end"/>
            </w:r>
          </w:p>
        </w:tc>
        <w:tc>
          <w:tcPr>
            <w:tcW w:w="689" w:type="dxa"/>
          </w:tcPr>
          <w:p w14:paraId="6F86D924" w14:textId="77777777" w:rsidR="00CE5ED9" w:rsidRPr="00906ED1" w:rsidRDefault="00CE5ED9" w:rsidP="00CE5ED9">
            <w:pPr>
              <w:jc w:val="center"/>
              <w:rPr>
                <w:sz w:val="16"/>
                <w:szCs w:val="16"/>
              </w:rPr>
            </w:pPr>
            <w:r w:rsidRPr="00906ED1">
              <w:rPr>
                <w:rFonts w:hint="eastAsia"/>
                <w:sz w:val="16"/>
                <w:szCs w:val="16"/>
              </w:rPr>
              <w:fldChar w:fldCharType="begin"/>
            </w:r>
            <w:r w:rsidRPr="00906ED1">
              <w:rPr>
                <w:rFonts w:hint="eastAsia"/>
                <w:sz w:val="16"/>
                <w:szCs w:val="16"/>
              </w:rPr>
              <w:instrText xml:space="preserve"> </w:instrText>
            </w:r>
            <w:r w:rsidRPr="00906ED1">
              <w:rPr>
                <w:sz w:val="16"/>
                <w:szCs w:val="16"/>
              </w:rPr>
              <w:instrText>=abs(b3-f3)</w:instrText>
            </w:r>
            <w:r w:rsidRPr="00906ED1">
              <w:rPr>
                <w:rFonts w:hint="eastAsia"/>
                <w:sz w:val="16"/>
                <w:szCs w:val="16"/>
              </w:rPr>
              <w:instrText xml:space="preserve"> </w:instrText>
            </w:r>
            <w:r w:rsidRPr="00906ED1">
              <w:rPr>
                <w:rFonts w:hint="eastAsia"/>
                <w:sz w:val="16"/>
                <w:szCs w:val="16"/>
              </w:rPr>
              <w:fldChar w:fldCharType="separate"/>
            </w:r>
            <w:r w:rsidRPr="00906ED1">
              <w:rPr>
                <w:rFonts w:hint="eastAsia"/>
                <w:noProof/>
                <w:sz w:val="16"/>
                <w:szCs w:val="16"/>
              </w:rPr>
              <w:t>0,023</w:t>
            </w:r>
            <w:r w:rsidRPr="00906ED1">
              <w:rPr>
                <w:rFonts w:hint="eastAsia"/>
                <w:sz w:val="16"/>
                <w:szCs w:val="16"/>
              </w:rPr>
              <w:fldChar w:fldCharType="end"/>
            </w:r>
          </w:p>
        </w:tc>
        <w:tc>
          <w:tcPr>
            <w:tcW w:w="689" w:type="dxa"/>
          </w:tcPr>
          <w:p w14:paraId="234522AE" w14:textId="77777777" w:rsidR="00CE5ED9" w:rsidRPr="00906ED1" w:rsidRDefault="00CE5ED9" w:rsidP="00CE5ED9">
            <w:pPr>
              <w:jc w:val="center"/>
              <w:rPr>
                <w:sz w:val="16"/>
                <w:szCs w:val="16"/>
              </w:rPr>
            </w:pPr>
            <w:r w:rsidRPr="00906ED1">
              <w:rPr>
                <w:rFonts w:hint="eastAsia"/>
                <w:sz w:val="16"/>
                <w:szCs w:val="16"/>
              </w:rPr>
              <w:fldChar w:fldCharType="begin"/>
            </w:r>
            <w:r w:rsidRPr="00906ED1">
              <w:rPr>
                <w:rFonts w:hint="eastAsia"/>
                <w:sz w:val="16"/>
                <w:szCs w:val="16"/>
              </w:rPr>
              <w:instrText xml:space="preserve"> </w:instrText>
            </w:r>
            <w:r w:rsidRPr="00906ED1">
              <w:rPr>
                <w:sz w:val="16"/>
                <w:szCs w:val="16"/>
              </w:rPr>
              <w:instrText>=abs(c3-g3)</w:instrText>
            </w:r>
            <w:r w:rsidRPr="00906ED1">
              <w:rPr>
                <w:rFonts w:hint="eastAsia"/>
                <w:sz w:val="16"/>
                <w:szCs w:val="16"/>
              </w:rPr>
              <w:instrText xml:space="preserve"> </w:instrText>
            </w:r>
            <w:r w:rsidRPr="00906ED1">
              <w:rPr>
                <w:rFonts w:hint="eastAsia"/>
                <w:sz w:val="16"/>
                <w:szCs w:val="16"/>
              </w:rPr>
              <w:fldChar w:fldCharType="separate"/>
            </w:r>
            <w:r w:rsidRPr="00906ED1">
              <w:rPr>
                <w:rFonts w:hint="eastAsia"/>
                <w:noProof/>
                <w:sz w:val="16"/>
                <w:szCs w:val="16"/>
              </w:rPr>
              <w:t>0,0198</w:t>
            </w:r>
            <w:r w:rsidRPr="00906ED1">
              <w:rPr>
                <w:rFonts w:hint="eastAsia"/>
                <w:sz w:val="16"/>
                <w:szCs w:val="16"/>
              </w:rPr>
              <w:fldChar w:fldCharType="end"/>
            </w:r>
          </w:p>
        </w:tc>
        <w:tc>
          <w:tcPr>
            <w:tcW w:w="689" w:type="dxa"/>
            <w:tcBorders>
              <w:right w:val="single" w:sz="12" w:space="0" w:color="auto"/>
            </w:tcBorders>
          </w:tcPr>
          <w:p w14:paraId="2E503691" w14:textId="77777777" w:rsidR="00CE5ED9" w:rsidRPr="00906ED1" w:rsidRDefault="00CE5ED9" w:rsidP="00CE5ED9">
            <w:pPr>
              <w:jc w:val="center"/>
              <w:rPr>
                <w:sz w:val="16"/>
                <w:szCs w:val="16"/>
              </w:rPr>
            </w:pPr>
            <w:r w:rsidRPr="00906ED1">
              <w:rPr>
                <w:rFonts w:hint="eastAsia"/>
                <w:sz w:val="16"/>
                <w:szCs w:val="16"/>
              </w:rPr>
              <w:fldChar w:fldCharType="begin"/>
            </w:r>
            <w:r w:rsidRPr="00906ED1">
              <w:rPr>
                <w:rFonts w:hint="eastAsia"/>
                <w:sz w:val="16"/>
                <w:szCs w:val="16"/>
              </w:rPr>
              <w:instrText xml:space="preserve"> </w:instrText>
            </w:r>
            <w:r w:rsidRPr="00906ED1">
              <w:rPr>
                <w:sz w:val="16"/>
                <w:szCs w:val="16"/>
              </w:rPr>
              <w:instrText>=abs(d3-h3)</w:instrText>
            </w:r>
            <w:r w:rsidRPr="00906ED1">
              <w:rPr>
                <w:rFonts w:hint="eastAsia"/>
                <w:sz w:val="16"/>
                <w:szCs w:val="16"/>
              </w:rPr>
              <w:instrText xml:space="preserve"> </w:instrText>
            </w:r>
            <w:r w:rsidRPr="00906ED1">
              <w:rPr>
                <w:rFonts w:hint="eastAsia"/>
                <w:sz w:val="16"/>
                <w:szCs w:val="16"/>
              </w:rPr>
              <w:fldChar w:fldCharType="separate"/>
            </w:r>
            <w:r w:rsidRPr="00906ED1">
              <w:rPr>
                <w:rFonts w:hint="eastAsia"/>
                <w:noProof/>
                <w:sz w:val="16"/>
                <w:szCs w:val="16"/>
              </w:rPr>
              <w:t>0,0256</w:t>
            </w:r>
            <w:r w:rsidRPr="00906ED1">
              <w:rPr>
                <w:rFonts w:hint="eastAsia"/>
                <w:sz w:val="16"/>
                <w:szCs w:val="16"/>
              </w:rPr>
              <w:fldChar w:fldCharType="end"/>
            </w:r>
          </w:p>
        </w:tc>
      </w:tr>
      <w:tr w:rsidR="00CE5ED9" w14:paraId="269C2864" w14:textId="77777777" w:rsidTr="00CE5ED9">
        <w:trPr>
          <w:trHeight w:val="241"/>
        </w:trPr>
        <w:tc>
          <w:tcPr>
            <w:tcW w:w="678" w:type="dxa"/>
            <w:tcBorders>
              <w:top w:val="single" w:sz="8" w:space="0" w:color="auto"/>
              <w:left w:val="single" w:sz="12" w:space="0" w:color="auto"/>
              <w:bottom w:val="single" w:sz="8" w:space="0" w:color="auto"/>
              <w:right w:val="single" w:sz="8" w:space="0" w:color="auto"/>
            </w:tcBorders>
          </w:tcPr>
          <w:p w14:paraId="7680EF22" w14:textId="77777777" w:rsidR="00CE5ED9" w:rsidRPr="00906ED1" w:rsidRDefault="00CE5ED9" w:rsidP="00CE5ED9">
            <w:pPr>
              <w:jc w:val="center"/>
              <w:rPr>
                <w:sz w:val="16"/>
                <w:szCs w:val="16"/>
              </w:rPr>
            </w:pPr>
            <w:r w:rsidRPr="00906ED1">
              <w:rPr>
                <w:sz w:val="16"/>
                <w:szCs w:val="16"/>
              </w:rPr>
              <w:t>3,2</w:t>
            </w:r>
          </w:p>
        </w:tc>
        <w:tc>
          <w:tcPr>
            <w:tcW w:w="679" w:type="dxa"/>
            <w:tcBorders>
              <w:top w:val="single" w:sz="8" w:space="0" w:color="auto"/>
              <w:left w:val="single" w:sz="8" w:space="0" w:color="auto"/>
              <w:bottom w:val="single" w:sz="8" w:space="0" w:color="auto"/>
              <w:right w:val="single" w:sz="8" w:space="0" w:color="auto"/>
            </w:tcBorders>
          </w:tcPr>
          <w:p w14:paraId="4B62DA3F" w14:textId="77777777" w:rsidR="00CE5ED9" w:rsidRPr="00906ED1" w:rsidRDefault="00CE5ED9" w:rsidP="00CE5ED9">
            <w:pPr>
              <w:jc w:val="center"/>
              <w:rPr>
                <w:sz w:val="16"/>
                <w:szCs w:val="16"/>
              </w:rPr>
            </w:pPr>
            <w:r w:rsidRPr="00906ED1">
              <w:rPr>
                <w:sz w:val="16"/>
                <w:szCs w:val="16"/>
              </w:rPr>
              <w:t>5,6</w:t>
            </w:r>
          </w:p>
        </w:tc>
        <w:tc>
          <w:tcPr>
            <w:tcW w:w="679" w:type="dxa"/>
            <w:tcBorders>
              <w:top w:val="single" w:sz="8" w:space="0" w:color="auto"/>
              <w:left w:val="single" w:sz="8" w:space="0" w:color="auto"/>
              <w:bottom w:val="single" w:sz="8" w:space="0" w:color="auto"/>
              <w:right w:val="single" w:sz="8" w:space="0" w:color="auto"/>
            </w:tcBorders>
          </w:tcPr>
          <w:p w14:paraId="2A5B7622" w14:textId="77777777" w:rsidR="00CE5ED9" w:rsidRPr="00906ED1" w:rsidRDefault="00CE5ED9" w:rsidP="00CE5ED9">
            <w:pPr>
              <w:jc w:val="center"/>
              <w:rPr>
                <w:sz w:val="16"/>
                <w:szCs w:val="16"/>
              </w:rPr>
            </w:pPr>
            <w:r w:rsidRPr="00906ED1">
              <w:rPr>
                <w:sz w:val="16"/>
                <w:szCs w:val="16"/>
              </w:rPr>
              <w:t>7,0</w:t>
            </w:r>
          </w:p>
        </w:tc>
        <w:tc>
          <w:tcPr>
            <w:tcW w:w="679" w:type="dxa"/>
            <w:tcBorders>
              <w:top w:val="single" w:sz="8" w:space="0" w:color="auto"/>
              <w:left w:val="single" w:sz="8" w:space="0" w:color="auto"/>
              <w:bottom w:val="single" w:sz="8" w:space="0" w:color="auto"/>
              <w:right w:val="single" w:sz="12" w:space="0" w:color="auto"/>
            </w:tcBorders>
          </w:tcPr>
          <w:p w14:paraId="11CFC8A0" w14:textId="77777777" w:rsidR="00CE5ED9" w:rsidRPr="00906ED1" w:rsidRDefault="00CE5ED9" w:rsidP="00CE5ED9">
            <w:pPr>
              <w:jc w:val="center"/>
              <w:rPr>
                <w:sz w:val="16"/>
                <w:szCs w:val="16"/>
              </w:rPr>
            </w:pPr>
            <w:r w:rsidRPr="00906ED1">
              <w:rPr>
                <w:sz w:val="16"/>
                <w:szCs w:val="16"/>
              </w:rPr>
              <w:t>7,5</w:t>
            </w:r>
          </w:p>
        </w:tc>
        <w:tc>
          <w:tcPr>
            <w:tcW w:w="199" w:type="dxa"/>
            <w:tcBorders>
              <w:top w:val="nil"/>
              <w:left w:val="single" w:sz="12" w:space="0" w:color="auto"/>
              <w:bottom w:val="nil"/>
              <w:right w:val="single" w:sz="12" w:space="0" w:color="auto"/>
            </w:tcBorders>
          </w:tcPr>
          <w:p w14:paraId="6B506688" w14:textId="77777777" w:rsidR="00CE5ED9" w:rsidRPr="00906ED1" w:rsidRDefault="00CE5ED9" w:rsidP="00CE5ED9">
            <w:pPr>
              <w:jc w:val="center"/>
              <w:rPr>
                <w:sz w:val="16"/>
                <w:szCs w:val="16"/>
              </w:rPr>
            </w:pPr>
          </w:p>
        </w:tc>
        <w:tc>
          <w:tcPr>
            <w:tcW w:w="789" w:type="dxa"/>
            <w:tcBorders>
              <w:left w:val="single" w:sz="12" w:space="0" w:color="auto"/>
            </w:tcBorders>
          </w:tcPr>
          <w:p w14:paraId="067A6965" w14:textId="77777777" w:rsidR="00CE5ED9" w:rsidRPr="00906ED1" w:rsidRDefault="00CE5ED9" w:rsidP="00CE5ED9">
            <w:pPr>
              <w:jc w:val="center"/>
              <w:rPr>
                <w:sz w:val="16"/>
                <w:szCs w:val="16"/>
              </w:rPr>
            </w:pPr>
            <w:r w:rsidRPr="00906ED1">
              <w:rPr>
                <w:rFonts w:hint="eastAsia"/>
                <w:sz w:val="16"/>
                <w:szCs w:val="16"/>
              </w:rPr>
              <w:t>3</w:t>
            </w:r>
            <w:r w:rsidRPr="00906ED1">
              <w:rPr>
                <w:sz w:val="16"/>
                <w:szCs w:val="16"/>
              </w:rPr>
              <w:t>,</w:t>
            </w:r>
            <w:r w:rsidRPr="00906ED1">
              <w:rPr>
                <w:rFonts w:hint="eastAsia"/>
                <w:sz w:val="16"/>
                <w:szCs w:val="16"/>
              </w:rPr>
              <w:t>2239</w:t>
            </w:r>
          </w:p>
        </w:tc>
        <w:tc>
          <w:tcPr>
            <w:tcW w:w="789" w:type="dxa"/>
          </w:tcPr>
          <w:p w14:paraId="2129F014" w14:textId="77777777" w:rsidR="00CE5ED9" w:rsidRPr="00906ED1" w:rsidRDefault="00CE5ED9" w:rsidP="00CE5ED9">
            <w:pPr>
              <w:jc w:val="center"/>
              <w:rPr>
                <w:sz w:val="16"/>
                <w:szCs w:val="16"/>
              </w:rPr>
            </w:pPr>
            <w:r w:rsidRPr="00906ED1">
              <w:rPr>
                <w:rFonts w:hint="eastAsia"/>
                <w:sz w:val="16"/>
                <w:szCs w:val="16"/>
              </w:rPr>
              <w:t>5</w:t>
            </w:r>
            <w:r w:rsidRPr="00906ED1">
              <w:rPr>
                <w:sz w:val="16"/>
                <w:szCs w:val="16"/>
              </w:rPr>
              <w:t>,</w:t>
            </w:r>
            <w:r w:rsidRPr="00906ED1">
              <w:rPr>
                <w:rFonts w:hint="eastAsia"/>
                <w:sz w:val="16"/>
                <w:szCs w:val="16"/>
              </w:rPr>
              <w:t>6158</w:t>
            </w:r>
          </w:p>
        </w:tc>
        <w:tc>
          <w:tcPr>
            <w:tcW w:w="789" w:type="dxa"/>
          </w:tcPr>
          <w:p w14:paraId="60EC056E" w14:textId="77777777" w:rsidR="00CE5ED9" w:rsidRPr="00906ED1" w:rsidRDefault="00CE5ED9" w:rsidP="00CE5ED9">
            <w:pPr>
              <w:jc w:val="center"/>
              <w:rPr>
                <w:sz w:val="16"/>
                <w:szCs w:val="16"/>
              </w:rPr>
            </w:pPr>
            <w:r w:rsidRPr="00906ED1">
              <w:rPr>
                <w:rFonts w:hint="eastAsia"/>
                <w:sz w:val="16"/>
                <w:szCs w:val="16"/>
              </w:rPr>
              <w:t>7</w:t>
            </w:r>
            <w:r w:rsidRPr="00906ED1">
              <w:rPr>
                <w:sz w:val="16"/>
                <w:szCs w:val="16"/>
              </w:rPr>
              <w:t>,</w:t>
            </w:r>
            <w:r w:rsidRPr="00906ED1">
              <w:rPr>
                <w:rFonts w:hint="eastAsia"/>
                <w:sz w:val="16"/>
                <w:szCs w:val="16"/>
              </w:rPr>
              <w:t>0065</w:t>
            </w:r>
          </w:p>
        </w:tc>
        <w:tc>
          <w:tcPr>
            <w:tcW w:w="790" w:type="dxa"/>
            <w:tcBorders>
              <w:right w:val="single" w:sz="12" w:space="0" w:color="auto"/>
            </w:tcBorders>
          </w:tcPr>
          <w:p w14:paraId="599948D1" w14:textId="77777777" w:rsidR="00CE5ED9" w:rsidRPr="00906ED1" w:rsidRDefault="00CE5ED9" w:rsidP="00CE5ED9">
            <w:pPr>
              <w:jc w:val="center"/>
              <w:rPr>
                <w:sz w:val="16"/>
                <w:szCs w:val="16"/>
              </w:rPr>
            </w:pPr>
            <w:r w:rsidRPr="00906ED1">
              <w:rPr>
                <w:rFonts w:hint="eastAsia"/>
                <w:sz w:val="16"/>
                <w:szCs w:val="16"/>
              </w:rPr>
              <w:t>7</w:t>
            </w:r>
            <w:r w:rsidRPr="00906ED1">
              <w:rPr>
                <w:sz w:val="16"/>
                <w:szCs w:val="16"/>
              </w:rPr>
              <w:t>,</w:t>
            </w:r>
            <w:r w:rsidRPr="00906ED1">
              <w:rPr>
                <w:rFonts w:hint="eastAsia"/>
                <w:sz w:val="16"/>
                <w:szCs w:val="16"/>
              </w:rPr>
              <w:t>4562</w:t>
            </w:r>
          </w:p>
        </w:tc>
        <w:tc>
          <w:tcPr>
            <w:tcW w:w="199" w:type="dxa"/>
            <w:tcBorders>
              <w:top w:val="nil"/>
              <w:bottom w:val="nil"/>
              <w:right w:val="single" w:sz="12" w:space="0" w:color="auto"/>
            </w:tcBorders>
          </w:tcPr>
          <w:p w14:paraId="688B5D6E" w14:textId="77777777" w:rsidR="00CE5ED9" w:rsidRPr="00906ED1" w:rsidRDefault="00CE5ED9" w:rsidP="00CE5ED9">
            <w:pPr>
              <w:jc w:val="center"/>
              <w:rPr>
                <w:sz w:val="16"/>
                <w:szCs w:val="16"/>
              </w:rPr>
            </w:pPr>
          </w:p>
        </w:tc>
        <w:tc>
          <w:tcPr>
            <w:tcW w:w="688" w:type="dxa"/>
            <w:tcBorders>
              <w:left w:val="single" w:sz="12" w:space="0" w:color="auto"/>
            </w:tcBorders>
          </w:tcPr>
          <w:p w14:paraId="458C2731" w14:textId="77777777" w:rsidR="00CE5ED9" w:rsidRPr="00906ED1" w:rsidRDefault="00CE5ED9" w:rsidP="00CE5ED9">
            <w:pPr>
              <w:jc w:val="center"/>
              <w:rPr>
                <w:sz w:val="16"/>
                <w:szCs w:val="16"/>
              </w:rPr>
            </w:pPr>
            <w:r w:rsidRPr="00906ED1">
              <w:rPr>
                <w:rFonts w:hint="eastAsia"/>
                <w:sz w:val="16"/>
                <w:szCs w:val="16"/>
              </w:rPr>
              <w:fldChar w:fldCharType="begin"/>
            </w:r>
            <w:r w:rsidRPr="00906ED1">
              <w:rPr>
                <w:rFonts w:hint="eastAsia"/>
                <w:sz w:val="16"/>
                <w:szCs w:val="16"/>
              </w:rPr>
              <w:instrText xml:space="preserve"> </w:instrText>
            </w:r>
            <w:r w:rsidRPr="00906ED1">
              <w:rPr>
                <w:sz w:val="16"/>
                <w:szCs w:val="16"/>
              </w:rPr>
              <w:instrText>=abs(a4-e4)</w:instrText>
            </w:r>
            <w:r w:rsidRPr="00906ED1">
              <w:rPr>
                <w:rFonts w:hint="eastAsia"/>
                <w:sz w:val="16"/>
                <w:szCs w:val="16"/>
              </w:rPr>
              <w:instrText xml:space="preserve"> </w:instrText>
            </w:r>
            <w:r w:rsidRPr="00906ED1">
              <w:rPr>
                <w:rFonts w:hint="eastAsia"/>
                <w:sz w:val="16"/>
                <w:szCs w:val="16"/>
              </w:rPr>
              <w:fldChar w:fldCharType="separate"/>
            </w:r>
            <w:r w:rsidRPr="00906ED1">
              <w:rPr>
                <w:rFonts w:hint="eastAsia"/>
                <w:noProof/>
                <w:sz w:val="16"/>
                <w:szCs w:val="16"/>
              </w:rPr>
              <w:t>0,0239</w:t>
            </w:r>
            <w:r w:rsidRPr="00906ED1">
              <w:rPr>
                <w:rFonts w:hint="eastAsia"/>
                <w:sz w:val="16"/>
                <w:szCs w:val="16"/>
              </w:rPr>
              <w:fldChar w:fldCharType="end"/>
            </w:r>
          </w:p>
        </w:tc>
        <w:tc>
          <w:tcPr>
            <w:tcW w:w="689" w:type="dxa"/>
          </w:tcPr>
          <w:p w14:paraId="2CC861A9" w14:textId="77777777" w:rsidR="00CE5ED9" w:rsidRPr="00906ED1" w:rsidRDefault="00CE5ED9" w:rsidP="00CE5ED9">
            <w:pPr>
              <w:jc w:val="center"/>
              <w:rPr>
                <w:sz w:val="16"/>
                <w:szCs w:val="16"/>
              </w:rPr>
            </w:pPr>
            <w:r w:rsidRPr="00906ED1">
              <w:rPr>
                <w:rFonts w:hint="eastAsia"/>
                <w:sz w:val="16"/>
                <w:szCs w:val="16"/>
              </w:rPr>
              <w:fldChar w:fldCharType="begin"/>
            </w:r>
            <w:r w:rsidRPr="00906ED1">
              <w:rPr>
                <w:rFonts w:hint="eastAsia"/>
                <w:sz w:val="16"/>
                <w:szCs w:val="16"/>
              </w:rPr>
              <w:instrText xml:space="preserve"> </w:instrText>
            </w:r>
            <w:r w:rsidRPr="00906ED1">
              <w:rPr>
                <w:sz w:val="16"/>
                <w:szCs w:val="16"/>
              </w:rPr>
              <w:instrText>=abs(b4-f4)</w:instrText>
            </w:r>
            <w:r w:rsidRPr="00906ED1">
              <w:rPr>
                <w:rFonts w:hint="eastAsia"/>
                <w:sz w:val="16"/>
                <w:szCs w:val="16"/>
              </w:rPr>
              <w:instrText xml:space="preserve"> </w:instrText>
            </w:r>
            <w:r w:rsidRPr="00906ED1">
              <w:rPr>
                <w:rFonts w:hint="eastAsia"/>
                <w:sz w:val="16"/>
                <w:szCs w:val="16"/>
              </w:rPr>
              <w:fldChar w:fldCharType="separate"/>
            </w:r>
            <w:r w:rsidRPr="00906ED1">
              <w:rPr>
                <w:rFonts w:hint="eastAsia"/>
                <w:noProof/>
                <w:sz w:val="16"/>
                <w:szCs w:val="16"/>
              </w:rPr>
              <w:t>0,0158</w:t>
            </w:r>
            <w:r w:rsidRPr="00906ED1">
              <w:rPr>
                <w:rFonts w:hint="eastAsia"/>
                <w:sz w:val="16"/>
                <w:szCs w:val="16"/>
              </w:rPr>
              <w:fldChar w:fldCharType="end"/>
            </w:r>
          </w:p>
        </w:tc>
        <w:tc>
          <w:tcPr>
            <w:tcW w:w="689" w:type="dxa"/>
          </w:tcPr>
          <w:p w14:paraId="1E576896" w14:textId="77777777" w:rsidR="00CE5ED9" w:rsidRPr="00906ED1" w:rsidRDefault="00CE5ED9" w:rsidP="00CE5ED9">
            <w:pPr>
              <w:jc w:val="center"/>
              <w:rPr>
                <w:sz w:val="16"/>
                <w:szCs w:val="16"/>
              </w:rPr>
            </w:pPr>
            <w:r w:rsidRPr="00906ED1">
              <w:rPr>
                <w:rFonts w:hint="eastAsia"/>
                <w:sz w:val="16"/>
                <w:szCs w:val="16"/>
              </w:rPr>
              <w:fldChar w:fldCharType="begin"/>
            </w:r>
            <w:r w:rsidRPr="00906ED1">
              <w:rPr>
                <w:rFonts w:hint="eastAsia"/>
                <w:sz w:val="16"/>
                <w:szCs w:val="16"/>
              </w:rPr>
              <w:instrText xml:space="preserve"> </w:instrText>
            </w:r>
            <w:r w:rsidRPr="00906ED1">
              <w:rPr>
                <w:sz w:val="16"/>
                <w:szCs w:val="16"/>
              </w:rPr>
              <w:instrText>=abs(c4-g4)</w:instrText>
            </w:r>
            <w:r w:rsidRPr="00906ED1">
              <w:rPr>
                <w:rFonts w:hint="eastAsia"/>
                <w:sz w:val="16"/>
                <w:szCs w:val="16"/>
              </w:rPr>
              <w:instrText xml:space="preserve"> </w:instrText>
            </w:r>
            <w:r w:rsidRPr="00906ED1">
              <w:rPr>
                <w:rFonts w:hint="eastAsia"/>
                <w:sz w:val="16"/>
                <w:szCs w:val="16"/>
              </w:rPr>
              <w:fldChar w:fldCharType="separate"/>
            </w:r>
            <w:r w:rsidRPr="00906ED1">
              <w:rPr>
                <w:rFonts w:hint="eastAsia"/>
                <w:noProof/>
                <w:sz w:val="16"/>
                <w:szCs w:val="16"/>
              </w:rPr>
              <w:t>0,0065</w:t>
            </w:r>
            <w:r w:rsidRPr="00906ED1">
              <w:rPr>
                <w:rFonts w:hint="eastAsia"/>
                <w:sz w:val="16"/>
                <w:szCs w:val="16"/>
              </w:rPr>
              <w:fldChar w:fldCharType="end"/>
            </w:r>
          </w:p>
        </w:tc>
        <w:tc>
          <w:tcPr>
            <w:tcW w:w="689" w:type="dxa"/>
            <w:tcBorders>
              <w:right w:val="single" w:sz="12" w:space="0" w:color="auto"/>
            </w:tcBorders>
          </w:tcPr>
          <w:p w14:paraId="1A541451" w14:textId="77777777" w:rsidR="00CE5ED9" w:rsidRPr="00906ED1" w:rsidRDefault="00CE5ED9" w:rsidP="00CE5ED9">
            <w:pPr>
              <w:jc w:val="center"/>
              <w:rPr>
                <w:sz w:val="16"/>
                <w:szCs w:val="16"/>
              </w:rPr>
            </w:pPr>
            <w:r w:rsidRPr="00906ED1">
              <w:rPr>
                <w:rFonts w:hint="eastAsia"/>
                <w:sz w:val="16"/>
                <w:szCs w:val="16"/>
              </w:rPr>
              <w:fldChar w:fldCharType="begin"/>
            </w:r>
            <w:r w:rsidRPr="00906ED1">
              <w:rPr>
                <w:rFonts w:hint="eastAsia"/>
                <w:sz w:val="16"/>
                <w:szCs w:val="16"/>
              </w:rPr>
              <w:instrText xml:space="preserve"> </w:instrText>
            </w:r>
            <w:r w:rsidRPr="00906ED1">
              <w:rPr>
                <w:sz w:val="16"/>
                <w:szCs w:val="16"/>
              </w:rPr>
              <w:instrText>=abs(d4-h4)</w:instrText>
            </w:r>
            <w:r w:rsidRPr="00906ED1">
              <w:rPr>
                <w:rFonts w:hint="eastAsia"/>
                <w:sz w:val="16"/>
                <w:szCs w:val="16"/>
              </w:rPr>
              <w:instrText xml:space="preserve"> </w:instrText>
            </w:r>
            <w:r w:rsidRPr="00906ED1">
              <w:rPr>
                <w:rFonts w:hint="eastAsia"/>
                <w:sz w:val="16"/>
                <w:szCs w:val="16"/>
              </w:rPr>
              <w:fldChar w:fldCharType="separate"/>
            </w:r>
            <w:r w:rsidRPr="00906ED1">
              <w:rPr>
                <w:rFonts w:hint="eastAsia"/>
                <w:noProof/>
                <w:sz w:val="16"/>
                <w:szCs w:val="16"/>
              </w:rPr>
              <w:t>0,0438</w:t>
            </w:r>
            <w:r w:rsidRPr="00906ED1">
              <w:rPr>
                <w:rFonts w:hint="eastAsia"/>
                <w:sz w:val="16"/>
                <w:szCs w:val="16"/>
              </w:rPr>
              <w:fldChar w:fldCharType="end"/>
            </w:r>
          </w:p>
        </w:tc>
      </w:tr>
      <w:tr w:rsidR="00CE5ED9" w14:paraId="6D97C2F1" w14:textId="77777777" w:rsidTr="00CE5ED9">
        <w:trPr>
          <w:trHeight w:val="241"/>
        </w:trPr>
        <w:tc>
          <w:tcPr>
            <w:tcW w:w="678" w:type="dxa"/>
            <w:tcBorders>
              <w:top w:val="single" w:sz="8" w:space="0" w:color="auto"/>
              <w:left w:val="single" w:sz="12" w:space="0" w:color="auto"/>
              <w:bottom w:val="single" w:sz="8" w:space="0" w:color="auto"/>
              <w:right w:val="single" w:sz="8" w:space="0" w:color="auto"/>
            </w:tcBorders>
          </w:tcPr>
          <w:p w14:paraId="4FC64A4F" w14:textId="77777777" w:rsidR="00CE5ED9" w:rsidRPr="00906ED1" w:rsidRDefault="00CE5ED9" w:rsidP="00CE5ED9">
            <w:pPr>
              <w:jc w:val="center"/>
              <w:rPr>
                <w:sz w:val="16"/>
                <w:szCs w:val="16"/>
              </w:rPr>
            </w:pPr>
            <w:r w:rsidRPr="00906ED1">
              <w:rPr>
                <w:sz w:val="16"/>
                <w:szCs w:val="16"/>
              </w:rPr>
              <w:t>2,0</w:t>
            </w:r>
          </w:p>
        </w:tc>
        <w:tc>
          <w:tcPr>
            <w:tcW w:w="679" w:type="dxa"/>
            <w:tcBorders>
              <w:top w:val="single" w:sz="8" w:space="0" w:color="auto"/>
              <w:left w:val="single" w:sz="8" w:space="0" w:color="auto"/>
              <w:bottom w:val="single" w:sz="8" w:space="0" w:color="auto"/>
              <w:right w:val="single" w:sz="8" w:space="0" w:color="auto"/>
            </w:tcBorders>
          </w:tcPr>
          <w:p w14:paraId="051DAB91" w14:textId="77777777" w:rsidR="00CE5ED9" w:rsidRPr="00906ED1" w:rsidRDefault="00CE5ED9" w:rsidP="00CE5ED9">
            <w:pPr>
              <w:jc w:val="center"/>
              <w:rPr>
                <w:sz w:val="16"/>
                <w:szCs w:val="16"/>
              </w:rPr>
            </w:pPr>
            <w:r w:rsidRPr="00906ED1">
              <w:rPr>
                <w:sz w:val="16"/>
                <w:szCs w:val="16"/>
              </w:rPr>
              <w:t>3,6</w:t>
            </w:r>
          </w:p>
        </w:tc>
        <w:tc>
          <w:tcPr>
            <w:tcW w:w="679" w:type="dxa"/>
            <w:tcBorders>
              <w:top w:val="single" w:sz="8" w:space="0" w:color="auto"/>
              <w:left w:val="single" w:sz="8" w:space="0" w:color="auto"/>
              <w:bottom w:val="single" w:sz="8" w:space="0" w:color="auto"/>
              <w:right w:val="single" w:sz="8" w:space="0" w:color="auto"/>
            </w:tcBorders>
          </w:tcPr>
          <w:p w14:paraId="5E4B9E9C" w14:textId="77777777" w:rsidR="00CE5ED9" w:rsidRPr="00906ED1" w:rsidRDefault="00CE5ED9" w:rsidP="00CE5ED9">
            <w:pPr>
              <w:jc w:val="center"/>
              <w:rPr>
                <w:sz w:val="16"/>
                <w:szCs w:val="16"/>
              </w:rPr>
            </w:pPr>
            <w:r w:rsidRPr="00906ED1">
              <w:rPr>
                <w:sz w:val="16"/>
                <w:szCs w:val="16"/>
              </w:rPr>
              <w:t>4,7</w:t>
            </w:r>
          </w:p>
        </w:tc>
        <w:tc>
          <w:tcPr>
            <w:tcW w:w="679" w:type="dxa"/>
            <w:tcBorders>
              <w:top w:val="single" w:sz="8" w:space="0" w:color="auto"/>
              <w:left w:val="single" w:sz="8" w:space="0" w:color="auto"/>
              <w:bottom w:val="single" w:sz="8" w:space="0" w:color="auto"/>
              <w:right w:val="single" w:sz="12" w:space="0" w:color="auto"/>
            </w:tcBorders>
          </w:tcPr>
          <w:p w14:paraId="1610A4B6" w14:textId="77777777" w:rsidR="00CE5ED9" w:rsidRPr="00906ED1" w:rsidRDefault="00CE5ED9" w:rsidP="00CE5ED9">
            <w:pPr>
              <w:jc w:val="center"/>
              <w:rPr>
                <w:sz w:val="16"/>
                <w:szCs w:val="16"/>
              </w:rPr>
            </w:pPr>
            <w:r w:rsidRPr="00906ED1">
              <w:rPr>
                <w:sz w:val="16"/>
                <w:szCs w:val="16"/>
              </w:rPr>
              <w:t>5,0</w:t>
            </w:r>
          </w:p>
        </w:tc>
        <w:tc>
          <w:tcPr>
            <w:tcW w:w="199" w:type="dxa"/>
            <w:tcBorders>
              <w:top w:val="nil"/>
              <w:left w:val="single" w:sz="12" w:space="0" w:color="auto"/>
              <w:bottom w:val="nil"/>
              <w:right w:val="single" w:sz="12" w:space="0" w:color="auto"/>
            </w:tcBorders>
          </w:tcPr>
          <w:p w14:paraId="178B8C06" w14:textId="77777777" w:rsidR="00CE5ED9" w:rsidRPr="00906ED1" w:rsidRDefault="00CE5ED9" w:rsidP="00CE5ED9">
            <w:pPr>
              <w:jc w:val="center"/>
              <w:rPr>
                <w:sz w:val="16"/>
                <w:szCs w:val="16"/>
              </w:rPr>
            </w:pPr>
          </w:p>
        </w:tc>
        <w:tc>
          <w:tcPr>
            <w:tcW w:w="789" w:type="dxa"/>
            <w:tcBorders>
              <w:left w:val="single" w:sz="12" w:space="0" w:color="auto"/>
            </w:tcBorders>
          </w:tcPr>
          <w:p w14:paraId="5F87749B" w14:textId="77777777" w:rsidR="00CE5ED9" w:rsidRPr="00906ED1" w:rsidRDefault="00CE5ED9" w:rsidP="00CE5ED9">
            <w:pPr>
              <w:jc w:val="center"/>
              <w:rPr>
                <w:sz w:val="16"/>
                <w:szCs w:val="16"/>
              </w:rPr>
            </w:pPr>
            <w:r w:rsidRPr="00906ED1">
              <w:rPr>
                <w:rFonts w:hint="eastAsia"/>
                <w:sz w:val="16"/>
                <w:szCs w:val="16"/>
              </w:rPr>
              <w:t>2</w:t>
            </w:r>
            <w:r w:rsidRPr="00906ED1">
              <w:rPr>
                <w:sz w:val="16"/>
                <w:szCs w:val="16"/>
              </w:rPr>
              <w:t>,</w:t>
            </w:r>
            <w:r w:rsidRPr="00906ED1">
              <w:rPr>
                <w:rFonts w:hint="eastAsia"/>
                <w:sz w:val="16"/>
                <w:szCs w:val="16"/>
              </w:rPr>
              <w:t>0431</w:t>
            </w:r>
          </w:p>
        </w:tc>
        <w:tc>
          <w:tcPr>
            <w:tcW w:w="789" w:type="dxa"/>
          </w:tcPr>
          <w:p w14:paraId="6A914183" w14:textId="77777777" w:rsidR="00CE5ED9" w:rsidRPr="00906ED1" w:rsidRDefault="00CE5ED9" w:rsidP="00CE5ED9">
            <w:pPr>
              <w:jc w:val="center"/>
              <w:rPr>
                <w:sz w:val="16"/>
                <w:szCs w:val="16"/>
              </w:rPr>
            </w:pPr>
            <w:r w:rsidRPr="00906ED1">
              <w:rPr>
                <w:rFonts w:hint="eastAsia"/>
                <w:sz w:val="16"/>
                <w:szCs w:val="16"/>
              </w:rPr>
              <w:t>3,6558</w:t>
            </w:r>
          </w:p>
        </w:tc>
        <w:tc>
          <w:tcPr>
            <w:tcW w:w="789" w:type="dxa"/>
          </w:tcPr>
          <w:p w14:paraId="618B2B4F" w14:textId="77777777" w:rsidR="00CE5ED9" w:rsidRPr="00906ED1" w:rsidRDefault="00CE5ED9" w:rsidP="00CE5ED9">
            <w:pPr>
              <w:jc w:val="center"/>
              <w:rPr>
                <w:sz w:val="16"/>
                <w:szCs w:val="16"/>
              </w:rPr>
            </w:pPr>
            <w:r w:rsidRPr="00906ED1">
              <w:rPr>
                <w:rFonts w:hint="eastAsia"/>
                <w:sz w:val="16"/>
                <w:szCs w:val="16"/>
              </w:rPr>
              <w:t>4,6654</w:t>
            </w:r>
          </w:p>
        </w:tc>
        <w:tc>
          <w:tcPr>
            <w:tcW w:w="790" w:type="dxa"/>
            <w:tcBorders>
              <w:right w:val="single" w:sz="12" w:space="0" w:color="auto"/>
            </w:tcBorders>
          </w:tcPr>
          <w:p w14:paraId="3309650B" w14:textId="77777777" w:rsidR="00CE5ED9" w:rsidRPr="00906ED1" w:rsidRDefault="00CE5ED9" w:rsidP="00CE5ED9">
            <w:pPr>
              <w:jc w:val="center"/>
              <w:rPr>
                <w:sz w:val="16"/>
                <w:szCs w:val="16"/>
              </w:rPr>
            </w:pPr>
            <w:r w:rsidRPr="00906ED1">
              <w:rPr>
                <w:rFonts w:hint="eastAsia"/>
                <w:sz w:val="16"/>
                <w:szCs w:val="16"/>
              </w:rPr>
              <w:t>5,0068</w:t>
            </w:r>
          </w:p>
        </w:tc>
        <w:tc>
          <w:tcPr>
            <w:tcW w:w="199" w:type="dxa"/>
            <w:tcBorders>
              <w:top w:val="nil"/>
              <w:bottom w:val="nil"/>
              <w:right w:val="single" w:sz="12" w:space="0" w:color="auto"/>
            </w:tcBorders>
          </w:tcPr>
          <w:p w14:paraId="0A762DB1" w14:textId="77777777" w:rsidR="00CE5ED9" w:rsidRPr="00906ED1" w:rsidRDefault="00CE5ED9" w:rsidP="00CE5ED9">
            <w:pPr>
              <w:jc w:val="center"/>
              <w:rPr>
                <w:sz w:val="16"/>
                <w:szCs w:val="16"/>
              </w:rPr>
            </w:pPr>
          </w:p>
        </w:tc>
        <w:tc>
          <w:tcPr>
            <w:tcW w:w="688" w:type="dxa"/>
            <w:tcBorders>
              <w:left w:val="single" w:sz="12" w:space="0" w:color="auto"/>
            </w:tcBorders>
          </w:tcPr>
          <w:p w14:paraId="72C398D8" w14:textId="77777777" w:rsidR="00CE5ED9" w:rsidRPr="00906ED1" w:rsidRDefault="00CE5ED9" w:rsidP="00CE5ED9">
            <w:pPr>
              <w:jc w:val="center"/>
              <w:rPr>
                <w:sz w:val="16"/>
                <w:szCs w:val="16"/>
              </w:rPr>
            </w:pPr>
            <w:r w:rsidRPr="00906ED1">
              <w:rPr>
                <w:rFonts w:hint="eastAsia"/>
                <w:sz w:val="16"/>
                <w:szCs w:val="16"/>
              </w:rPr>
              <w:fldChar w:fldCharType="begin"/>
            </w:r>
            <w:r w:rsidRPr="00906ED1">
              <w:rPr>
                <w:rFonts w:hint="eastAsia"/>
                <w:sz w:val="16"/>
                <w:szCs w:val="16"/>
              </w:rPr>
              <w:instrText xml:space="preserve"> </w:instrText>
            </w:r>
            <w:r w:rsidRPr="00906ED1">
              <w:rPr>
                <w:sz w:val="16"/>
                <w:szCs w:val="16"/>
              </w:rPr>
              <w:instrText>=abs(a5-e5)</w:instrText>
            </w:r>
            <w:r w:rsidRPr="00906ED1">
              <w:rPr>
                <w:rFonts w:hint="eastAsia"/>
                <w:sz w:val="16"/>
                <w:szCs w:val="16"/>
              </w:rPr>
              <w:instrText xml:space="preserve"> </w:instrText>
            </w:r>
            <w:r w:rsidRPr="00906ED1">
              <w:rPr>
                <w:rFonts w:hint="eastAsia"/>
                <w:sz w:val="16"/>
                <w:szCs w:val="16"/>
              </w:rPr>
              <w:fldChar w:fldCharType="separate"/>
            </w:r>
            <w:r w:rsidRPr="00906ED1">
              <w:rPr>
                <w:rFonts w:hint="eastAsia"/>
                <w:noProof/>
                <w:sz w:val="16"/>
                <w:szCs w:val="16"/>
              </w:rPr>
              <w:t>0,0431</w:t>
            </w:r>
            <w:r w:rsidRPr="00906ED1">
              <w:rPr>
                <w:rFonts w:hint="eastAsia"/>
                <w:sz w:val="16"/>
                <w:szCs w:val="16"/>
              </w:rPr>
              <w:fldChar w:fldCharType="end"/>
            </w:r>
          </w:p>
        </w:tc>
        <w:tc>
          <w:tcPr>
            <w:tcW w:w="689" w:type="dxa"/>
          </w:tcPr>
          <w:p w14:paraId="54CB837D" w14:textId="77777777" w:rsidR="00CE5ED9" w:rsidRPr="00906ED1" w:rsidRDefault="00CE5ED9" w:rsidP="00CE5ED9">
            <w:pPr>
              <w:jc w:val="center"/>
              <w:rPr>
                <w:sz w:val="16"/>
                <w:szCs w:val="16"/>
              </w:rPr>
            </w:pPr>
            <w:r w:rsidRPr="00906ED1">
              <w:rPr>
                <w:rFonts w:hint="eastAsia"/>
                <w:sz w:val="16"/>
                <w:szCs w:val="16"/>
              </w:rPr>
              <w:fldChar w:fldCharType="begin"/>
            </w:r>
            <w:r w:rsidRPr="00906ED1">
              <w:rPr>
                <w:rFonts w:hint="eastAsia"/>
                <w:sz w:val="16"/>
                <w:szCs w:val="16"/>
              </w:rPr>
              <w:instrText xml:space="preserve"> </w:instrText>
            </w:r>
            <w:r w:rsidRPr="00906ED1">
              <w:rPr>
                <w:sz w:val="16"/>
                <w:szCs w:val="16"/>
              </w:rPr>
              <w:instrText>=abs(b5-f5)</w:instrText>
            </w:r>
            <w:r w:rsidRPr="00906ED1">
              <w:rPr>
                <w:rFonts w:hint="eastAsia"/>
                <w:sz w:val="16"/>
                <w:szCs w:val="16"/>
              </w:rPr>
              <w:instrText xml:space="preserve"> </w:instrText>
            </w:r>
            <w:r w:rsidRPr="00906ED1">
              <w:rPr>
                <w:rFonts w:hint="eastAsia"/>
                <w:sz w:val="16"/>
                <w:szCs w:val="16"/>
              </w:rPr>
              <w:fldChar w:fldCharType="separate"/>
            </w:r>
            <w:r w:rsidRPr="00906ED1">
              <w:rPr>
                <w:rFonts w:hint="eastAsia"/>
                <w:noProof/>
                <w:sz w:val="16"/>
                <w:szCs w:val="16"/>
              </w:rPr>
              <w:t>0,0558</w:t>
            </w:r>
            <w:r w:rsidRPr="00906ED1">
              <w:rPr>
                <w:rFonts w:hint="eastAsia"/>
                <w:sz w:val="16"/>
                <w:szCs w:val="16"/>
              </w:rPr>
              <w:fldChar w:fldCharType="end"/>
            </w:r>
          </w:p>
        </w:tc>
        <w:tc>
          <w:tcPr>
            <w:tcW w:w="689" w:type="dxa"/>
          </w:tcPr>
          <w:p w14:paraId="1E803757" w14:textId="77777777" w:rsidR="00CE5ED9" w:rsidRPr="00906ED1" w:rsidRDefault="00CE5ED9" w:rsidP="00CE5ED9">
            <w:pPr>
              <w:jc w:val="center"/>
              <w:rPr>
                <w:sz w:val="16"/>
                <w:szCs w:val="16"/>
              </w:rPr>
            </w:pPr>
            <w:r w:rsidRPr="00906ED1">
              <w:rPr>
                <w:rFonts w:hint="eastAsia"/>
                <w:sz w:val="16"/>
                <w:szCs w:val="16"/>
              </w:rPr>
              <w:fldChar w:fldCharType="begin"/>
            </w:r>
            <w:r w:rsidRPr="00906ED1">
              <w:rPr>
                <w:rFonts w:hint="eastAsia"/>
                <w:sz w:val="16"/>
                <w:szCs w:val="16"/>
              </w:rPr>
              <w:instrText xml:space="preserve"> </w:instrText>
            </w:r>
            <w:r w:rsidRPr="00906ED1">
              <w:rPr>
                <w:sz w:val="16"/>
                <w:szCs w:val="16"/>
              </w:rPr>
              <w:instrText>=abs(c5-g5)</w:instrText>
            </w:r>
            <w:r w:rsidRPr="00906ED1">
              <w:rPr>
                <w:rFonts w:hint="eastAsia"/>
                <w:sz w:val="16"/>
                <w:szCs w:val="16"/>
              </w:rPr>
              <w:instrText xml:space="preserve"> </w:instrText>
            </w:r>
            <w:r w:rsidRPr="00906ED1">
              <w:rPr>
                <w:rFonts w:hint="eastAsia"/>
                <w:sz w:val="16"/>
                <w:szCs w:val="16"/>
              </w:rPr>
              <w:fldChar w:fldCharType="separate"/>
            </w:r>
            <w:r w:rsidRPr="00906ED1">
              <w:rPr>
                <w:rFonts w:hint="eastAsia"/>
                <w:noProof/>
                <w:sz w:val="16"/>
                <w:szCs w:val="16"/>
              </w:rPr>
              <w:t>0,0346</w:t>
            </w:r>
            <w:r w:rsidRPr="00906ED1">
              <w:rPr>
                <w:rFonts w:hint="eastAsia"/>
                <w:sz w:val="16"/>
                <w:szCs w:val="16"/>
              </w:rPr>
              <w:fldChar w:fldCharType="end"/>
            </w:r>
          </w:p>
        </w:tc>
        <w:tc>
          <w:tcPr>
            <w:tcW w:w="689" w:type="dxa"/>
            <w:tcBorders>
              <w:right w:val="single" w:sz="12" w:space="0" w:color="auto"/>
            </w:tcBorders>
          </w:tcPr>
          <w:p w14:paraId="37D7D1C8" w14:textId="77777777" w:rsidR="00CE5ED9" w:rsidRPr="00906ED1" w:rsidRDefault="00CE5ED9" w:rsidP="00CE5ED9">
            <w:pPr>
              <w:jc w:val="center"/>
              <w:rPr>
                <w:sz w:val="16"/>
                <w:szCs w:val="16"/>
              </w:rPr>
            </w:pPr>
            <w:r w:rsidRPr="00906ED1">
              <w:rPr>
                <w:rFonts w:hint="eastAsia"/>
                <w:sz w:val="16"/>
                <w:szCs w:val="16"/>
              </w:rPr>
              <w:fldChar w:fldCharType="begin"/>
            </w:r>
            <w:r w:rsidRPr="00906ED1">
              <w:rPr>
                <w:rFonts w:hint="eastAsia"/>
                <w:sz w:val="16"/>
                <w:szCs w:val="16"/>
              </w:rPr>
              <w:instrText xml:space="preserve"> </w:instrText>
            </w:r>
            <w:r w:rsidRPr="00906ED1">
              <w:rPr>
                <w:sz w:val="16"/>
                <w:szCs w:val="16"/>
              </w:rPr>
              <w:instrText>=abs(d5-h5)</w:instrText>
            </w:r>
            <w:r w:rsidRPr="00906ED1">
              <w:rPr>
                <w:rFonts w:hint="eastAsia"/>
                <w:sz w:val="16"/>
                <w:szCs w:val="16"/>
              </w:rPr>
              <w:instrText xml:space="preserve"> </w:instrText>
            </w:r>
            <w:r w:rsidRPr="00906ED1">
              <w:rPr>
                <w:rFonts w:hint="eastAsia"/>
                <w:sz w:val="16"/>
                <w:szCs w:val="16"/>
              </w:rPr>
              <w:fldChar w:fldCharType="separate"/>
            </w:r>
            <w:r w:rsidRPr="00906ED1">
              <w:rPr>
                <w:rFonts w:hint="eastAsia"/>
                <w:noProof/>
                <w:sz w:val="16"/>
                <w:szCs w:val="16"/>
              </w:rPr>
              <w:t>0,0068</w:t>
            </w:r>
            <w:r w:rsidRPr="00906ED1">
              <w:rPr>
                <w:rFonts w:hint="eastAsia"/>
                <w:sz w:val="16"/>
                <w:szCs w:val="16"/>
              </w:rPr>
              <w:fldChar w:fldCharType="end"/>
            </w:r>
          </w:p>
        </w:tc>
      </w:tr>
      <w:tr w:rsidR="00CE5ED9" w14:paraId="68F075E6" w14:textId="77777777" w:rsidTr="00CE5ED9">
        <w:trPr>
          <w:trHeight w:val="241"/>
        </w:trPr>
        <w:tc>
          <w:tcPr>
            <w:tcW w:w="678" w:type="dxa"/>
            <w:tcBorders>
              <w:top w:val="single" w:sz="8" w:space="0" w:color="auto"/>
              <w:left w:val="single" w:sz="12" w:space="0" w:color="auto"/>
              <w:bottom w:val="single" w:sz="8" w:space="0" w:color="auto"/>
              <w:right w:val="single" w:sz="8" w:space="0" w:color="auto"/>
            </w:tcBorders>
          </w:tcPr>
          <w:p w14:paraId="721E76DB" w14:textId="77777777" w:rsidR="00CE5ED9" w:rsidRPr="00906ED1" w:rsidRDefault="00CE5ED9" w:rsidP="00CE5ED9">
            <w:pPr>
              <w:jc w:val="center"/>
              <w:rPr>
                <w:sz w:val="16"/>
                <w:szCs w:val="16"/>
              </w:rPr>
            </w:pPr>
            <w:r w:rsidRPr="00906ED1">
              <w:rPr>
                <w:sz w:val="16"/>
                <w:szCs w:val="16"/>
              </w:rPr>
              <w:t>1,3</w:t>
            </w:r>
          </w:p>
        </w:tc>
        <w:tc>
          <w:tcPr>
            <w:tcW w:w="679" w:type="dxa"/>
            <w:tcBorders>
              <w:top w:val="single" w:sz="8" w:space="0" w:color="auto"/>
              <w:left w:val="single" w:sz="8" w:space="0" w:color="auto"/>
              <w:bottom w:val="single" w:sz="8" w:space="0" w:color="auto"/>
              <w:right w:val="single" w:sz="8" w:space="0" w:color="auto"/>
            </w:tcBorders>
          </w:tcPr>
          <w:p w14:paraId="15C2B190" w14:textId="77777777" w:rsidR="00CE5ED9" w:rsidRPr="00906ED1" w:rsidRDefault="00CE5ED9" w:rsidP="00CE5ED9">
            <w:pPr>
              <w:jc w:val="center"/>
              <w:rPr>
                <w:sz w:val="16"/>
                <w:szCs w:val="16"/>
              </w:rPr>
            </w:pPr>
            <w:r w:rsidRPr="00906ED1">
              <w:rPr>
                <w:sz w:val="16"/>
                <w:szCs w:val="16"/>
              </w:rPr>
              <w:t>2,3</w:t>
            </w:r>
          </w:p>
        </w:tc>
        <w:tc>
          <w:tcPr>
            <w:tcW w:w="679" w:type="dxa"/>
            <w:tcBorders>
              <w:top w:val="single" w:sz="8" w:space="0" w:color="auto"/>
              <w:left w:val="single" w:sz="8" w:space="0" w:color="auto"/>
              <w:bottom w:val="single" w:sz="8" w:space="0" w:color="auto"/>
              <w:right w:val="single" w:sz="8" w:space="0" w:color="auto"/>
            </w:tcBorders>
          </w:tcPr>
          <w:p w14:paraId="69229A7B" w14:textId="77777777" w:rsidR="00CE5ED9" w:rsidRPr="00906ED1" w:rsidRDefault="00CE5ED9" w:rsidP="00CE5ED9">
            <w:pPr>
              <w:jc w:val="center"/>
              <w:rPr>
                <w:sz w:val="16"/>
                <w:szCs w:val="16"/>
              </w:rPr>
            </w:pPr>
            <w:r w:rsidRPr="00906ED1">
              <w:rPr>
                <w:sz w:val="16"/>
                <w:szCs w:val="16"/>
              </w:rPr>
              <w:t>3,0</w:t>
            </w:r>
          </w:p>
        </w:tc>
        <w:tc>
          <w:tcPr>
            <w:tcW w:w="679" w:type="dxa"/>
            <w:tcBorders>
              <w:top w:val="single" w:sz="8" w:space="0" w:color="auto"/>
              <w:left w:val="single" w:sz="8" w:space="0" w:color="auto"/>
              <w:bottom w:val="single" w:sz="8" w:space="0" w:color="auto"/>
              <w:right w:val="single" w:sz="12" w:space="0" w:color="auto"/>
            </w:tcBorders>
          </w:tcPr>
          <w:p w14:paraId="6F8D5139" w14:textId="77777777" w:rsidR="00CE5ED9" w:rsidRPr="00906ED1" w:rsidRDefault="00CE5ED9" w:rsidP="00CE5ED9">
            <w:pPr>
              <w:jc w:val="center"/>
              <w:rPr>
                <w:sz w:val="16"/>
                <w:szCs w:val="16"/>
              </w:rPr>
            </w:pPr>
            <w:r w:rsidRPr="00906ED1">
              <w:rPr>
                <w:sz w:val="16"/>
                <w:szCs w:val="16"/>
              </w:rPr>
              <w:t>3,2</w:t>
            </w:r>
          </w:p>
        </w:tc>
        <w:tc>
          <w:tcPr>
            <w:tcW w:w="199" w:type="dxa"/>
            <w:tcBorders>
              <w:top w:val="nil"/>
              <w:left w:val="single" w:sz="12" w:space="0" w:color="auto"/>
              <w:bottom w:val="nil"/>
              <w:right w:val="single" w:sz="12" w:space="0" w:color="auto"/>
            </w:tcBorders>
          </w:tcPr>
          <w:p w14:paraId="1B71F12B" w14:textId="77777777" w:rsidR="00CE5ED9" w:rsidRPr="00906ED1" w:rsidRDefault="00CE5ED9" w:rsidP="00CE5ED9">
            <w:pPr>
              <w:jc w:val="center"/>
              <w:rPr>
                <w:sz w:val="16"/>
                <w:szCs w:val="16"/>
              </w:rPr>
            </w:pPr>
          </w:p>
        </w:tc>
        <w:tc>
          <w:tcPr>
            <w:tcW w:w="789" w:type="dxa"/>
            <w:tcBorders>
              <w:left w:val="single" w:sz="12" w:space="0" w:color="auto"/>
            </w:tcBorders>
          </w:tcPr>
          <w:p w14:paraId="7D3DC307" w14:textId="77777777" w:rsidR="00CE5ED9" w:rsidRPr="00906ED1" w:rsidRDefault="00CE5ED9" w:rsidP="00CE5ED9">
            <w:pPr>
              <w:jc w:val="center"/>
              <w:rPr>
                <w:sz w:val="16"/>
                <w:szCs w:val="16"/>
              </w:rPr>
            </w:pPr>
            <w:r w:rsidRPr="00906ED1">
              <w:rPr>
                <w:rFonts w:hint="eastAsia"/>
                <w:sz w:val="16"/>
                <w:szCs w:val="16"/>
              </w:rPr>
              <w:t>1,2795</w:t>
            </w:r>
          </w:p>
        </w:tc>
        <w:tc>
          <w:tcPr>
            <w:tcW w:w="789" w:type="dxa"/>
          </w:tcPr>
          <w:p w14:paraId="456FDD87" w14:textId="77777777" w:rsidR="00CE5ED9" w:rsidRPr="00906ED1" w:rsidRDefault="00CE5ED9" w:rsidP="00CE5ED9">
            <w:pPr>
              <w:jc w:val="center"/>
              <w:rPr>
                <w:sz w:val="16"/>
                <w:szCs w:val="16"/>
              </w:rPr>
            </w:pPr>
            <w:r w:rsidRPr="00906ED1">
              <w:rPr>
                <w:rFonts w:hint="eastAsia"/>
                <w:sz w:val="16"/>
                <w:szCs w:val="16"/>
              </w:rPr>
              <w:t>2,3163</w:t>
            </w:r>
          </w:p>
        </w:tc>
        <w:tc>
          <w:tcPr>
            <w:tcW w:w="789" w:type="dxa"/>
          </w:tcPr>
          <w:p w14:paraId="6F9252CA" w14:textId="77777777" w:rsidR="00CE5ED9" w:rsidRPr="00906ED1" w:rsidRDefault="00CE5ED9" w:rsidP="00CE5ED9">
            <w:pPr>
              <w:jc w:val="center"/>
              <w:rPr>
                <w:sz w:val="16"/>
                <w:szCs w:val="16"/>
              </w:rPr>
            </w:pPr>
            <w:r w:rsidRPr="00906ED1">
              <w:rPr>
                <w:rFonts w:hint="eastAsia"/>
                <w:sz w:val="16"/>
                <w:szCs w:val="16"/>
              </w:rPr>
              <w:t>2,9879</w:t>
            </w:r>
          </w:p>
        </w:tc>
        <w:tc>
          <w:tcPr>
            <w:tcW w:w="790" w:type="dxa"/>
            <w:tcBorders>
              <w:right w:val="single" w:sz="12" w:space="0" w:color="auto"/>
            </w:tcBorders>
          </w:tcPr>
          <w:p w14:paraId="5B7F0BEA" w14:textId="77777777" w:rsidR="00CE5ED9" w:rsidRPr="00906ED1" w:rsidRDefault="00CE5ED9" w:rsidP="00CE5ED9">
            <w:pPr>
              <w:jc w:val="center"/>
              <w:rPr>
                <w:sz w:val="16"/>
                <w:szCs w:val="16"/>
              </w:rPr>
            </w:pPr>
            <w:r w:rsidRPr="00906ED1">
              <w:rPr>
                <w:rFonts w:hint="eastAsia"/>
                <w:sz w:val="16"/>
                <w:szCs w:val="16"/>
              </w:rPr>
              <w:t>3,2201</w:t>
            </w:r>
          </w:p>
        </w:tc>
        <w:tc>
          <w:tcPr>
            <w:tcW w:w="199" w:type="dxa"/>
            <w:tcBorders>
              <w:top w:val="nil"/>
              <w:bottom w:val="nil"/>
              <w:right w:val="single" w:sz="12" w:space="0" w:color="auto"/>
            </w:tcBorders>
          </w:tcPr>
          <w:p w14:paraId="33F8E5A7" w14:textId="77777777" w:rsidR="00CE5ED9" w:rsidRPr="00906ED1" w:rsidRDefault="00CE5ED9" w:rsidP="00CE5ED9">
            <w:pPr>
              <w:jc w:val="center"/>
              <w:rPr>
                <w:sz w:val="16"/>
                <w:szCs w:val="16"/>
              </w:rPr>
            </w:pPr>
          </w:p>
        </w:tc>
        <w:tc>
          <w:tcPr>
            <w:tcW w:w="688" w:type="dxa"/>
            <w:tcBorders>
              <w:left w:val="single" w:sz="12" w:space="0" w:color="auto"/>
            </w:tcBorders>
          </w:tcPr>
          <w:p w14:paraId="6E8F02BE" w14:textId="77777777" w:rsidR="00CE5ED9" w:rsidRPr="00906ED1" w:rsidRDefault="00CE5ED9" w:rsidP="00CE5ED9">
            <w:pPr>
              <w:jc w:val="center"/>
              <w:rPr>
                <w:sz w:val="16"/>
                <w:szCs w:val="16"/>
              </w:rPr>
            </w:pPr>
            <w:r w:rsidRPr="00906ED1">
              <w:rPr>
                <w:rFonts w:hint="eastAsia"/>
                <w:sz w:val="16"/>
                <w:szCs w:val="16"/>
              </w:rPr>
              <w:fldChar w:fldCharType="begin"/>
            </w:r>
            <w:r w:rsidRPr="00906ED1">
              <w:rPr>
                <w:rFonts w:hint="eastAsia"/>
                <w:sz w:val="16"/>
                <w:szCs w:val="16"/>
              </w:rPr>
              <w:instrText xml:space="preserve"> </w:instrText>
            </w:r>
            <w:r w:rsidRPr="00906ED1">
              <w:rPr>
                <w:sz w:val="16"/>
                <w:szCs w:val="16"/>
              </w:rPr>
              <w:instrText>=abs(a6-e6)</w:instrText>
            </w:r>
            <w:r w:rsidRPr="00906ED1">
              <w:rPr>
                <w:rFonts w:hint="eastAsia"/>
                <w:sz w:val="16"/>
                <w:szCs w:val="16"/>
              </w:rPr>
              <w:instrText xml:space="preserve"> </w:instrText>
            </w:r>
            <w:r w:rsidRPr="00906ED1">
              <w:rPr>
                <w:rFonts w:hint="eastAsia"/>
                <w:sz w:val="16"/>
                <w:szCs w:val="16"/>
              </w:rPr>
              <w:fldChar w:fldCharType="separate"/>
            </w:r>
            <w:r w:rsidRPr="00906ED1">
              <w:rPr>
                <w:rFonts w:hint="eastAsia"/>
                <w:noProof/>
                <w:sz w:val="16"/>
                <w:szCs w:val="16"/>
              </w:rPr>
              <w:t>0,0205</w:t>
            </w:r>
            <w:r w:rsidRPr="00906ED1">
              <w:rPr>
                <w:rFonts w:hint="eastAsia"/>
                <w:sz w:val="16"/>
                <w:szCs w:val="16"/>
              </w:rPr>
              <w:fldChar w:fldCharType="end"/>
            </w:r>
          </w:p>
        </w:tc>
        <w:tc>
          <w:tcPr>
            <w:tcW w:w="689" w:type="dxa"/>
          </w:tcPr>
          <w:p w14:paraId="7F69335F" w14:textId="77777777" w:rsidR="00CE5ED9" w:rsidRPr="00906ED1" w:rsidRDefault="00CE5ED9" w:rsidP="00CE5ED9">
            <w:pPr>
              <w:jc w:val="center"/>
              <w:rPr>
                <w:sz w:val="16"/>
                <w:szCs w:val="16"/>
              </w:rPr>
            </w:pPr>
            <w:r w:rsidRPr="00906ED1">
              <w:rPr>
                <w:rFonts w:hint="eastAsia"/>
                <w:sz w:val="16"/>
                <w:szCs w:val="16"/>
              </w:rPr>
              <w:fldChar w:fldCharType="begin"/>
            </w:r>
            <w:r w:rsidRPr="00906ED1">
              <w:rPr>
                <w:rFonts w:hint="eastAsia"/>
                <w:sz w:val="16"/>
                <w:szCs w:val="16"/>
              </w:rPr>
              <w:instrText xml:space="preserve"> </w:instrText>
            </w:r>
            <w:r w:rsidRPr="00906ED1">
              <w:rPr>
                <w:sz w:val="16"/>
                <w:szCs w:val="16"/>
              </w:rPr>
              <w:instrText>=abs(b6-f6)</w:instrText>
            </w:r>
            <w:r w:rsidRPr="00906ED1">
              <w:rPr>
                <w:rFonts w:hint="eastAsia"/>
                <w:sz w:val="16"/>
                <w:szCs w:val="16"/>
              </w:rPr>
              <w:instrText xml:space="preserve"> </w:instrText>
            </w:r>
            <w:r w:rsidRPr="00906ED1">
              <w:rPr>
                <w:rFonts w:hint="eastAsia"/>
                <w:sz w:val="16"/>
                <w:szCs w:val="16"/>
              </w:rPr>
              <w:fldChar w:fldCharType="separate"/>
            </w:r>
            <w:r w:rsidRPr="00906ED1">
              <w:rPr>
                <w:rFonts w:hint="eastAsia"/>
                <w:noProof/>
                <w:sz w:val="16"/>
                <w:szCs w:val="16"/>
              </w:rPr>
              <w:t>0,0163</w:t>
            </w:r>
            <w:r w:rsidRPr="00906ED1">
              <w:rPr>
                <w:rFonts w:hint="eastAsia"/>
                <w:sz w:val="16"/>
                <w:szCs w:val="16"/>
              </w:rPr>
              <w:fldChar w:fldCharType="end"/>
            </w:r>
          </w:p>
        </w:tc>
        <w:tc>
          <w:tcPr>
            <w:tcW w:w="689" w:type="dxa"/>
          </w:tcPr>
          <w:p w14:paraId="01E4C990" w14:textId="77777777" w:rsidR="00CE5ED9" w:rsidRPr="00906ED1" w:rsidRDefault="00CE5ED9" w:rsidP="00CE5ED9">
            <w:pPr>
              <w:jc w:val="center"/>
              <w:rPr>
                <w:sz w:val="16"/>
                <w:szCs w:val="16"/>
              </w:rPr>
            </w:pPr>
            <w:r w:rsidRPr="00906ED1">
              <w:rPr>
                <w:rFonts w:hint="eastAsia"/>
                <w:sz w:val="16"/>
                <w:szCs w:val="16"/>
              </w:rPr>
              <w:fldChar w:fldCharType="begin"/>
            </w:r>
            <w:r w:rsidRPr="00906ED1">
              <w:rPr>
                <w:rFonts w:hint="eastAsia"/>
                <w:sz w:val="16"/>
                <w:szCs w:val="16"/>
              </w:rPr>
              <w:instrText xml:space="preserve"> </w:instrText>
            </w:r>
            <w:r w:rsidRPr="00906ED1">
              <w:rPr>
                <w:sz w:val="16"/>
                <w:szCs w:val="16"/>
              </w:rPr>
              <w:instrText>=abs(c6-g6)</w:instrText>
            </w:r>
            <w:r w:rsidRPr="00906ED1">
              <w:rPr>
                <w:rFonts w:hint="eastAsia"/>
                <w:sz w:val="16"/>
                <w:szCs w:val="16"/>
              </w:rPr>
              <w:instrText xml:space="preserve"> </w:instrText>
            </w:r>
            <w:r w:rsidRPr="00906ED1">
              <w:rPr>
                <w:rFonts w:hint="eastAsia"/>
                <w:sz w:val="16"/>
                <w:szCs w:val="16"/>
              </w:rPr>
              <w:fldChar w:fldCharType="separate"/>
            </w:r>
            <w:r w:rsidRPr="00906ED1">
              <w:rPr>
                <w:rFonts w:hint="eastAsia"/>
                <w:noProof/>
                <w:sz w:val="16"/>
                <w:szCs w:val="16"/>
              </w:rPr>
              <w:t>0,0121</w:t>
            </w:r>
            <w:r w:rsidRPr="00906ED1">
              <w:rPr>
                <w:rFonts w:hint="eastAsia"/>
                <w:sz w:val="16"/>
                <w:szCs w:val="16"/>
              </w:rPr>
              <w:fldChar w:fldCharType="end"/>
            </w:r>
          </w:p>
        </w:tc>
        <w:tc>
          <w:tcPr>
            <w:tcW w:w="689" w:type="dxa"/>
            <w:tcBorders>
              <w:right w:val="single" w:sz="12" w:space="0" w:color="auto"/>
            </w:tcBorders>
          </w:tcPr>
          <w:p w14:paraId="41154B24" w14:textId="77777777" w:rsidR="00CE5ED9" w:rsidRPr="00906ED1" w:rsidRDefault="00CE5ED9" w:rsidP="00CE5ED9">
            <w:pPr>
              <w:jc w:val="center"/>
              <w:rPr>
                <w:sz w:val="16"/>
                <w:szCs w:val="16"/>
              </w:rPr>
            </w:pPr>
            <w:r w:rsidRPr="00906ED1">
              <w:rPr>
                <w:rFonts w:hint="eastAsia"/>
                <w:sz w:val="16"/>
                <w:szCs w:val="16"/>
              </w:rPr>
              <w:fldChar w:fldCharType="begin"/>
            </w:r>
            <w:r w:rsidRPr="00906ED1">
              <w:rPr>
                <w:rFonts w:hint="eastAsia"/>
                <w:sz w:val="16"/>
                <w:szCs w:val="16"/>
              </w:rPr>
              <w:instrText xml:space="preserve"> =abs(d6-h6) </w:instrText>
            </w:r>
            <w:r w:rsidRPr="00906ED1">
              <w:rPr>
                <w:rFonts w:hint="eastAsia"/>
                <w:sz w:val="16"/>
                <w:szCs w:val="16"/>
              </w:rPr>
              <w:fldChar w:fldCharType="separate"/>
            </w:r>
            <w:r w:rsidRPr="00906ED1">
              <w:rPr>
                <w:rFonts w:hint="eastAsia"/>
                <w:noProof/>
                <w:sz w:val="16"/>
                <w:szCs w:val="16"/>
              </w:rPr>
              <w:t>0,0201</w:t>
            </w:r>
            <w:r w:rsidRPr="00906ED1">
              <w:rPr>
                <w:rFonts w:hint="eastAsia"/>
                <w:sz w:val="16"/>
                <w:szCs w:val="16"/>
              </w:rPr>
              <w:fldChar w:fldCharType="end"/>
            </w:r>
          </w:p>
        </w:tc>
      </w:tr>
      <w:tr w:rsidR="00CE5ED9" w14:paraId="5703C2CF" w14:textId="77777777" w:rsidTr="00CE5ED9">
        <w:trPr>
          <w:trHeight w:val="224"/>
        </w:trPr>
        <w:tc>
          <w:tcPr>
            <w:tcW w:w="678" w:type="dxa"/>
            <w:tcBorders>
              <w:top w:val="single" w:sz="8" w:space="0" w:color="auto"/>
              <w:left w:val="single" w:sz="12" w:space="0" w:color="auto"/>
              <w:bottom w:val="single" w:sz="8" w:space="0" w:color="auto"/>
              <w:right w:val="single" w:sz="8" w:space="0" w:color="auto"/>
            </w:tcBorders>
          </w:tcPr>
          <w:p w14:paraId="6BE7F6E2" w14:textId="77777777" w:rsidR="00CE5ED9" w:rsidRPr="00906ED1" w:rsidRDefault="00CE5ED9" w:rsidP="00CE5ED9">
            <w:pPr>
              <w:jc w:val="center"/>
              <w:rPr>
                <w:sz w:val="16"/>
                <w:szCs w:val="16"/>
              </w:rPr>
            </w:pPr>
            <w:r w:rsidRPr="00906ED1">
              <w:rPr>
                <w:sz w:val="16"/>
                <w:szCs w:val="16"/>
              </w:rPr>
              <w:t>0,7</w:t>
            </w:r>
          </w:p>
        </w:tc>
        <w:tc>
          <w:tcPr>
            <w:tcW w:w="679" w:type="dxa"/>
            <w:tcBorders>
              <w:top w:val="single" w:sz="8" w:space="0" w:color="auto"/>
              <w:left w:val="single" w:sz="8" w:space="0" w:color="auto"/>
              <w:bottom w:val="single" w:sz="8" w:space="0" w:color="auto"/>
              <w:right w:val="single" w:sz="8" w:space="0" w:color="auto"/>
            </w:tcBorders>
          </w:tcPr>
          <w:p w14:paraId="3CF71F62" w14:textId="77777777" w:rsidR="00CE5ED9" w:rsidRPr="00906ED1" w:rsidRDefault="00CE5ED9" w:rsidP="00CE5ED9">
            <w:pPr>
              <w:jc w:val="center"/>
              <w:rPr>
                <w:sz w:val="16"/>
                <w:szCs w:val="16"/>
              </w:rPr>
            </w:pPr>
            <w:r w:rsidRPr="00906ED1">
              <w:rPr>
                <w:sz w:val="16"/>
                <w:szCs w:val="16"/>
              </w:rPr>
              <w:t>1,4</w:t>
            </w:r>
          </w:p>
        </w:tc>
        <w:tc>
          <w:tcPr>
            <w:tcW w:w="679" w:type="dxa"/>
            <w:tcBorders>
              <w:top w:val="single" w:sz="8" w:space="0" w:color="auto"/>
              <w:left w:val="single" w:sz="8" w:space="0" w:color="auto"/>
              <w:bottom w:val="single" w:sz="8" w:space="0" w:color="auto"/>
              <w:right w:val="single" w:sz="8" w:space="0" w:color="auto"/>
            </w:tcBorders>
          </w:tcPr>
          <w:p w14:paraId="6F7BC000" w14:textId="77777777" w:rsidR="00CE5ED9" w:rsidRPr="00906ED1" w:rsidRDefault="00CE5ED9" w:rsidP="00CE5ED9">
            <w:pPr>
              <w:jc w:val="center"/>
              <w:rPr>
                <w:sz w:val="16"/>
                <w:szCs w:val="16"/>
              </w:rPr>
            </w:pPr>
            <w:r w:rsidRPr="00906ED1">
              <w:rPr>
                <w:sz w:val="16"/>
                <w:szCs w:val="16"/>
              </w:rPr>
              <w:t>1,8</w:t>
            </w:r>
          </w:p>
        </w:tc>
        <w:tc>
          <w:tcPr>
            <w:tcW w:w="679" w:type="dxa"/>
            <w:tcBorders>
              <w:top w:val="single" w:sz="8" w:space="0" w:color="auto"/>
              <w:left w:val="single" w:sz="8" w:space="0" w:color="auto"/>
              <w:bottom w:val="single" w:sz="8" w:space="0" w:color="auto"/>
              <w:right w:val="single" w:sz="12" w:space="0" w:color="auto"/>
            </w:tcBorders>
          </w:tcPr>
          <w:p w14:paraId="7981B230" w14:textId="77777777" w:rsidR="00CE5ED9" w:rsidRPr="00906ED1" w:rsidRDefault="00CE5ED9" w:rsidP="00CE5ED9">
            <w:pPr>
              <w:jc w:val="center"/>
              <w:rPr>
                <w:sz w:val="16"/>
                <w:szCs w:val="16"/>
              </w:rPr>
            </w:pPr>
            <w:r w:rsidRPr="00906ED1">
              <w:rPr>
                <w:sz w:val="16"/>
                <w:szCs w:val="16"/>
              </w:rPr>
              <w:t>1,9</w:t>
            </w:r>
          </w:p>
        </w:tc>
        <w:tc>
          <w:tcPr>
            <w:tcW w:w="199" w:type="dxa"/>
            <w:tcBorders>
              <w:top w:val="nil"/>
              <w:left w:val="single" w:sz="12" w:space="0" w:color="auto"/>
              <w:bottom w:val="nil"/>
              <w:right w:val="single" w:sz="12" w:space="0" w:color="auto"/>
            </w:tcBorders>
          </w:tcPr>
          <w:p w14:paraId="7F9DD4BE" w14:textId="77777777" w:rsidR="00CE5ED9" w:rsidRPr="00906ED1" w:rsidRDefault="00CE5ED9" w:rsidP="00CE5ED9">
            <w:pPr>
              <w:jc w:val="center"/>
              <w:rPr>
                <w:sz w:val="16"/>
                <w:szCs w:val="16"/>
              </w:rPr>
            </w:pPr>
          </w:p>
        </w:tc>
        <w:tc>
          <w:tcPr>
            <w:tcW w:w="789" w:type="dxa"/>
            <w:tcBorders>
              <w:left w:val="single" w:sz="12" w:space="0" w:color="auto"/>
            </w:tcBorders>
          </w:tcPr>
          <w:p w14:paraId="64F78039" w14:textId="77777777" w:rsidR="00CE5ED9" w:rsidRPr="00906ED1" w:rsidRDefault="00CE5ED9" w:rsidP="00CE5ED9">
            <w:pPr>
              <w:jc w:val="center"/>
              <w:rPr>
                <w:sz w:val="16"/>
                <w:szCs w:val="16"/>
              </w:rPr>
            </w:pPr>
            <w:r w:rsidRPr="00906ED1">
              <w:rPr>
                <w:rFonts w:hint="eastAsia"/>
                <w:sz w:val="16"/>
                <w:szCs w:val="16"/>
              </w:rPr>
              <w:t>0,7526</w:t>
            </w:r>
          </w:p>
        </w:tc>
        <w:tc>
          <w:tcPr>
            <w:tcW w:w="789" w:type="dxa"/>
          </w:tcPr>
          <w:p w14:paraId="05FEE6A6" w14:textId="77777777" w:rsidR="00CE5ED9" w:rsidRPr="00906ED1" w:rsidRDefault="00CE5ED9" w:rsidP="00CE5ED9">
            <w:pPr>
              <w:jc w:val="center"/>
              <w:rPr>
                <w:sz w:val="16"/>
                <w:szCs w:val="16"/>
              </w:rPr>
            </w:pPr>
            <w:r w:rsidRPr="00906ED1">
              <w:rPr>
                <w:rFonts w:hint="eastAsia"/>
                <w:sz w:val="16"/>
                <w:szCs w:val="16"/>
              </w:rPr>
              <w:t>1,3694</w:t>
            </w:r>
          </w:p>
        </w:tc>
        <w:tc>
          <w:tcPr>
            <w:tcW w:w="789" w:type="dxa"/>
          </w:tcPr>
          <w:p w14:paraId="1EE31CEA" w14:textId="77777777" w:rsidR="00CE5ED9" w:rsidRPr="00906ED1" w:rsidRDefault="00CE5ED9" w:rsidP="00CE5ED9">
            <w:pPr>
              <w:jc w:val="center"/>
              <w:rPr>
                <w:sz w:val="16"/>
                <w:szCs w:val="16"/>
              </w:rPr>
            </w:pPr>
            <w:r w:rsidRPr="00906ED1">
              <w:rPr>
                <w:rFonts w:hint="eastAsia"/>
                <w:sz w:val="16"/>
                <w:szCs w:val="16"/>
              </w:rPr>
              <w:t>1,7750</w:t>
            </w:r>
          </w:p>
        </w:tc>
        <w:tc>
          <w:tcPr>
            <w:tcW w:w="790" w:type="dxa"/>
            <w:tcBorders>
              <w:right w:val="single" w:sz="12" w:space="0" w:color="auto"/>
            </w:tcBorders>
          </w:tcPr>
          <w:p w14:paraId="09D8EFBD" w14:textId="77777777" w:rsidR="00CE5ED9" w:rsidRPr="00906ED1" w:rsidRDefault="00CE5ED9" w:rsidP="00CE5ED9">
            <w:pPr>
              <w:jc w:val="center"/>
              <w:rPr>
                <w:sz w:val="16"/>
                <w:szCs w:val="16"/>
              </w:rPr>
            </w:pPr>
            <w:r w:rsidRPr="00906ED1">
              <w:rPr>
                <w:rFonts w:hint="eastAsia"/>
                <w:sz w:val="16"/>
                <w:szCs w:val="16"/>
              </w:rPr>
              <w:t>1,9167</w:t>
            </w:r>
          </w:p>
        </w:tc>
        <w:tc>
          <w:tcPr>
            <w:tcW w:w="199" w:type="dxa"/>
            <w:tcBorders>
              <w:top w:val="nil"/>
              <w:bottom w:val="nil"/>
              <w:right w:val="single" w:sz="12" w:space="0" w:color="auto"/>
            </w:tcBorders>
          </w:tcPr>
          <w:p w14:paraId="6271D803" w14:textId="77777777" w:rsidR="00CE5ED9" w:rsidRPr="00906ED1" w:rsidRDefault="00CE5ED9" w:rsidP="00CE5ED9">
            <w:pPr>
              <w:jc w:val="center"/>
              <w:rPr>
                <w:sz w:val="16"/>
                <w:szCs w:val="16"/>
              </w:rPr>
            </w:pPr>
          </w:p>
        </w:tc>
        <w:tc>
          <w:tcPr>
            <w:tcW w:w="688" w:type="dxa"/>
            <w:tcBorders>
              <w:left w:val="single" w:sz="12" w:space="0" w:color="auto"/>
            </w:tcBorders>
          </w:tcPr>
          <w:p w14:paraId="4478C754" w14:textId="77777777" w:rsidR="00CE5ED9" w:rsidRPr="00906ED1" w:rsidRDefault="00CE5ED9" w:rsidP="00CE5ED9">
            <w:pPr>
              <w:jc w:val="center"/>
              <w:rPr>
                <w:sz w:val="16"/>
                <w:szCs w:val="16"/>
              </w:rPr>
            </w:pPr>
            <w:r w:rsidRPr="00906ED1">
              <w:rPr>
                <w:rFonts w:hint="eastAsia"/>
                <w:sz w:val="16"/>
                <w:szCs w:val="16"/>
              </w:rPr>
              <w:fldChar w:fldCharType="begin"/>
            </w:r>
            <w:r w:rsidRPr="00906ED1">
              <w:rPr>
                <w:rFonts w:hint="eastAsia"/>
                <w:sz w:val="16"/>
                <w:szCs w:val="16"/>
              </w:rPr>
              <w:instrText xml:space="preserve"> </w:instrText>
            </w:r>
            <w:r w:rsidRPr="00906ED1">
              <w:rPr>
                <w:sz w:val="16"/>
                <w:szCs w:val="16"/>
              </w:rPr>
              <w:instrText>=abs(a7-e7)</w:instrText>
            </w:r>
            <w:r w:rsidRPr="00906ED1">
              <w:rPr>
                <w:rFonts w:hint="eastAsia"/>
                <w:sz w:val="16"/>
                <w:szCs w:val="16"/>
              </w:rPr>
              <w:instrText xml:space="preserve"> </w:instrText>
            </w:r>
            <w:r w:rsidRPr="00906ED1">
              <w:rPr>
                <w:rFonts w:hint="eastAsia"/>
                <w:sz w:val="16"/>
                <w:szCs w:val="16"/>
              </w:rPr>
              <w:fldChar w:fldCharType="separate"/>
            </w:r>
            <w:r w:rsidRPr="00906ED1">
              <w:rPr>
                <w:rFonts w:hint="eastAsia"/>
                <w:noProof/>
                <w:sz w:val="16"/>
                <w:szCs w:val="16"/>
              </w:rPr>
              <w:t>0,0526</w:t>
            </w:r>
            <w:r w:rsidRPr="00906ED1">
              <w:rPr>
                <w:rFonts w:hint="eastAsia"/>
                <w:sz w:val="16"/>
                <w:szCs w:val="16"/>
              </w:rPr>
              <w:fldChar w:fldCharType="end"/>
            </w:r>
          </w:p>
        </w:tc>
        <w:tc>
          <w:tcPr>
            <w:tcW w:w="689" w:type="dxa"/>
          </w:tcPr>
          <w:p w14:paraId="6883ABFE" w14:textId="77777777" w:rsidR="00CE5ED9" w:rsidRPr="00906ED1" w:rsidRDefault="00CE5ED9" w:rsidP="00CE5ED9">
            <w:pPr>
              <w:jc w:val="center"/>
              <w:rPr>
                <w:sz w:val="16"/>
                <w:szCs w:val="16"/>
              </w:rPr>
            </w:pPr>
            <w:r w:rsidRPr="00906ED1">
              <w:rPr>
                <w:rFonts w:hint="eastAsia"/>
                <w:sz w:val="16"/>
                <w:szCs w:val="16"/>
              </w:rPr>
              <w:fldChar w:fldCharType="begin"/>
            </w:r>
            <w:r w:rsidRPr="00906ED1">
              <w:rPr>
                <w:rFonts w:hint="eastAsia"/>
                <w:sz w:val="16"/>
                <w:szCs w:val="16"/>
              </w:rPr>
              <w:instrText xml:space="preserve"> </w:instrText>
            </w:r>
            <w:r w:rsidRPr="00906ED1">
              <w:rPr>
                <w:sz w:val="16"/>
                <w:szCs w:val="16"/>
              </w:rPr>
              <w:instrText>=abs(b7-f7)</w:instrText>
            </w:r>
            <w:r w:rsidRPr="00906ED1">
              <w:rPr>
                <w:rFonts w:hint="eastAsia"/>
                <w:sz w:val="16"/>
                <w:szCs w:val="16"/>
              </w:rPr>
              <w:instrText xml:space="preserve"> </w:instrText>
            </w:r>
            <w:r w:rsidRPr="00906ED1">
              <w:rPr>
                <w:rFonts w:hint="eastAsia"/>
                <w:sz w:val="16"/>
                <w:szCs w:val="16"/>
              </w:rPr>
              <w:fldChar w:fldCharType="separate"/>
            </w:r>
            <w:r w:rsidRPr="00906ED1">
              <w:rPr>
                <w:rFonts w:hint="eastAsia"/>
                <w:noProof/>
                <w:sz w:val="16"/>
                <w:szCs w:val="16"/>
              </w:rPr>
              <w:t>0,0306</w:t>
            </w:r>
            <w:r w:rsidRPr="00906ED1">
              <w:rPr>
                <w:rFonts w:hint="eastAsia"/>
                <w:sz w:val="16"/>
                <w:szCs w:val="16"/>
              </w:rPr>
              <w:fldChar w:fldCharType="end"/>
            </w:r>
          </w:p>
        </w:tc>
        <w:tc>
          <w:tcPr>
            <w:tcW w:w="689" w:type="dxa"/>
          </w:tcPr>
          <w:p w14:paraId="1E6A1E3F" w14:textId="77777777" w:rsidR="00CE5ED9" w:rsidRPr="00906ED1" w:rsidRDefault="00CE5ED9" w:rsidP="00CE5ED9">
            <w:pPr>
              <w:jc w:val="center"/>
              <w:rPr>
                <w:sz w:val="16"/>
                <w:szCs w:val="16"/>
              </w:rPr>
            </w:pPr>
            <w:r w:rsidRPr="00906ED1">
              <w:rPr>
                <w:rFonts w:hint="eastAsia"/>
                <w:sz w:val="16"/>
                <w:szCs w:val="16"/>
              </w:rPr>
              <w:fldChar w:fldCharType="begin"/>
            </w:r>
            <w:r w:rsidRPr="00906ED1">
              <w:rPr>
                <w:rFonts w:hint="eastAsia"/>
                <w:sz w:val="16"/>
                <w:szCs w:val="16"/>
              </w:rPr>
              <w:instrText xml:space="preserve"> </w:instrText>
            </w:r>
            <w:r w:rsidRPr="00906ED1">
              <w:rPr>
                <w:sz w:val="16"/>
                <w:szCs w:val="16"/>
              </w:rPr>
              <w:instrText>=abs(c7-g7)</w:instrText>
            </w:r>
            <w:r w:rsidRPr="00906ED1">
              <w:rPr>
                <w:rFonts w:hint="eastAsia"/>
                <w:sz w:val="16"/>
                <w:szCs w:val="16"/>
              </w:rPr>
              <w:instrText xml:space="preserve"> </w:instrText>
            </w:r>
            <w:r w:rsidRPr="00906ED1">
              <w:rPr>
                <w:rFonts w:hint="eastAsia"/>
                <w:sz w:val="16"/>
                <w:szCs w:val="16"/>
              </w:rPr>
              <w:fldChar w:fldCharType="separate"/>
            </w:r>
            <w:r w:rsidRPr="00906ED1">
              <w:rPr>
                <w:rFonts w:hint="eastAsia"/>
                <w:noProof/>
                <w:sz w:val="16"/>
                <w:szCs w:val="16"/>
              </w:rPr>
              <w:t>0,025</w:t>
            </w:r>
            <w:r w:rsidRPr="00906ED1">
              <w:rPr>
                <w:rFonts w:hint="eastAsia"/>
                <w:sz w:val="16"/>
                <w:szCs w:val="16"/>
              </w:rPr>
              <w:fldChar w:fldCharType="end"/>
            </w:r>
          </w:p>
        </w:tc>
        <w:tc>
          <w:tcPr>
            <w:tcW w:w="689" w:type="dxa"/>
            <w:tcBorders>
              <w:right w:val="single" w:sz="12" w:space="0" w:color="auto"/>
            </w:tcBorders>
          </w:tcPr>
          <w:p w14:paraId="68170ABC" w14:textId="77777777" w:rsidR="00CE5ED9" w:rsidRPr="00906ED1" w:rsidRDefault="00CE5ED9" w:rsidP="00CE5ED9">
            <w:pPr>
              <w:jc w:val="center"/>
              <w:rPr>
                <w:sz w:val="16"/>
                <w:szCs w:val="16"/>
              </w:rPr>
            </w:pPr>
            <w:r w:rsidRPr="00906ED1">
              <w:rPr>
                <w:rFonts w:hint="eastAsia"/>
                <w:sz w:val="16"/>
                <w:szCs w:val="16"/>
              </w:rPr>
              <w:fldChar w:fldCharType="begin"/>
            </w:r>
            <w:r w:rsidRPr="00906ED1">
              <w:rPr>
                <w:rFonts w:hint="eastAsia"/>
                <w:sz w:val="16"/>
                <w:szCs w:val="16"/>
              </w:rPr>
              <w:instrText xml:space="preserve"> </w:instrText>
            </w:r>
            <w:r w:rsidRPr="00906ED1">
              <w:rPr>
                <w:sz w:val="16"/>
                <w:szCs w:val="16"/>
              </w:rPr>
              <w:instrText>=abs(d7-h7)</w:instrText>
            </w:r>
            <w:r w:rsidRPr="00906ED1">
              <w:rPr>
                <w:rFonts w:hint="eastAsia"/>
                <w:sz w:val="16"/>
                <w:szCs w:val="16"/>
              </w:rPr>
              <w:instrText xml:space="preserve"> </w:instrText>
            </w:r>
            <w:r w:rsidRPr="00906ED1">
              <w:rPr>
                <w:rFonts w:hint="eastAsia"/>
                <w:sz w:val="16"/>
                <w:szCs w:val="16"/>
              </w:rPr>
              <w:fldChar w:fldCharType="separate"/>
            </w:r>
            <w:r w:rsidRPr="00906ED1">
              <w:rPr>
                <w:rFonts w:hint="eastAsia"/>
                <w:noProof/>
                <w:sz w:val="16"/>
                <w:szCs w:val="16"/>
              </w:rPr>
              <w:t>0,0167</w:t>
            </w:r>
            <w:r w:rsidRPr="00906ED1">
              <w:rPr>
                <w:rFonts w:hint="eastAsia"/>
                <w:sz w:val="16"/>
                <w:szCs w:val="16"/>
              </w:rPr>
              <w:fldChar w:fldCharType="end"/>
            </w:r>
          </w:p>
        </w:tc>
      </w:tr>
      <w:tr w:rsidR="00CE5ED9" w14:paraId="1D8C6394" w14:textId="77777777" w:rsidTr="00CE5ED9">
        <w:trPr>
          <w:trHeight w:val="241"/>
        </w:trPr>
        <w:tc>
          <w:tcPr>
            <w:tcW w:w="678" w:type="dxa"/>
            <w:tcBorders>
              <w:top w:val="single" w:sz="8" w:space="0" w:color="auto"/>
              <w:left w:val="single" w:sz="12" w:space="0" w:color="auto"/>
              <w:bottom w:val="single" w:sz="12" w:space="0" w:color="auto"/>
              <w:right w:val="single" w:sz="8" w:space="0" w:color="auto"/>
            </w:tcBorders>
          </w:tcPr>
          <w:p w14:paraId="46556A59" w14:textId="77777777" w:rsidR="00CE5ED9" w:rsidRPr="00906ED1" w:rsidRDefault="00CE5ED9" w:rsidP="00CE5ED9">
            <w:pPr>
              <w:jc w:val="center"/>
              <w:rPr>
                <w:sz w:val="16"/>
                <w:szCs w:val="16"/>
              </w:rPr>
            </w:pPr>
            <w:r w:rsidRPr="00906ED1">
              <w:rPr>
                <w:sz w:val="16"/>
                <w:szCs w:val="16"/>
              </w:rPr>
              <w:t>0,3</w:t>
            </w:r>
          </w:p>
        </w:tc>
        <w:tc>
          <w:tcPr>
            <w:tcW w:w="679" w:type="dxa"/>
            <w:tcBorders>
              <w:top w:val="single" w:sz="8" w:space="0" w:color="auto"/>
              <w:left w:val="single" w:sz="8" w:space="0" w:color="auto"/>
              <w:bottom w:val="single" w:sz="12" w:space="0" w:color="auto"/>
              <w:right w:val="single" w:sz="8" w:space="0" w:color="auto"/>
            </w:tcBorders>
          </w:tcPr>
          <w:p w14:paraId="55DDA86E" w14:textId="77777777" w:rsidR="00CE5ED9" w:rsidRPr="00906ED1" w:rsidRDefault="00CE5ED9" w:rsidP="00CE5ED9">
            <w:pPr>
              <w:jc w:val="center"/>
              <w:rPr>
                <w:sz w:val="16"/>
                <w:szCs w:val="16"/>
              </w:rPr>
            </w:pPr>
            <w:r w:rsidRPr="00906ED1">
              <w:rPr>
                <w:sz w:val="16"/>
                <w:szCs w:val="16"/>
              </w:rPr>
              <w:t>0,6</w:t>
            </w:r>
          </w:p>
        </w:tc>
        <w:tc>
          <w:tcPr>
            <w:tcW w:w="679" w:type="dxa"/>
            <w:tcBorders>
              <w:top w:val="single" w:sz="8" w:space="0" w:color="auto"/>
              <w:left w:val="single" w:sz="8" w:space="0" w:color="auto"/>
              <w:bottom w:val="single" w:sz="12" w:space="0" w:color="auto"/>
              <w:right w:val="single" w:sz="8" w:space="0" w:color="auto"/>
            </w:tcBorders>
          </w:tcPr>
          <w:p w14:paraId="33936478" w14:textId="77777777" w:rsidR="00CE5ED9" w:rsidRPr="00906ED1" w:rsidRDefault="00CE5ED9" w:rsidP="00CE5ED9">
            <w:pPr>
              <w:jc w:val="center"/>
              <w:rPr>
                <w:sz w:val="16"/>
                <w:szCs w:val="16"/>
              </w:rPr>
            </w:pPr>
            <w:r w:rsidRPr="00906ED1">
              <w:rPr>
                <w:sz w:val="16"/>
                <w:szCs w:val="16"/>
              </w:rPr>
              <w:t>0,8</w:t>
            </w:r>
          </w:p>
        </w:tc>
        <w:tc>
          <w:tcPr>
            <w:tcW w:w="679" w:type="dxa"/>
            <w:tcBorders>
              <w:top w:val="single" w:sz="8" w:space="0" w:color="auto"/>
              <w:left w:val="single" w:sz="8" w:space="0" w:color="auto"/>
              <w:bottom w:val="single" w:sz="12" w:space="0" w:color="auto"/>
              <w:right w:val="single" w:sz="12" w:space="0" w:color="auto"/>
            </w:tcBorders>
          </w:tcPr>
          <w:p w14:paraId="388227A3" w14:textId="77777777" w:rsidR="00CE5ED9" w:rsidRPr="00906ED1" w:rsidRDefault="00CE5ED9" w:rsidP="00CE5ED9">
            <w:pPr>
              <w:jc w:val="center"/>
              <w:rPr>
                <w:sz w:val="16"/>
                <w:szCs w:val="16"/>
              </w:rPr>
            </w:pPr>
            <w:r w:rsidRPr="00906ED1">
              <w:rPr>
                <w:sz w:val="16"/>
                <w:szCs w:val="16"/>
              </w:rPr>
              <w:t>0,9</w:t>
            </w:r>
          </w:p>
        </w:tc>
        <w:tc>
          <w:tcPr>
            <w:tcW w:w="199" w:type="dxa"/>
            <w:tcBorders>
              <w:top w:val="nil"/>
              <w:left w:val="single" w:sz="12" w:space="0" w:color="auto"/>
              <w:bottom w:val="nil"/>
              <w:right w:val="single" w:sz="12" w:space="0" w:color="auto"/>
            </w:tcBorders>
          </w:tcPr>
          <w:p w14:paraId="74375C19" w14:textId="77777777" w:rsidR="00CE5ED9" w:rsidRPr="00906ED1" w:rsidRDefault="00CE5ED9" w:rsidP="00CE5ED9">
            <w:pPr>
              <w:jc w:val="center"/>
              <w:rPr>
                <w:sz w:val="16"/>
                <w:szCs w:val="16"/>
              </w:rPr>
            </w:pPr>
          </w:p>
        </w:tc>
        <w:tc>
          <w:tcPr>
            <w:tcW w:w="789" w:type="dxa"/>
            <w:tcBorders>
              <w:left w:val="single" w:sz="12" w:space="0" w:color="auto"/>
              <w:bottom w:val="single" w:sz="12" w:space="0" w:color="auto"/>
            </w:tcBorders>
          </w:tcPr>
          <w:p w14:paraId="0AD51AA7" w14:textId="77777777" w:rsidR="00CE5ED9" w:rsidRPr="00906ED1" w:rsidRDefault="00CE5ED9" w:rsidP="00CE5ED9">
            <w:pPr>
              <w:jc w:val="center"/>
              <w:rPr>
                <w:sz w:val="16"/>
                <w:szCs w:val="16"/>
              </w:rPr>
            </w:pPr>
            <w:r w:rsidRPr="00906ED1">
              <w:rPr>
                <w:rFonts w:hint="eastAsia"/>
                <w:sz w:val="16"/>
                <w:szCs w:val="16"/>
              </w:rPr>
              <w:t>0,3513</w:t>
            </w:r>
          </w:p>
        </w:tc>
        <w:tc>
          <w:tcPr>
            <w:tcW w:w="789" w:type="dxa"/>
            <w:tcBorders>
              <w:bottom w:val="single" w:sz="12" w:space="0" w:color="auto"/>
            </w:tcBorders>
          </w:tcPr>
          <w:p w14:paraId="2C6C3DFA" w14:textId="77777777" w:rsidR="00CE5ED9" w:rsidRPr="00906ED1" w:rsidRDefault="00CE5ED9" w:rsidP="00CE5ED9">
            <w:pPr>
              <w:jc w:val="center"/>
              <w:rPr>
                <w:sz w:val="16"/>
                <w:szCs w:val="16"/>
              </w:rPr>
            </w:pPr>
            <w:r w:rsidRPr="00906ED1">
              <w:rPr>
                <w:rFonts w:hint="eastAsia"/>
                <w:sz w:val="16"/>
                <w:szCs w:val="16"/>
              </w:rPr>
              <w:t>0,6405</w:t>
            </w:r>
          </w:p>
        </w:tc>
        <w:tc>
          <w:tcPr>
            <w:tcW w:w="789" w:type="dxa"/>
            <w:tcBorders>
              <w:bottom w:val="single" w:sz="12" w:space="0" w:color="auto"/>
            </w:tcBorders>
          </w:tcPr>
          <w:p w14:paraId="4F927A55" w14:textId="77777777" w:rsidR="00CE5ED9" w:rsidRPr="00906ED1" w:rsidRDefault="00CE5ED9" w:rsidP="00CE5ED9">
            <w:pPr>
              <w:jc w:val="center"/>
              <w:rPr>
                <w:sz w:val="16"/>
                <w:szCs w:val="16"/>
              </w:rPr>
            </w:pPr>
            <w:r w:rsidRPr="00906ED1">
              <w:rPr>
                <w:rFonts w:hint="eastAsia"/>
                <w:sz w:val="16"/>
                <w:szCs w:val="16"/>
              </w:rPr>
              <w:t>0,8320</w:t>
            </w:r>
          </w:p>
        </w:tc>
        <w:tc>
          <w:tcPr>
            <w:tcW w:w="790" w:type="dxa"/>
            <w:tcBorders>
              <w:bottom w:val="single" w:sz="12" w:space="0" w:color="auto"/>
              <w:right w:val="single" w:sz="12" w:space="0" w:color="auto"/>
            </w:tcBorders>
          </w:tcPr>
          <w:p w14:paraId="416BF8E7" w14:textId="77777777" w:rsidR="00CE5ED9" w:rsidRPr="00906ED1" w:rsidRDefault="00CE5ED9" w:rsidP="00CE5ED9">
            <w:pPr>
              <w:jc w:val="center"/>
              <w:rPr>
                <w:sz w:val="16"/>
                <w:szCs w:val="16"/>
              </w:rPr>
            </w:pPr>
            <w:r w:rsidRPr="00906ED1">
              <w:rPr>
                <w:rFonts w:hint="eastAsia"/>
                <w:sz w:val="16"/>
                <w:szCs w:val="16"/>
              </w:rPr>
              <w:t>0</w:t>
            </w:r>
            <w:r w:rsidRPr="00906ED1">
              <w:rPr>
                <w:sz w:val="16"/>
                <w:szCs w:val="16"/>
              </w:rPr>
              <w:t>,</w:t>
            </w:r>
            <w:r>
              <w:rPr>
                <w:sz w:val="16"/>
                <w:szCs w:val="16"/>
              </w:rPr>
              <w:t>8992</w:t>
            </w:r>
          </w:p>
        </w:tc>
        <w:tc>
          <w:tcPr>
            <w:tcW w:w="199" w:type="dxa"/>
            <w:tcBorders>
              <w:top w:val="nil"/>
              <w:bottom w:val="nil"/>
              <w:right w:val="single" w:sz="12" w:space="0" w:color="auto"/>
            </w:tcBorders>
          </w:tcPr>
          <w:p w14:paraId="66389094" w14:textId="77777777" w:rsidR="00CE5ED9" w:rsidRPr="00906ED1" w:rsidRDefault="00CE5ED9" w:rsidP="00CE5ED9">
            <w:pPr>
              <w:jc w:val="center"/>
              <w:rPr>
                <w:sz w:val="16"/>
                <w:szCs w:val="16"/>
              </w:rPr>
            </w:pPr>
          </w:p>
        </w:tc>
        <w:tc>
          <w:tcPr>
            <w:tcW w:w="688" w:type="dxa"/>
            <w:tcBorders>
              <w:left w:val="single" w:sz="12" w:space="0" w:color="auto"/>
              <w:bottom w:val="single" w:sz="12" w:space="0" w:color="auto"/>
            </w:tcBorders>
          </w:tcPr>
          <w:p w14:paraId="230F75BA" w14:textId="77777777" w:rsidR="00CE5ED9" w:rsidRPr="00906ED1" w:rsidRDefault="00CE5ED9" w:rsidP="00CE5ED9">
            <w:pPr>
              <w:jc w:val="center"/>
              <w:rPr>
                <w:sz w:val="16"/>
                <w:szCs w:val="16"/>
              </w:rPr>
            </w:pPr>
            <w:r w:rsidRPr="00906ED1">
              <w:rPr>
                <w:rFonts w:hint="eastAsia"/>
                <w:sz w:val="16"/>
                <w:szCs w:val="16"/>
              </w:rPr>
              <w:fldChar w:fldCharType="begin"/>
            </w:r>
            <w:r w:rsidRPr="00906ED1">
              <w:rPr>
                <w:rFonts w:hint="eastAsia"/>
                <w:sz w:val="16"/>
                <w:szCs w:val="16"/>
              </w:rPr>
              <w:instrText xml:space="preserve"> </w:instrText>
            </w:r>
            <w:r w:rsidRPr="00906ED1">
              <w:rPr>
                <w:sz w:val="16"/>
                <w:szCs w:val="16"/>
              </w:rPr>
              <w:instrText>=abs(a8-e8)</w:instrText>
            </w:r>
            <w:r w:rsidRPr="00906ED1">
              <w:rPr>
                <w:rFonts w:hint="eastAsia"/>
                <w:sz w:val="16"/>
                <w:szCs w:val="16"/>
              </w:rPr>
              <w:instrText xml:space="preserve"> </w:instrText>
            </w:r>
            <w:r w:rsidRPr="00906ED1">
              <w:rPr>
                <w:rFonts w:hint="eastAsia"/>
                <w:sz w:val="16"/>
                <w:szCs w:val="16"/>
              </w:rPr>
              <w:fldChar w:fldCharType="separate"/>
            </w:r>
            <w:r w:rsidRPr="00906ED1">
              <w:rPr>
                <w:rFonts w:hint="eastAsia"/>
                <w:noProof/>
                <w:sz w:val="16"/>
                <w:szCs w:val="16"/>
              </w:rPr>
              <w:t>0,0513</w:t>
            </w:r>
            <w:r w:rsidRPr="00906ED1">
              <w:rPr>
                <w:rFonts w:hint="eastAsia"/>
                <w:sz w:val="16"/>
                <w:szCs w:val="16"/>
              </w:rPr>
              <w:fldChar w:fldCharType="end"/>
            </w:r>
          </w:p>
        </w:tc>
        <w:tc>
          <w:tcPr>
            <w:tcW w:w="689" w:type="dxa"/>
            <w:tcBorders>
              <w:bottom w:val="single" w:sz="12" w:space="0" w:color="auto"/>
            </w:tcBorders>
          </w:tcPr>
          <w:p w14:paraId="232432FE" w14:textId="77777777" w:rsidR="00CE5ED9" w:rsidRPr="00906ED1" w:rsidRDefault="00CE5ED9" w:rsidP="00CE5ED9">
            <w:pPr>
              <w:jc w:val="center"/>
              <w:rPr>
                <w:sz w:val="16"/>
                <w:szCs w:val="16"/>
              </w:rPr>
            </w:pPr>
            <w:r w:rsidRPr="00906ED1">
              <w:rPr>
                <w:rFonts w:hint="eastAsia"/>
                <w:sz w:val="16"/>
                <w:szCs w:val="16"/>
              </w:rPr>
              <w:fldChar w:fldCharType="begin"/>
            </w:r>
            <w:r w:rsidRPr="00906ED1">
              <w:rPr>
                <w:rFonts w:hint="eastAsia"/>
                <w:sz w:val="16"/>
                <w:szCs w:val="16"/>
              </w:rPr>
              <w:instrText xml:space="preserve"> </w:instrText>
            </w:r>
            <w:r w:rsidRPr="00906ED1">
              <w:rPr>
                <w:sz w:val="16"/>
                <w:szCs w:val="16"/>
              </w:rPr>
              <w:instrText>=abs(b8-f8)</w:instrText>
            </w:r>
            <w:r w:rsidRPr="00906ED1">
              <w:rPr>
                <w:rFonts w:hint="eastAsia"/>
                <w:sz w:val="16"/>
                <w:szCs w:val="16"/>
              </w:rPr>
              <w:instrText xml:space="preserve"> </w:instrText>
            </w:r>
            <w:r w:rsidRPr="00906ED1">
              <w:rPr>
                <w:rFonts w:hint="eastAsia"/>
                <w:sz w:val="16"/>
                <w:szCs w:val="16"/>
              </w:rPr>
              <w:fldChar w:fldCharType="separate"/>
            </w:r>
            <w:r w:rsidRPr="00906ED1">
              <w:rPr>
                <w:rFonts w:hint="eastAsia"/>
                <w:noProof/>
                <w:sz w:val="16"/>
                <w:szCs w:val="16"/>
              </w:rPr>
              <w:t>0,0405</w:t>
            </w:r>
            <w:r w:rsidRPr="00906ED1">
              <w:rPr>
                <w:rFonts w:hint="eastAsia"/>
                <w:sz w:val="16"/>
                <w:szCs w:val="16"/>
              </w:rPr>
              <w:fldChar w:fldCharType="end"/>
            </w:r>
          </w:p>
        </w:tc>
        <w:tc>
          <w:tcPr>
            <w:tcW w:w="689" w:type="dxa"/>
            <w:tcBorders>
              <w:bottom w:val="single" w:sz="12" w:space="0" w:color="auto"/>
            </w:tcBorders>
          </w:tcPr>
          <w:p w14:paraId="3EC50C9F" w14:textId="77777777" w:rsidR="00CE5ED9" w:rsidRPr="00906ED1" w:rsidRDefault="00CE5ED9" w:rsidP="00CE5ED9">
            <w:pPr>
              <w:jc w:val="center"/>
              <w:rPr>
                <w:sz w:val="16"/>
                <w:szCs w:val="16"/>
              </w:rPr>
            </w:pPr>
            <w:r w:rsidRPr="00906ED1">
              <w:rPr>
                <w:rFonts w:hint="eastAsia"/>
                <w:sz w:val="16"/>
                <w:szCs w:val="16"/>
              </w:rPr>
              <w:fldChar w:fldCharType="begin"/>
            </w:r>
            <w:r w:rsidRPr="00906ED1">
              <w:rPr>
                <w:rFonts w:hint="eastAsia"/>
                <w:sz w:val="16"/>
                <w:szCs w:val="16"/>
              </w:rPr>
              <w:instrText xml:space="preserve"> </w:instrText>
            </w:r>
            <w:r w:rsidRPr="00906ED1">
              <w:rPr>
                <w:sz w:val="16"/>
                <w:szCs w:val="16"/>
              </w:rPr>
              <w:instrText>=abs(c8-g8)</w:instrText>
            </w:r>
            <w:r w:rsidRPr="00906ED1">
              <w:rPr>
                <w:rFonts w:hint="eastAsia"/>
                <w:sz w:val="16"/>
                <w:szCs w:val="16"/>
              </w:rPr>
              <w:instrText xml:space="preserve"> </w:instrText>
            </w:r>
            <w:r w:rsidRPr="00906ED1">
              <w:rPr>
                <w:rFonts w:hint="eastAsia"/>
                <w:sz w:val="16"/>
                <w:szCs w:val="16"/>
              </w:rPr>
              <w:fldChar w:fldCharType="separate"/>
            </w:r>
            <w:r w:rsidRPr="00906ED1">
              <w:rPr>
                <w:rFonts w:hint="eastAsia"/>
                <w:noProof/>
                <w:sz w:val="16"/>
                <w:szCs w:val="16"/>
              </w:rPr>
              <w:t>0,032</w:t>
            </w:r>
            <w:r w:rsidRPr="00906ED1">
              <w:rPr>
                <w:rFonts w:hint="eastAsia"/>
                <w:sz w:val="16"/>
                <w:szCs w:val="16"/>
              </w:rPr>
              <w:fldChar w:fldCharType="end"/>
            </w:r>
          </w:p>
        </w:tc>
        <w:tc>
          <w:tcPr>
            <w:tcW w:w="689" w:type="dxa"/>
            <w:tcBorders>
              <w:bottom w:val="single" w:sz="12" w:space="0" w:color="auto"/>
              <w:right w:val="single" w:sz="12" w:space="0" w:color="auto"/>
            </w:tcBorders>
          </w:tcPr>
          <w:p w14:paraId="2881FB24" w14:textId="77777777" w:rsidR="00CE5ED9" w:rsidRPr="00906ED1" w:rsidRDefault="00CE5ED9" w:rsidP="00CE5ED9">
            <w:pPr>
              <w:jc w:val="center"/>
              <w:rPr>
                <w:sz w:val="16"/>
                <w:szCs w:val="16"/>
              </w:rPr>
            </w:pPr>
            <w:r w:rsidRPr="00906ED1">
              <w:rPr>
                <w:rFonts w:hint="eastAsia"/>
                <w:sz w:val="16"/>
                <w:szCs w:val="16"/>
              </w:rPr>
              <w:fldChar w:fldCharType="begin"/>
            </w:r>
            <w:r w:rsidRPr="00906ED1">
              <w:rPr>
                <w:rFonts w:hint="eastAsia"/>
                <w:sz w:val="16"/>
                <w:szCs w:val="16"/>
              </w:rPr>
              <w:instrText xml:space="preserve"> </w:instrText>
            </w:r>
            <w:r w:rsidRPr="00906ED1">
              <w:rPr>
                <w:sz w:val="16"/>
                <w:szCs w:val="16"/>
              </w:rPr>
              <w:instrText>=abs(d8-h8)</w:instrText>
            </w:r>
            <w:r w:rsidRPr="00906ED1">
              <w:rPr>
                <w:rFonts w:hint="eastAsia"/>
                <w:sz w:val="16"/>
                <w:szCs w:val="16"/>
              </w:rPr>
              <w:instrText xml:space="preserve"> </w:instrText>
            </w:r>
            <w:r w:rsidRPr="00906ED1">
              <w:rPr>
                <w:rFonts w:hint="eastAsia"/>
                <w:sz w:val="16"/>
                <w:szCs w:val="16"/>
              </w:rPr>
              <w:fldChar w:fldCharType="separate"/>
            </w:r>
            <w:r>
              <w:rPr>
                <w:rFonts w:hint="eastAsia"/>
                <w:noProof/>
                <w:sz w:val="16"/>
                <w:szCs w:val="16"/>
              </w:rPr>
              <w:t>0,068</w:t>
            </w:r>
            <w:r w:rsidRPr="00906ED1">
              <w:rPr>
                <w:rFonts w:hint="eastAsia"/>
                <w:sz w:val="16"/>
                <w:szCs w:val="16"/>
              </w:rPr>
              <w:fldChar w:fldCharType="end"/>
            </w:r>
          </w:p>
        </w:tc>
      </w:tr>
    </w:tbl>
    <w:p w14:paraId="2DD4F3E4" w14:textId="77777777" w:rsidR="00CE5ED9" w:rsidRDefault="00CE5ED9" w:rsidP="00CE5ED9">
      <w:r>
        <w:br w:type="page"/>
      </w:r>
    </w:p>
    <w:p w14:paraId="5D9D4479" w14:textId="77777777" w:rsidR="00CE5ED9" w:rsidRDefault="00CE5ED9" w:rsidP="00CE5ED9">
      <w:pPr>
        <w:pStyle w:val="Titre2"/>
      </w:pPr>
      <w:bookmarkStart w:id="7" w:name="_Toc309230985"/>
      <w:bookmarkStart w:id="8" w:name="_Toc476231961"/>
      <w:r>
        <w:lastRenderedPageBreak/>
        <w:t>Cas n°2</w:t>
      </w:r>
      <w:bookmarkEnd w:id="7"/>
      <w:bookmarkEnd w:id="8"/>
    </w:p>
    <w:p w14:paraId="7558BD35" w14:textId="77777777" w:rsidR="00CE5ED9" w:rsidRPr="00E36AD5" w:rsidRDefault="00CE5ED9" w:rsidP="00CE5ED9">
      <w:r>
        <w:t>Le cas n°2 de la norme EN 10211 est présenté sur l'illustration ci-dessous. Les dimensions, les matériaux utilisés et les conditions aux limites imposées sont précisés sur le schéma.</w:t>
      </w:r>
    </w:p>
    <w:p w14:paraId="685F7FA1" w14:textId="77777777" w:rsidR="00CE5ED9" w:rsidRDefault="00CE5ED9" w:rsidP="00CE5ED9">
      <w:pPr>
        <w:spacing w:before="200" w:after="200"/>
        <w:jc w:val="center"/>
      </w:pPr>
      <w:r>
        <w:rPr>
          <w:noProof/>
          <w:lang w:eastAsia="fr-FR"/>
        </w:rPr>
        <w:drawing>
          <wp:inline distT="0" distB="0" distL="0" distR="0" wp14:anchorId="6CBE283E" wp14:editId="3C446FD7">
            <wp:extent cx="3778446" cy="3019245"/>
            <wp:effectExtent l="0" t="0" r="0" b="0"/>
            <wp:docPr id="8"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783289" cy="3023115"/>
                    </a:xfrm>
                    <a:prstGeom prst="rect">
                      <a:avLst/>
                    </a:prstGeom>
                    <a:noFill/>
                    <a:ln>
                      <a:noFill/>
                    </a:ln>
                  </pic:spPr>
                </pic:pic>
              </a:graphicData>
            </a:graphic>
          </wp:inline>
        </w:drawing>
      </w:r>
    </w:p>
    <w:p w14:paraId="32B03A8D" w14:textId="77777777" w:rsidR="00CE5ED9" w:rsidRDefault="00CE5ED9" w:rsidP="00CE5ED9">
      <w:pPr>
        <w:spacing w:before="200" w:after="200"/>
      </w:pPr>
      <w:r w:rsidRPr="00E36AD5">
        <w:t>Les résultats normalisés sont indiqués ci-dessous (flux de chaleur total et températures en plusieurs points).</w:t>
      </w:r>
    </w:p>
    <w:p w14:paraId="2DC2FEC0" w14:textId="77777777" w:rsidR="00CE5ED9" w:rsidRDefault="00CE5ED9" w:rsidP="00CE5ED9">
      <w:pPr>
        <w:spacing w:before="200" w:after="200"/>
        <w:jc w:val="center"/>
      </w:pPr>
      <w:r>
        <w:rPr>
          <w:noProof/>
          <w:lang w:eastAsia="fr-FR"/>
        </w:rPr>
        <w:drawing>
          <wp:inline distT="0" distB="0" distL="0" distR="0" wp14:anchorId="5CA8CB9C" wp14:editId="28836B04">
            <wp:extent cx="2665563" cy="1244446"/>
            <wp:effectExtent l="0" t="0" r="1905" b="0"/>
            <wp:docPr id="9"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695498" cy="1258421"/>
                    </a:xfrm>
                    <a:prstGeom prst="rect">
                      <a:avLst/>
                    </a:prstGeom>
                    <a:noFill/>
                    <a:ln>
                      <a:noFill/>
                    </a:ln>
                  </pic:spPr>
                </pic:pic>
              </a:graphicData>
            </a:graphic>
          </wp:inline>
        </w:drawing>
      </w:r>
    </w:p>
    <w:p w14:paraId="2CB3E930" w14:textId="77777777" w:rsidR="00CE5ED9" w:rsidRDefault="00CE5ED9" w:rsidP="00CE5ED9">
      <w:pPr>
        <w:spacing w:before="200" w:after="200"/>
      </w:pPr>
      <w:r>
        <w:t>Le tableau ci-dessous à gauche reprend les résultats exigibles. Le tableau central résume les résultats obtenus avec le logiciel. Enfin, le tableau situé sur la droite présente les écarts absolus entre les résultats exigibles et obtenus. La précision obtenue est conforme à celle exigée par la norme (0,1°C pour les températures et 0,1 W/m pour le flux total).</w:t>
      </w:r>
    </w:p>
    <w:tbl>
      <w:tblPr>
        <w:tblStyle w:val="Grilledutableau"/>
        <w:tblW w:w="0" w:type="auto"/>
        <w:tblLook w:val="04A0" w:firstRow="1" w:lastRow="0" w:firstColumn="1" w:lastColumn="0" w:noHBand="0" w:noVBand="1"/>
      </w:tblPr>
      <w:tblGrid>
        <w:gridCol w:w="871"/>
        <w:gridCol w:w="871"/>
        <w:gridCol w:w="889"/>
        <w:gridCol w:w="231"/>
        <w:gridCol w:w="1096"/>
        <w:gridCol w:w="1097"/>
        <w:gridCol w:w="1097"/>
        <w:gridCol w:w="231"/>
        <w:gridCol w:w="904"/>
        <w:gridCol w:w="904"/>
        <w:gridCol w:w="904"/>
      </w:tblGrid>
      <w:tr w:rsidR="00CE5ED9" w14:paraId="63462B67" w14:textId="77777777" w:rsidTr="00CE5ED9">
        <w:trPr>
          <w:trHeight w:val="358"/>
        </w:trPr>
        <w:tc>
          <w:tcPr>
            <w:tcW w:w="3227" w:type="dxa"/>
            <w:gridSpan w:val="3"/>
            <w:tcBorders>
              <w:top w:val="single" w:sz="12" w:space="0" w:color="auto"/>
              <w:left w:val="single" w:sz="12" w:space="0" w:color="auto"/>
              <w:bottom w:val="single" w:sz="12" w:space="0" w:color="auto"/>
              <w:right w:val="single" w:sz="12" w:space="0" w:color="auto"/>
            </w:tcBorders>
          </w:tcPr>
          <w:p w14:paraId="0D059D53" w14:textId="77777777" w:rsidR="00CE5ED9" w:rsidRDefault="00CE5ED9" w:rsidP="00CE5ED9">
            <w:pPr>
              <w:spacing w:before="200" w:after="200"/>
              <w:jc w:val="center"/>
            </w:pPr>
            <w:r w:rsidRPr="008B122E">
              <w:rPr>
                <w:b/>
              </w:rPr>
              <w:t>norme EN 10211</w:t>
            </w:r>
          </w:p>
        </w:tc>
        <w:tc>
          <w:tcPr>
            <w:tcW w:w="236" w:type="dxa"/>
            <w:tcBorders>
              <w:top w:val="nil"/>
              <w:left w:val="single" w:sz="12" w:space="0" w:color="auto"/>
              <w:bottom w:val="nil"/>
              <w:right w:val="single" w:sz="12" w:space="0" w:color="auto"/>
            </w:tcBorders>
          </w:tcPr>
          <w:p w14:paraId="2B712630" w14:textId="77777777" w:rsidR="00CE5ED9" w:rsidRPr="008B122E" w:rsidRDefault="00CE5ED9" w:rsidP="00CE5ED9">
            <w:pPr>
              <w:spacing w:before="200" w:after="200"/>
              <w:jc w:val="center"/>
              <w:rPr>
                <w:b/>
              </w:rPr>
            </w:pPr>
          </w:p>
        </w:tc>
        <w:tc>
          <w:tcPr>
            <w:tcW w:w="3875" w:type="dxa"/>
            <w:gridSpan w:val="3"/>
            <w:tcBorders>
              <w:top w:val="single" w:sz="12" w:space="0" w:color="auto"/>
              <w:left w:val="single" w:sz="12" w:space="0" w:color="auto"/>
              <w:bottom w:val="single" w:sz="12" w:space="0" w:color="auto"/>
              <w:right w:val="single" w:sz="12" w:space="0" w:color="auto"/>
            </w:tcBorders>
          </w:tcPr>
          <w:p w14:paraId="2ED2B949" w14:textId="4D8AA16D" w:rsidR="00CE5ED9" w:rsidRDefault="00CE5ED9" w:rsidP="00CE5ED9">
            <w:pPr>
              <w:spacing w:before="200" w:after="200"/>
              <w:jc w:val="center"/>
            </w:pPr>
            <w:r>
              <w:rPr>
                <w:b/>
              </w:rPr>
              <w:t>conducteö</w:t>
            </w:r>
          </w:p>
        </w:tc>
        <w:tc>
          <w:tcPr>
            <w:tcW w:w="236" w:type="dxa"/>
            <w:tcBorders>
              <w:top w:val="nil"/>
              <w:left w:val="single" w:sz="12" w:space="0" w:color="auto"/>
              <w:bottom w:val="nil"/>
              <w:right w:val="single" w:sz="12" w:space="0" w:color="auto"/>
            </w:tcBorders>
          </w:tcPr>
          <w:p w14:paraId="651AE1AF" w14:textId="77777777" w:rsidR="00CE5ED9" w:rsidRPr="008B122E" w:rsidRDefault="00CE5ED9" w:rsidP="00CE5ED9">
            <w:pPr>
              <w:spacing w:before="200" w:after="200"/>
              <w:jc w:val="center"/>
              <w:rPr>
                <w:b/>
              </w:rPr>
            </w:pPr>
          </w:p>
        </w:tc>
        <w:tc>
          <w:tcPr>
            <w:tcW w:w="3111" w:type="dxa"/>
            <w:gridSpan w:val="3"/>
            <w:tcBorders>
              <w:top w:val="single" w:sz="12" w:space="0" w:color="auto"/>
              <w:left w:val="single" w:sz="12" w:space="0" w:color="auto"/>
              <w:bottom w:val="single" w:sz="12" w:space="0" w:color="auto"/>
              <w:right w:val="single" w:sz="12" w:space="0" w:color="auto"/>
            </w:tcBorders>
          </w:tcPr>
          <w:p w14:paraId="5350F14E" w14:textId="77777777" w:rsidR="00CE5ED9" w:rsidRDefault="00CE5ED9" w:rsidP="00CE5ED9">
            <w:pPr>
              <w:spacing w:before="200" w:after="200"/>
              <w:jc w:val="center"/>
            </w:pPr>
            <w:r w:rsidRPr="008B122E">
              <w:rPr>
                <w:b/>
              </w:rPr>
              <w:t>écart absolu</w:t>
            </w:r>
          </w:p>
        </w:tc>
      </w:tr>
      <w:tr w:rsidR="00CE5ED9" w:rsidRPr="00D97F2C" w14:paraId="7953241B" w14:textId="77777777" w:rsidTr="00CE5ED9">
        <w:trPr>
          <w:trHeight w:hRule="exact" w:val="340"/>
        </w:trPr>
        <w:tc>
          <w:tcPr>
            <w:tcW w:w="1075" w:type="dxa"/>
            <w:tcBorders>
              <w:top w:val="single" w:sz="12" w:space="0" w:color="auto"/>
              <w:left w:val="single" w:sz="12" w:space="0" w:color="auto"/>
            </w:tcBorders>
            <w:vAlign w:val="center"/>
          </w:tcPr>
          <w:p w14:paraId="15FC081B" w14:textId="77777777" w:rsidR="00CE5ED9" w:rsidRPr="00D97F2C" w:rsidRDefault="00CE5ED9" w:rsidP="00CE5ED9">
            <w:pPr>
              <w:jc w:val="center"/>
              <w:rPr>
                <w:sz w:val="16"/>
                <w:szCs w:val="16"/>
              </w:rPr>
            </w:pPr>
            <w:r w:rsidRPr="00D97F2C">
              <w:rPr>
                <w:sz w:val="16"/>
                <w:szCs w:val="16"/>
              </w:rPr>
              <w:t>7,1</w:t>
            </w:r>
          </w:p>
        </w:tc>
        <w:tc>
          <w:tcPr>
            <w:tcW w:w="1076" w:type="dxa"/>
            <w:tcBorders>
              <w:top w:val="single" w:sz="12" w:space="0" w:color="auto"/>
            </w:tcBorders>
            <w:vAlign w:val="center"/>
          </w:tcPr>
          <w:p w14:paraId="00CFA6B0" w14:textId="77777777" w:rsidR="00CE5ED9" w:rsidRPr="00D97F2C" w:rsidRDefault="00CE5ED9" w:rsidP="00CE5ED9">
            <w:pPr>
              <w:jc w:val="center"/>
              <w:rPr>
                <w:sz w:val="16"/>
                <w:szCs w:val="16"/>
              </w:rPr>
            </w:pPr>
          </w:p>
        </w:tc>
        <w:tc>
          <w:tcPr>
            <w:tcW w:w="1076" w:type="dxa"/>
            <w:tcBorders>
              <w:top w:val="single" w:sz="12" w:space="0" w:color="auto"/>
              <w:right w:val="single" w:sz="12" w:space="0" w:color="auto"/>
            </w:tcBorders>
            <w:vAlign w:val="center"/>
          </w:tcPr>
          <w:p w14:paraId="393A6E3A" w14:textId="77777777" w:rsidR="00CE5ED9" w:rsidRPr="00D97F2C" w:rsidRDefault="00CE5ED9" w:rsidP="00CE5ED9">
            <w:pPr>
              <w:jc w:val="center"/>
              <w:rPr>
                <w:sz w:val="16"/>
                <w:szCs w:val="16"/>
              </w:rPr>
            </w:pPr>
            <w:r w:rsidRPr="00D97F2C">
              <w:rPr>
                <w:sz w:val="16"/>
                <w:szCs w:val="16"/>
              </w:rPr>
              <w:t>0,8</w:t>
            </w:r>
          </w:p>
        </w:tc>
        <w:tc>
          <w:tcPr>
            <w:tcW w:w="236" w:type="dxa"/>
            <w:tcBorders>
              <w:top w:val="nil"/>
              <w:bottom w:val="nil"/>
              <w:right w:val="single" w:sz="12" w:space="0" w:color="auto"/>
            </w:tcBorders>
          </w:tcPr>
          <w:p w14:paraId="11A37B12" w14:textId="77777777" w:rsidR="00CE5ED9" w:rsidRPr="00D97F2C" w:rsidRDefault="00CE5ED9" w:rsidP="00CE5ED9">
            <w:pPr>
              <w:jc w:val="center"/>
              <w:rPr>
                <w:sz w:val="16"/>
                <w:szCs w:val="16"/>
              </w:rPr>
            </w:pPr>
          </w:p>
        </w:tc>
        <w:tc>
          <w:tcPr>
            <w:tcW w:w="1291" w:type="dxa"/>
            <w:tcBorders>
              <w:top w:val="single" w:sz="12" w:space="0" w:color="auto"/>
              <w:left w:val="single" w:sz="12" w:space="0" w:color="auto"/>
            </w:tcBorders>
            <w:vAlign w:val="center"/>
          </w:tcPr>
          <w:p w14:paraId="47B511DE" w14:textId="77777777" w:rsidR="00CE5ED9" w:rsidRPr="00D97F2C" w:rsidRDefault="00CE5ED9" w:rsidP="00CE5ED9">
            <w:pPr>
              <w:jc w:val="center"/>
              <w:rPr>
                <w:sz w:val="16"/>
                <w:szCs w:val="16"/>
              </w:rPr>
            </w:pPr>
            <w:r w:rsidRPr="00D97F2C">
              <w:rPr>
                <w:rFonts w:hint="eastAsia"/>
                <w:sz w:val="16"/>
                <w:szCs w:val="16"/>
              </w:rPr>
              <w:t>7</w:t>
            </w:r>
            <w:r w:rsidRPr="00D97F2C">
              <w:rPr>
                <w:sz w:val="16"/>
                <w:szCs w:val="16"/>
              </w:rPr>
              <w:t>,</w:t>
            </w:r>
            <w:r w:rsidRPr="00D97F2C">
              <w:rPr>
                <w:rFonts w:hint="eastAsia"/>
                <w:sz w:val="16"/>
                <w:szCs w:val="16"/>
              </w:rPr>
              <w:t>0740</w:t>
            </w:r>
          </w:p>
        </w:tc>
        <w:tc>
          <w:tcPr>
            <w:tcW w:w="1292" w:type="dxa"/>
            <w:tcBorders>
              <w:top w:val="single" w:sz="12" w:space="0" w:color="auto"/>
            </w:tcBorders>
            <w:vAlign w:val="center"/>
          </w:tcPr>
          <w:p w14:paraId="087B518F" w14:textId="77777777" w:rsidR="00CE5ED9" w:rsidRPr="00D97F2C" w:rsidRDefault="00CE5ED9" w:rsidP="00CE5ED9">
            <w:pPr>
              <w:jc w:val="center"/>
              <w:rPr>
                <w:sz w:val="16"/>
                <w:szCs w:val="16"/>
              </w:rPr>
            </w:pPr>
          </w:p>
        </w:tc>
        <w:tc>
          <w:tcPr>
            <w:tcW w:w="1292" w:type="dxa"/>
            <w:tcBorders>
              <w:top w:val="single" w:sz="12" w:space="0" w:color="auto"/>
              <w:right w:val="single" w:sz="12" w:space="0" w:color="auto"/>
            </w:tcBorders>
            <w:vAlign w:val="center"/>
          </w:tcPr>
          <w:p w14:paraId="7DF4A19A" w14:textId="77777777" w:rsidR="00CE5ED9" w:rsidRPr="00D97F2C" w:rsidRDefault="00CE5ED9" w:rsidP="00CE5ED9">
            <w:pPr>
              <w:jc w:val="center"/>
              <w:rPr>
                <w:sz w:val="16"/>
                <w:szCs w:val="16"/>
              </w:rPr>
            </w:pPr>
            <w:r w:rsidRPr="00D97F2C">
              <w:rPr>
                <w:rFonts w:hint="eastAsia"/>
                <w:sz w:val="16"/>
                <w:szCs w:val="16"/>
              </w:rPr>
              <w:t>0</w:t>
            </w:r>
            <w:r w:rsidRPr="00D97F2C">
              <w:rPr>
                <w:sz w:val="16"/>
                <w:szCs w:val="16"/>
              </w:rPr>
              <w:t>,</w:t>
            </w:r>
            <w:r w:rsidRPr="00D97F2C">
              <w:rPr>
                <w:rFonts w:hint="eastAsia"/>
                <w:sz w:val="16"/>
                <w:szCs w:val="16"/>
              </w:rPr>
              <w:t>7599</w:t>
            </w:r>
          </w:p>
        </w:tc>
        <w:tc>
          <w:tcPr>
            <w:tcW w:w="236" w:type="dxa"/>
            <w:tcBorders>
              <w:top w:val="nil"/>
              <w:bottom w:val="nil"/>
              <w:right w:val="single" w:sz="12" w:space="0" w:color="auto"/>
            </w:tcBorders>
          </w:tcPr>
          <w:p w14:paraId="2CE89C2A" w14:textId="77777777" w:rsidR="00CE5ED9" w:rsidRPr="00D97F2C" w:rsidRDefault="00CE5ED9" w:rsidP="00CE5ED9">
            <w:pPr>
              <w:jc w:val="center"/>
              <w:rPr>
                <w:sz w:val="16"/>
                <w:szCs w:val="16"/>
              </w:rPr>
            </w:pPr>
          </w:p>
        </w:tc>
        <w:tc>
          <w:tcPr>
            <w:tcW w:w="1037" w:type="dxa"/>
            <w:tcBorders>
              <w:top w:val="single" w:sz="12" w:space="0" w:color="auto"/>
              <w:left w:val="single" w:sz="12" w:space="0" w:color="auto"/>
            </w:tcBorders>
            <w:vAlign w:val="center"/>
          </w:tcPr>
          <w:p w14:paraId="72BBBD9D" w14:textId="77777777" w:rsidR="00CE5ED9" w:rsidRPr="00D97F2C" w:rsidRDefault="00CE5ED9" w:rsidP="00CE5ED9">
            <w:pPr>
              <w:jc w:val="center"/>
              <w:rPr>
                <w:sz w:val="16"/>
                <w:szCs w:val="16"/>
              </w:rPr>
            </w:pPr>
            <w:r w:rsidRPr="00D97F2C">
              <w:rPr>
                <w:rFonts w:hint="eastAsia"/>
                <w:sz w:val="16"/>
                <w:szCs w:val="16"/>
              </w:rPr>
              <w:fldChar w:fldCharType="begin"/>
            </w:r>
            <w:r w:rsidRPr="00D97F2C">
              <w:rPr>
                <w:rFonts w:hint="eastAsia"/>
                <w:sz w:val="16"/>
                <w:szCs w:val="16"/>
              </w:rPr>
              <w:instrText xml:space="preserve"> abs(a2-d2) </w:instrText>
            </w:r>
            <w:r w:rsidRPr="00D97F2C">
              <w:rPr>
                <w:rFonts w:hint="eastAsia"/>
                <w:sz w:val="16"/>
                <w:szCs w:val="16"/>
              </w:rPr>
              <w:fldChar w:fldCharType="end"/>
            </w:r>
            <w:r w:rsidRPr="00D97F2C">
              <w:rPr>
                <w:rFonts w:hint="eastAsia"/>
                <w:sz w:val="16"/>
                <w:szCs w:val="16"/>
              </w:rPr>
              <w:fldChar w:fldCharType="begin"/>
            </w:r>
            <w:r w:rsidRPr="00D97F2C">
              <w:rPr>
                <w:rFonts w:hint="eastAsia"/>
                <w:sz w:val="16"/>
                <w:szCs w:val="16"/>
              </w:rPr>
              <w:instrText xml:space="preserve"> =abs(a2-d2) </w:instrText>
            </w:r>
            <w:r w:rsidRPr="00D97F2C">
              <w:rPr>
                <w:rFonts w:hint="eastAsia"/>
                <w:sz w:val="16"/>
                <w:szCs w:val="16"/>
              </w:rPr>
              <w:fldChar w:fldCharType="separate"/>
            </w:r>
            <w:r w:rsidRPr="00D97F2C">
              <w:rPr>
                <w:rFonts w:hint="eastAsia"/>
                <w:noProof/>
                <w:sz w:val="16"/>
                <w:szCs w:val="16"/>
              </w:rPr>
              <w:t>0,026</w:t>
            </w:r>
            <w:r w:rsidRPr="00D97F2C">
              <w:rPr>
                <w:rFonts w:hint="eastAsia"/>
                <w:sz w:val="16"/>
                <w:szCs w:val="16"/>
              </w:rPr>
              <w:fldChar w:fldCharType="end"/>
            </w:r>
          </w:p>
        </w:tc>
        <w:tc>
          <w:tcPr>
            <w:tcW w:w="1037" w:type="dxa"/>
            <w:tcBorders>
              <w:top w:val="single" w:sz="12" w:space="0" w:color="auto"/>
            </w:tcBorders>
            <w:vAlign w:val="center"/>
          </w:tcPr>
          <w:p w14:paraId="27661F61" w14:textId="77777777" w:rsidR="00CE5ED9" w:rsidRPr="00D97F2C" w:rsidRDefault="00CE5ED9" w:rsidP="00CE5ED9">
            <w:pPr>
              <w:jc w:val="center"/>
              <w:rPr>
                <w:sz w:val="16"/>
                <w:szCs w:val="16"/>
              </w:rPr>
            </w:pPr>
          </w:p>
        </w:tc>
        <w:tc>
          <w:tcPr>
            <w:tcW w:w="1037" w:type="dxa"/>
            <w:tcBorders>
              <w:top w:val="single" w:sz="12" w:space="0" w:color="auto"/>
              <w:right w:val="single" w:sz="12" w:space="0" w:color="auto"/>
            </w:tcBorders>
            <w:vAlign w:val="center"/>
          </w:tcPr>
          <w:p w14:paraId="13CEA315" w14:textId="77777777" w:rsidR="00CE5ED9" w:rsidRPr="00D97F2C" w:rsidRDefault="00CE5ED9" w:rsidP="00CE5ED9">
            <w:pPr>
              <w:jc w:val="center"/>
              <w:rPr>
                <w:sz w:val="16"/>
                <w:szCs w:val="16"/>
              </w:rPr>
            </w:pPr>
            <w:r w:rsidRPr="00D97F2C">
              <w:rPr>
                <w:rFonts w:hint="eastAsia"/>
                <w:sz w:val="16"/>
                <w:szCs w:val="16"/>
              </w:rPr>
              <w:fldChar w:fldCharType="begin"/>
            </w:r>
            <w:r w:rsidRPr="00D97F2C">
              <w:rPr>
                <w:rFonts w:hint="eastAsia"/>
                <w:sz w:val="16"/>
                <w:szCs w:val="16"/>
              </w:rPr>
              <w:instrText xml:space="preserve"> =abs(c2-f2) </w:instrText>
            </w:r>
            <w:r w:rsidRPr="00D97F2C">
              <w:rPr>
                <w:rFonts w:hint="eastAsia"/>
                <w:sz w:val="16"/>
                <w:szCs w:val="16"/>
              </w:rPr>
              <w:fldChar w:fldCharType="separate"/>
            </w:r>
            <w:r w:rsidRPr="00D97F2C">
              <w:rPr>
                <w:rFonts w:hint="eastAsia"/>
                <w:noProof/>
                <w:sz w:val="16"/>
                <w:szCs w:val="16"/>
              </w:rPr>
              <w:t>0,0401</w:t>
            </w:r>
            <w:r w:rsidRPr="00D97F2C">
              <w:rPr>
                <w:rFonts w:hint="eastAsia"/>
                <w:sz w:val="16"/>
                <w:szCs w:val="16"/>
              </w:rPr>
              <w:fldChar w:fldCharType="end"/>
            </w:r>
          </w:p>
        </w:tc>
      </w:tr>
      <w:tr w:rsidR="00CE5ED9" w:rsidRPr="00D97F2C" w14:paraId="2B18FC65" w14:textId="77777777" w:rsidTr="00CE5ED9">
        <w:trPr>
          <w:trHeight w:hRule="exact" w:val="340"/>
        </w:trPr>
        <w:tc>
          <w:tcPr>
            <w:tcW w:w="1075" w:type="dxa"/>
            <w:tcBorders>
              <w:left w:val="single" w:sz="12" w:space="0" w:color="auto"/>
            </w:tcBorders>
            <w:vAlign w:val="center"/>
          </w:tcPr>
          <w:p w14:paraId="059D2AF4" w14:textId="77777777" w:rsidR="00CE5ED9" w:rsidRPr="00D97F2C" w:rsidRDefault="00CE5ED9" w:rsidP="00CE5ED9">
            <w:pPr>
              <w:jc w:val="center"/>
              <w:rPr>
                <w:sz w:val="16"/>
                <w:szCs w:val="16"/>
              </w:rPr>
            </w:pPr>
            <w:r w:rsidRPr="00D97F2C">
              <w:rPr>
                <w:sz w:val="16"/>
                <w:szCs w:val="16"/>
              </w:rPr>
              <w:t>7,9</w:t>
            </w:r>
          </w:p>
        </w:tc>
        <w:tc>
          <w:tcPr>
            <w:tcW w:w="1076" w:type="dxa"/>
            <w:vAlign w:val="center"/>
          </w:tcPr>
          <w:p w14:paraId="798591F4" w14:textId="77777777" w:rsidR="00CE5ED9" w:rsidRPr="00D97F2C" w:rsidRDefault="00CE5ED9" w:rsidP="00CE5ED9">
            <w:pPr>
              <w:jc w:val="center"/>
              <w:rPr>
                <w:sz w:val="16"/>
                <w:szCs w:val="16"/>
              </w:rPr>
            </w:pPr>
            <w:r w:rsidRPr="00D97F2C">
              <w:rPr>
                <w:sz w:val="16"/>
                <w:szCs w:val="16"/>
              </w:rPr>
              <w:t>6,3</w:t>
            </w:r>
          </w:p>
        </w:tc>
        <w:tc>
          <w:tcPr>
            <w:tcW w:w="1076" w:type="dxa"/>
            <w:tcBorders>
              <w:right w:val="single" w:sz="12" w:space="0" w:color="auto"/>
            </w:tcBorders>
            <w:vAlign w:val="center"/>
          </w:tcPr>
          <w:p w14:paraId="143D2A24" w14:textId="77777777" w:rsidR="00CE5ED9" w:rsidRPr="00D97F2C" w:rsidRDefault="00CE5ED9" w:rsidP="00CE5ED9">
            <w:pPr>
              <w:jc w:val="center"/>
              <w:rPr>
                <w:sz w:val="16"/>
                <w:szCs w:val="16"/>
              </w:rPr>
            </w:pPr>
            <w:r w:rsidRPr="00D97F2C">
              <w:rPr>
                <w:sz w:val="16"/>
                <w:szCs w:val="16"/>
              </w:rPr>
              <w:t>0,8</w:t>
            </w:r>
          </w:p>
        </w:tc>
        <w:tc>
          <w:tcPr>
            <w:tcW w:w="236" w:type="dxa"/>
            <w:tcBorders>
              <w:top w:val="nil"/>
              <w:bottom w:val="nil"/>
              <w:right w:val="single" w:sz="12" w:space="0" w:color="auto"/>
            </w:tcBorders>
          </w:tcPr>
          <w:p w14:paraId="09865B28" w14:textId="77777777" w:rsidR="00CE5ED9" w:rsidRPr="00D97F2C" w:rsidRDefault="00CE5ED9" w:rsidP="00CE5ED9">
            <w:pPr>
              <w:jc w:val="center"/>
              <w:rPr>
                <w:sz w:val="16"/>
                <w:szCs w:val="16"/>
              </w:rPr>
            </w:pPr>
          </w:p>
        </w:tc>
        <w:tc>
          <w:tcPr>
            <w:tcW w:w="1291" w:type="dxa"/>
            <w:tcBorders>
              <w:left w:val="single" w:sz="12" w:space="0" w:color="auto"/>
            </w:tcBorders>
            <w:vAlign w:val="center"/>
          </w:tcPr>
          <w:p w14:paraId="0263CA3A" w14:textId="77777777" w:rsidR="00CE5ED9" w:rsidRPr="00D97F2C" w:rsidRDefault="00CE5ED9" w:rsidP="00CE5ED9">
            <w:pPr>
              <w:jc w:val="center"/>
              <w:rPr>
                <w:sz w:val="16"/>
                <w:szCs w:val="16"/>
              </w:rPr>
            </w:pPr>
            <w:r w:rsidRPr="00D97F2C">
              <w:rPr>
                <w:rFonts w:hint="eastAsia"/>
                <w:sz w:val="16"/>
                <w:szCs w:val="16"/>
              </w:rPr>
              <w:t>7</w:t>
            </w:r>
            <w:r w:rsidRPr="00D97F2C">
              <w:rPr>
                <w:sz w:val="16"/>
                <w:szCs w:val="16"/>
              </w:rPr>
              <w:t>,</w:t>
            </w:r>
            <w:r w:rsidRPr="00D97F2C">
              <w:rPr>
                <w:rFonts w:hint="eastAsia"/>
                <w:sz w:val="16"/>
                <w:szCs w:val="16"/>
              </w:rPr>
              <w:t>8897</w:t>
            </w:r>
          </w:p>
        </w:tc>
        <w:tc>
          <w:tcPr>
            <w:tcW w:w="1292" w:type="dxa"/>
            <w:vAlign w:val="center"/>
          </w:tcPr>
          <w:p w14:paraId="4951CB7E" w14:textId="77777777" w:rsidR="00CE5ED9" w:rsidRPr="00D97F2C" w:rsidRDefault="00CE5ED9" w:rsidP="00CE5ED9">
            <w:pPr>
              <w:jc w:val="center"/>
              <w:rPr>
                <w:sz w:val="16"/>
                <w:szCs w:val="16"/>
              </w:rPr>
            </w:pPr>
            <w:r w:rsidRPr="00D97F2C">
              <w:rPr>
                <w:rFonts w:hint="eastAsia"/>
                <w:sz w:val="16"/>
                <w:szCs w:val="16"/>
              </w:rPr>
              <w:t>6,2968</w:t>
            </w:r>
          </w:p>
        </w:tc>
        <w:tc>
          <w:tcPr>
            <w:tcW w:w="1292" w:type="dxa"/>
            <w:tcBorders>
              <w:right w:val="single" w:sz="12" w:space="0" w:color="auto"/>
            </w:tcBorders>
            <w:vAlign w:val="center"/>
          </w:tcPr>
          <w:p w14:paraId="61F871FF" w14:textId="77777777" w:rsidR="00CE5ED9" w:rsidRPr="00D97F2C" w:rsidRDefault="00CE5ED9" w:rsidP="00CE5ED9">
            <w:pPr>
              <w:jc w:val="center"/>
              <w:rPr>
                <w:sz w:val="16"/>
                <w:szCs w:val="16"/>
              </w:rPr>
            </w:pPr>
            <w:r w:rsidRPr="00D97F2C">
              <w:rPr>
                <w:rFonts w:hint="eastAsia"/>
                <w:sz w:val="16"/>
                <w:szCs w:val="16"/>
              </w:rPr>
              <w:t>0,8224</w:t>
            </w:r>
          </w:p>
        </w:tc>
        <w:tc>
          <w:tcPr>
            <w:tcW w:w="236" w:type="dxa"/>
            <w:tcBorders>
              <w:top w:val="nil"/>
              <w:bottom w:val="nil"/>
              <w:right w:val="single" w:sz="12" w:space="0" w:color="auto"/>
            </w:tcBorders>
          </w:tcPr>
          <w:p w14:paraId="133A3096" w14:textId="77777777" w:rsidR="00CE5ED9" w:rsidRPr="00D97F2C" w:rsidRDefault="00CE5ED9" w:rsidP="00CE5ED9">
            <w:pPr>
              <w:jc w:val="center"/>
              <w:rPr>
                <w:sz w:val="16"/>
                <w:szCs w:val="16"/>
              </w:rPr>
            </w:pPr>
          </w:p>
        </w:tc>
        <w:tc>
          <w:tcPr>
            <w:tcW w:w="1037" w:type="dxa"/>
            <w:tcBorders>
              <w:left w:val="single" w:sz="12" w:space="0" w:color="auto"/>
            </w:tcBorders>
            <w:vAlign w:val="center"/>
          </w:tcPr>
          <w:p w14:paraId="3A66A204" w14:textId="77777777" w:rsidR="00CE5ED9" w:rsidRPr="00D97F2C" w:rsidRDefault="00CE5ED9" w:rsidP="00CE5ED9">
            <w:pPr>
              <w:jc w:val="center"/>
              <w:rPr>
                <w:sz w:val="16"/>
                <w:szCs w:val="16"/>
              </w:rPr>
            </w:pPr>
            <w:r w:rsidRPr="00D97F2C">
              <w:rPr>
                <w:rFonts w:hint="eastAsia"/>
                <w:sz w:val="16"/>
                <w:szCs w:val="16"/>
              </w:rPr>
              <w:fldChar w:fldCharType="begin"/>
            </w:r>
            <w:r w:rsidRPr="00D97F2C">
              <w:rPr>
                <w:rFonts w:hint="eastAsia"/>
                <w:sz w:val="16"/>
                <w:szCs w:val="16"/>
              </w:rPr>
              <w:instrText xml:space="preserve"> =abs(a3-d3) </w:instrText>
            </w:r>
            <w:r w:rsidRPr="00D97F2C">
              <w:rPr>
                <w:rFonts w:hint="eastAsia"/>
                <w:sz w:val="16"/>
                <w:szCs w:val="16"/>
              </w:rPr>
              <w:fldChar w:fldCharType="separate"/>
            </w:r>
            <w:r w:rsidRPr="00D97F2C">
              <w:rPr>
                <w:rFonts w:hint="eastAsia"/>
                <w:noProof/>
                <w:sz w:val="16"/>
                <w:szCs w:val="16"/>
              </w:rPr>
              <w:t>0,0103</w:t>
            </w:r>
            <w:r w:rsidRPr="00D97F2C">
              <w:rPr>
                <w:rFonts w:hint="eastAsia"/>
                <w:sz w:val="16"/>
                <w:szCs w:val="16"/>
              </w:rPr>
              <w:fldChar w:fldCharType="end"/>
            </w:r>
          </w:p>
        </w:tc>
        <w:tc>
          <w:tcPr>
            <w:tcW w:w="1037" w:type="dxa"/>
            <w:vAlign w:val="center"/>
          </w:tcPr>
          <w:p w14:paraId="0E623DC9" w14:textId="77777777" w:rsidR="00CE5ED9" w:rsidRPr="00D97F2C" w:rsidRDefault="00CE5ED9" w:rsidP="00CE5ED9">
            <w:pPr>
              <w:jc w:val="center"/>
              <w:rPr>
                <w:sz w:val="16"/>
                <w:szCs w:val="16"/>
              </w:rPr>
            </w:pPr>
            <w:r w:rsidRPr="00D97F2C">
              <w:rPr>
                <w:rFonts w:hint="eastAsia"/>
                <w:sz w:val="16"/>
                <w:szCs w:val="16"/>
              </w:rPr>
              <w:fldChar w:fldCharType="begin"/>
            </w:r>
            <w:r w:rsidRPr="00D97F2C">
              <w:rPr>
                <w:rFonts w:hint="eastAsia"/>
                <w:sz w:val="16"/>
                <w:szCs w:val="16"/>
              </w:rPr>
              <w:instrText xml:space="preserve"> =abs(b3-e3) </w:instrText>
            </w:r>
            <w:r w:rsidRPr="00D97F2C">
              <w:rPr>
                <w:rFonts w:hint="eastAsia"/>
                <w:sz w:val="16"/>
                <w:szCs w:val="16"/>
              </w:rPr>
              <w:fldChar w:fldCharType="separate"/>
            </w:r>
            <w:r w:rsidRPr="00D97F2C">
              <w:rPr>
                <w:rFonts w:hint="eastAsia"/>
                <w:noProof/>
                <w:sz w:val="16"/>
                <w:szCs w:val="16"/>
              </w:rPr>
              <w:t>0,0032</w:t>
            </w:r>
            <w:r w:rsidRPr="00D97F2C">
              <w:rPr>
                <w:rFonts w:hint="eastAsia"/>
                <w:sz w:val="16"/>
                <w:szCs w:val="16"/>
              </w:rPr>
              <w:fldChar w:fldCharType="end"/>
            </w:r>
          </w:p>
        </w:tc>
        <w:tc>
          <w:tcPr>
            <w:tcW w:w="1037" w:type="dxa"/>
            <w:tcBorders>
              <w:right w:val="single" w:sz="12" w:space="0" w:color="auto"/>
            </w:tcBorders>
            <w:vAlign w:val="center"/>
          </w:tcPr>
          <w:p w14:paraId="69E902B0" w14:textId="77777777" w:rsidR="00CE5ED9" w:rsidRPr="00D97F2C" w:rsidRDefault="00CE5ED9" w:rsidP="00CE5ED9">
            <w:pPr>
              <w:jc w:val="center"/>
              <w:rPr>
                <w:sz w:val="16"/>
                <w:szCs w:val="16"/>
              </w:rPr>
            </w:pPr>
            <w:r w:rsidRPr="00D97F2C">
              <w:rPr>
                <w:rFonts w:hint="eastAsia"/>
                <w:sz w:val="16"/>
                <w:szCs w:val="16"/>
              </w:rPr>
              <w:fldChar w:fldCharType="begin"/>
            </w:r>
            <w:r w:rsidRPr="00D97F2C">
              <w:rPr>
                <w:rFonts w:hint="eastAsia"/>
                <w:sz w:val="16"/>
                <w:szCs w:val="16"/>
              </w:rPr>
              <w:instrText xml:space="preserve"> =abs(c3-f3) </w:instrText>
            </w:r>
            <w:r w:rsidRPr="00D97F2C">
              <w:rPr>
                <w:rFonts w:hint="eastAsia"/>
                <w:sz w:val="16"/>
                <w:szCs w:val="16"/>
              </w:rPr>
              <w:fldChar w:fldCharType="separate"/>
            </w:r>
            <w:r w:rsidRPr="00D97F2C">
              <w:rPr>
                <w:rFonts w:hint="eastAsia"/>
                <w:noProof/>
                <w:sz w:val="16"/>
                <w:szCs w:val="16"/>
              </w:rPr>
              <w:t>0,0224</w:t>
            </w:r>
            <w:r w:rsidRPr="00D97F2C">
              <w:rPr>
                <w:rFonts w:hint="eastAsia"/>
                <w:sz w:val="16"/>
                <w:szCs w:val="16"/>
              </w:rPr>
              <w:fldChar w:fldCharType="end"/>
            </w:r>
          </w:p>
        </w:tc>
      </w:tr>
      <w:tr w:rsidR="00CE5ED9" w:rsidRPr="00D97F2C" w14:paraId="1ADEEC58" w14:textId="77777777" w:rsidTr="00CE5ED9">
        <w:trPr>
          <w:trHeight w:hRule="exact" w:val="340"/>
        </w:trPr>
        <w:tc>
          <w:tcPr>
            <w:tcW w:w="1075" w:type="dxa"/>
            <w:tcBorders>
              <w:left w:val="single" w:sz="12" w:space="0" w:color="auto"/>
            </w:tcBorders>
            <w:vAlign w:val="center"/>
          </w:tcPr>
          <w:p w14:paraId="78977C17" w14:textId="77777777" w:rsidR="00CE5ED9" w:rsidRPr="00D97F2C" w:rsidRDefault="00CE5ED9" w:rsidP="00CE5ED9">
            <w:pPr>
              <w:jc w:val="center"/>
              <w:rPr>
                <w:sz w:val="16"/>
                <w:szCs w:val="16"/>
              </w:rPr>
            </w:pPr>
            <w:r w:rsidRPr="00D97F2C">
              <w:rPr>
                <w:sz w:val="16"/>
                <w:szCs w:val="16"/>
              </w:rPr>
              <w:t>16,4</w:t>
            </w:r>
          </w:p>
        </w:tc>
        <w:tc>
          <w:tcPr>
            <w:tcW w:w="1076" w:type="dxa"/>
            <w:vAlign w:val="center"/>
          </w:tcPr>
          <w:p w14:paraId="6680708B" w14:textId="77777777" w:rsidR="00CE5ED9" w:rsidRPr="00D97F2C" w:rsidRDefault="00CE5ED9" w:rsidP="00CE5ED9">
            <w:pPr>
              <w:jc w:val="center"/>
              <w:rPr>
                <w:sz w:val="16"/>
                <w:szCs w:val="16"/>
              </w:rPr>
            </w:pPr>
            <w:r w:rsidRPr="00D97F2C">
              <w:rPr>
                <w:sz w:val="16"/>
                <w:szCs w:val="16"/>
              </w:rPr>
              <w:t>16,3</w:t>
            </w:r>
          </w:p>
        </w:tc>
        <w:tc>
          <w:tcPr>
            <w:tcW w:w="1076" w:type="dxa"/>
            <w:tcBorders>
              <w:right w:val="single" w:sz="12" w:space="0" w:color="auto"/>
            </w:tcBorders>
            <w:vAlign w:val="center"/>
          </w:tcPr>
          <w:p w14:paraId="686A7DCE" w14:textId="77777777" w:rsidR="00CE5ED9" w:rsidRPr="00D97F2C" w:rsidRDefault="00CE5ED9" w:rsidP="00CE5ED9">
            <w:pPr>
              <w:jc w:val="center"/>
              <w:rPr>
                <w:sz w:val="16"/>
                <w:szCs w:val="16"/>
              </w:rPr>
            </w:pPr>
          </w:p>
        </w:tc>
        <w:tc>
          <w:tcPr>
            <w:tcW w:w="236" w:type="dxa"/>
            <w:tcBorders>
              <w:top w:val="nil"/>
              <w:bottom w:val="nil"/>
              <w:right w:val="single" w:sz="12" w:space="0" w:color="auto"/>
            </w:tcBorders>
          </w:tcPr>
          <w:p w14:paraId="58692499" w14:textId="77777777" w:rsidR="00CE5ED9" w:rsidRPr="00D97F2C" w:rsidRDefault="00CE5ED9" w:rsidP="00CE5ED9">
            <w:pPr>
              <w:jc w:val="center"/>
              <w:rPr>
                <w:sz w:val="16"/>
                <w:szCs w:val="16"/>
              </w:rPr>
            </w:pPr>
          </w:p>
        </w:tc>
        <w:tc>
          <w:tcPr>
            <w:tcW w:w="1291" w:type="dxa"/>
            <w:tcBorders>
              <w:left w:val="single" w:sz="12" w:space="0" w:color="auto"/>
            </w:tcBorders>
            <w:vAlign w:val="center"/>
          </w:tcPr>
          <w:p w14:paraId="54ADD67A" w14:textId="77777777" w:rsidR="00CE5ED9" w:rsidRPr="00D97F2C" w:rsidRDefault="00CE5ED9" w:rsidP="00CE5ED9">
            <w:pPr>
              <w:jc w:val="center"/>
              <w:rPr>
                <w:sz w:val="16"/>
                <w:szCs w:val="16"/>
              </w:rPr>
            </w:pPr>
            <w:r w:rsidRPr="00D97F2C">
              <w:rPr>
                <w:rFonts w:hint="eastAsia"/>
                <w:sz w:val="16"/>
                <w:szCs w:val="16"/>
              </w:rPr>
              <w:t>16,4096</w:t>
            </w:r>
          </w:p>
        </w:tc>
        <w:tc>
          <w:tcPr>
            <w:tcW w:w="1292" w:type="dxa"/>
            <w:vAlign w:val="center"/>
          </w:tcPr>
          <w:p w14:paraId="2C09D871" w14:textId="77777777" w:rsidR="00CE5ED9" w:rsidRPr="00D97F2C" w:rsidRDefault="00CE5ED9" w:rsidP="00CE5ED9">
            <w:pPr>
              <w:jc w:val="center"/>
              <w:rPr>
                <w:sz w:val="16"/>
                <w:szCs w:val="16"/>
              </w:rPr>
            </w:pPr>
            <w:r w:rsidRPr="00D97F2C">
              <w:rPr>
                <w:rFonts w:hint="eastAsia"/>
                <w:sz w:val="16"/>
                <w:szCs w:val="16"/>
              </w:rPr>
              <w:t>16,3352</w:t>
            </w:r>
          </w:p>
        </w:tc>
        <w:tc>
          <w:tcPr>
            <w:tcW w:w="1292" w:type="dxa"/>
            <w:tcBorders>
              <w:right w:val="single" w:sz="12" w:space="0" w:color="auto"/>
            </w:tcBorders>
            <w:vAlign w:val="center"/>
          </w:tcPr>
          <w:p w14:paraId="10C143E4" w14:textId="77777777" w:rsidR="00CE5ED9" w:rsidRPr="00D97F2C" w:rsidRDefault="00CE5ED9" w:rsidP="00CE5ED9">
            <w:pPr>
              <w:jc w:val="center"/>
              <w:rPr>
                <w:sz w:val="16"/>
                <w:szCs w:val="16"/>
              </w:rPr>
            </w:pPr>
          </w:p>
        </w:tc>
        <w:tc>
          <w:tcPr>
            <w:tcW w:w="236" w:type="dxa"/>
            <w:tcBorders>
              <w:top w:val="nil"/>
              <w:bottom w:val="nil"/>
              <w:right w:val="single" w:sz="12" w:space="0" w:color="auto"/>
            </w:tcBorders>
          </w:tcPr>
          <w:p w14:paraId="61563753" w14:textId="77777777" w:rsidR="00CE5ED9" w:rsidRPr="00D97F2C" w:rsidRDefault="00CE5ED9" w:rsidP="00CE5ED9">
            <w:pPr>
              <w:jc w:val="center"/>
              <w:rPr>
                <w:sz w:val="16"/>
                <w:szCs w:val="16"/>
              </w:rPr>
            </w:pPr>
          </w:p>
        </w:tc>
        <w:tc>
          <w:tcPr>
            <w:tcW w:w="1037" w:type="dxa"/>
            <w:tcBorders>
              <w:left w:val="single" w:sz="12" w:space="0" w:color="auto"/>
            </w:tcBorders>
            <w:vAlign w:val="center"/>
          </w:tcPr>
          <w:p w14:paraId="43955F84" w14:textId="77777777" w:rsidR="00CE5ED9" w:rsidRPr="00D97F2C" w:rsidRDefault="00CE5ED9" w:rsidP="00CE5ED9">
            <w:pPr>
              <w:jc w:val="center"/>
              <w:rPr>
                <w:sz w:val="16"/>
                <w:szCs w:val="16"/>
              </w:rPr>
            </w:pPr>
            <w:r w:rsidRPr="00D97F2C">
              <w:rPr>
                <w:rFonts w:hint="eastAsia"/>
                <w:sz w:val="16"/>
                <w:szCs w:val="16"/>
              </w:rPr>
              <w:fldChar w:fldCharType="begin"/>
            </w:r>
            <w:r w:rsidRPr="00D97F2C">
              <w:rPr>
                <w:rFonts w:hint="eastAsia"/>
                <w:sz w:val="16"/>
                <w:szCs w:val="16"/>
              </w:rPr>
              <w:instrText xml:space="preserve"> =abs(a4-d4) </w:instrText>
            </w:r>
            <w:r w:rsidRPr="00D97F2C">
              <w:rPr>
                <w:rFonts w:hint="eastAsia"/>
                <w:sz w:val="16"/>
                <w:szCs w:val="16"/>
              </w:rPr>
              <w:fldChar w:fldCharType="separate"/>
            </w:r>
            <w:r w:rsidRPr="00D97F2C">
              <w:rPr>
                <w:rFonts w:hint="eastAsia"/>
                <w:noProof/>
                <w:sz w:val="16"/>
                <w:szCs w:val="16"/>
              </w:rPr>
              <w:t>0,0096</w:t>
            </w:r>
            <w:r w:rsidRPr="00D97F2C">
              <w:rPr>
                <w:rFonts w:hint="eastAsia"/>
                <w:sz w:val="16"/>
                <w:szCs w:val="16"/>
              </w:rPr>
              <w:fldChar w:fldCharType="end"/>
            </w:r>
          </w:p>
        </w:tc>
        <w:tc>
          <w:tcPr>
            <w:tcW w:w="1037" w:type="dxa"/>
            <w:vAlign w:val="center"/>
          </w:tcPr>
          <w:p w14:paraId="547E282A" w14:textId="77777777" w:rsidR="00CE5ED9" w:rsidRPr="00D97F2C" w:rsidRDefault="00CE5ED9" w:rsidP="00CE5ED9">
            <w:pPr>
              <w:jc w:val="center"/>
              <w:rPr>
                <w:sz w:val="16"/>
                <w:szCs w:val="16"/>
              </w:rPr>
            </w:pPr>
            <w:r w:rsidRPr="00D97F2C">
              <w:rPr>
                <w:rFonts w:hint="eastAsia"/>
                <w:sz w:val="16"/>
                <w:szCs w:val="16"/>
              </w:rPr>
              <w:fldChar w:fldCharType="begin"/>
            </w:r>
            <w:r w:rsidRPr="00D97F2C">
              <w:rPr>
                <w:rFonts w:hint="eastAsia"/>
                <w:sz w:val="16"/>
                <w:szCs w:val="16"/>
              </w:rPr>
              <w:instrText xml:space="preserve"> =abs(b4-e4) </w:instrText>
            </w:r>
            <w:r w:rsidRPr="00D97F2C">
              <w:rPr>
                <w:rFonts w:hint="eastAsia"/>
                <w:sz w:val="16"/>
                <w:szCs w:val="16"/>
              </w:rPr>
              <w:fldChar w:fldCharType="separate"/>
            </w:r>
            <w:r w:rsidRPr="00D97F2C">
              <w:rPr>
                <w:rFonts w:hint="eastAsia"/>
                <w:noProof/>
                <w:sz w:val="16"/>
                <w:szCs w:val="16"/>
              </w:rPr>
              <w:t>0,0352</w:t>
            </w:r>
            <w:r w:rsidRPr="00D97F2C">
              <w:rPr>
                <w:rFonts w:hint="eastAsia"/>
                <w:sz w:val="16"/>
                <w:szCs w:val="16"/>
              </w:rPr>
              <w:fldChar w:fldCharType="end"/>
            </w:r>
          </w:p>
        </w:tc>
        <w:tc>
          <w:tcPr>
            <w:tcW w:w="1037" w:type="dxa"/>
            <w:tcBorders>
              <w:right w:val="single" w:sz="12" w:space="0" w:color="auto"/>
            </w:tcBorders>
            <w:vAlign w:val="center"/>
          </w:tcPr>
          <w:p w14:paraId="06D7AB9A" w14:textId="77777777" w:rsidR="00CE5ED9" w:rsidRPr="00D97F2C" w:rsidRDefault="00CE5ED9" w:rsidP="00CE5ED9">
            <w:pPr>
              <w:jc w:val="center"/>
              <w:rPr>
                <w:sz w:val="16"/>
                <w:szCs w:val="16"/>
              </w:rPr>
            </w:pPr>
          </w:p>
        </w:tc>
      </w:tr>
      <w:tr w:rsidR="00CE5ED9" w:rsidRPr="00D97F2C" w14:paraId="3E22AEB8" w14:textId="77777777" w:rsidTr="00CE5ED9">
        <w:trPr>
          <w:trHeight w:hRule="exact" w:val="340"/>
        </w:trPr>
        <w:tc>
          <w:tcPr>
            <w:tcW w:w="1075" w:type="dxa"/>
            <w:tcBorders>
              <w:left w:val="single" w:sz="12" w:space="0" w:color="auto"/>
              <w:bottom w:val="single" w:sz="4" w:space="0" w:color="auto"/>
            </w:tcBorders>
            <w:vAlign w:val="center"/>
          </w:tcPr>
          <w:p w14:paraId="751DA4B0" w14:textId="77777777" w:rsidR="00CE5ED9" w:rsidRPr="00D97F2C" w:rsidRDefault="00CE5ED9" w:rsidP="00CE5ED9">
            <w:pPr>
              <w:jc w:val="center"/>
              <w:rPr>
                <w:sz w:val="16"/>
                <w:szCs w:val="16"/>
              </w:rPr>
            </w:pPr>
            <w:r w:rsidRPr="00D97F2C">
              <w:rPr>
                <w:sz w:val="16"/>
                <w:szCs w:val="16"/>
              </w:rPr>
              <w:t>16,8</w:t>
            </w:r>
          </w:p>
        </w:tc>
        <w:tc>
          <w:tcPr>
            <w:tcW w:w="1076" w:type="dxa"/>
            <w:tcBorders>
              <w:bottom w:val="single" w:sz="4" w:space="0" w:color="auto"/>
            </w:tcBorders>
            <w:vAlign w:val="center"/>
          </w:tcPr>
          <w:p w14:paraId="0D43E109" w14:textId="77777777" w:rsidR="00CE5ED9" w:rsidRPr="00D97F2C" w:rsidRDefault="00CE5ED9" w:rsidP="00CE5ED9">
            <w:pPr>
              <w:jc w:val="center"/>
              <w:rPr>
                <w:sz w:val="16"/>
                <w:szCs w:val="16"/>
              </w:rPr>
            </w:pPr>
          </w:p>
        </w:tc>
        <w:tc>
          <w:tcPr>
            <w:tcW w:w="1076" w:type="dxa"/>
            <w:tcBorders>
              <w:right w:val="single" w:sz="12" w:space="0" w:color="auto"/>
            </w:tcBorders>
            <w:vAlign w:val="center"/>
          </w:tcPr>
          <w:p w14:paraId="001CDBBB" w14:textId="77777777" w:rsidR="00CE5ED9" w:rsidRPr="00D97F2C" w:rsidRDefault="00CE5ED9" w:rsidP="00CE5ED9">
            <w:pPr>
              <w:jc w:val="center"/>
              <w:rPr>
                <w:sz w:val="16"/>
                <w:szCs w:val="16"/>
              </w:rPr>
            </w:pPr>
            <w:r w:rsidRPr="00D97F2C">
              <w:rPr>
                <w:sz w:val="16"/>
                <w:szCs w:val="16"/>
              </w:rPr>
              <w:t>18,3</w:t>
            </w:r>
          </w:p>
        </w:tc>
        <w:tc>
          <w:tcPr>
            <w:tcW w:w="236" w:type="dxa"/>
            <w:tcBorders>
              <w:top w:val="nil"/>
              <w:bottom w:val="nil"/>
              <w:right w:val="single" w:sz="12" w:space="0" w:color="auto"/>
            </w:tcBorders>
          </w:tcPr>
          <w:p w14:paraId="6E265705" w14:textId="77777777" w:rsidR="00CE5ED9" w:rsidRPr="00D97F2C" w:rsidRDefault="00CE5ED9" w:rsidP="00CE5ED9">
            <w:pPr>
              <w:jc w:val="center"/>
              <w:rPr>
                <w:sz w:val="16"/>
                <w:szCs w:val="16"/>
              </w:rPr>
            </w:pPr>
          </w:p>
        </w:tc>
        <w:tc>
          <w:tcPr>
            <w:tcW w:w="1291" w:type="dxa"/>
            <w:tcBorders>
              <w:left w:val="single" w:sz="12" w:space="0" w:color="auto"/>
              <w:bottom w:val="single" w:sz="4" w:space="0" w:color="auto"/>
            </w:tcBorders>
            <w:vAlign w:val="center"/>
          </w:tcPr>
          <w:p w14:paraId="4FE53C99" w14:textId="77777777" w:rsidR="00CE5ED9" w:rsidRPr="00D97F2C" w:rsidRDefault="00CE5ED9" w:rsidP="00CE5ED9">
            <w:pPr>
              <w:jc w:val="center"/>
              <w:rPr>
                <w:sz w:val="16"/>
                <w:szCs w:val="16"/>
              </w:rPr>
            </w:pPr>
            <w:r w:rsidRPr="00D97F2C">
              <w:rPr>
                <w:rFonts w:hint="eastAsia"/>
                <w:sz w:val="16"/>
                <w:szCs w:val="16"/>
              </w:rPr>
              <w:t>16,7693</w:t>
            </w:r>
          </w:p>
        </w:tc>
        <w:tc>
          <w:tcPr>
            <w:tcW w:w="1292" w:type="dxa"/>
            <w:tcBorders>
              <w:bottom w:val="single" w:sz="4" w:space="0" w:color="auto"/>
            </w:tcBorders>
            <w:vAlign w:val="center"/>
          </w:tcPr>
          <w:p w14:paraId="2852A375" w14:textId="77777777" w:rsidR="00CE5ED9" w:rsidRPr="00D97F2C" w:rsidRDefault="00CE5ED9" w:rsidP="00CE5ED9">
            <w:pPr>
              <w:jc w:val="center"/>
              <w:rPr>
                <w:sz w:val="16"/>
                <w:szCs w:val="16"/>
              </w:rPr>
            </w:pPr>
          </w:p>
        </w:tc>
        <w:tc>
          <w:tcPr>
            <w:tcW w:w="1292" w:type="dxa"/>
            <w:tcBorders>
              <w:right w:val="single" w:sz="12" w:space="0" w:color="auto"/>
            </w:tcBorders>
            <w:vAlign w:val="center"/>
          </w:tcPr>
          <w:p w14:paraId="05558C3C" w14:textId="77777777" w:rsidR="00CE5ED9" w:rsidRPr="00D97F2C" w:rsidRDefault="00CE5ED9" w:rsidP="00CE5ED9">
            <w:pPr>
              <w:jc w:val="center"/>
              <w:rPr>
                <w:sz w:val="16"/>
                <w:szCs w:val="16"/>
              </w:rPr>
            </w:pPr>
            <w:r w:rsidRPr="00D97F2C">
              <w:rPr>
                <w:rFonts w:hint="eastAsia"/>
                <w:sz w:val="16"/>
                <w:szCs w:val="16"/>
              </w:rPr>
              <w:t>18,3339</w:t>
            </w:r>
          </w:p>
        </w:tc>
        <w:tc>
          <w:tcPr>
            <w:tcW w:w="236" w:type="dxa"/>
            <w:tcBorders>
              <w:top w:val="nil"/>
              <w:bottom w:val="nil"/>
              <w:right w:val="single" w:sz="12" w:space="0" w:color="auto"/>
            </w:tcBorders>
          </w:tcPr>
          <w:p w14:paraId="3DF18D46" w14:textId="77777777" w:rsidR="00CE5ED9" w:rsidRPr="00D97F2C" w:rsidRDefault="00CE5ED9" w:rsidP="00CE5ED9">
            <w:pPr>
              <w:jc w:val="center"/>
              <w:rPr>
                <w:sz w:val="16"/>
                <w:szCs w:val="16"/>
              </w:rPr>
            </w:pPr>
          </w:p>
        </w:tc>
        <w:tc>
          <w:tcPr>
            <w:tcW w:w="1037" w:type="dxa"/>
            <w:tcBorders>
              <w:left w:val="single" w:sz="12" w:space="0" w:color="auto"/>
              <w:bottom w:val="single" w:sz="4" w:space="0" w:color="auto"/>
            </w:tcBorders>
            <w:vAlign w:val="center"/>
          </w:tcPr>
          <w:p w14:paraId="76C58819" w14:textId="77777777" w:rsidR="00CE5ED9" w:rsidRPr="00D97F2C" w:rsidRDefault="00CE5ED9" w:rsidP="00CE5ED9">
            <w:pPr>
              <w:jc w:val="center"/>
              <w:rPr>
                <w:sz w:val="16"/>
                <w:szCs w:val="16"/>
              </w:rPr>
            </w:pPr>
            <w:r w:rsidRPr="00D97F2C">
              <w:rPr>
                <w:rFonts w:hint="eastAsia"/>
                <w:sz w:val="16"/>
                <w:szCs w:val="16"/>
              </w:rPr>
              <w:fldChar w:fldCharType="begin"/>
            </w:r>
            <w:r w:rsidRPr="00D97F2C">
              <w:rPr>
                <w:rFonts w:hint="eastAsia"/>
                <w:sz w:val="16"/>
                <w:szCs w:val="16"/>
              </w:rPr>
              <w:instrText xml:space="preserve"> =abs(a5-d5) </w:instrText>
            </w:r>
            <w:r w:rsidRPr="00D97F2C">
              <w:rPr>
                <w:rFonts w:hint="eastAsia"/>
                <w:sz w:val="16"/>
                <w:szCs w:val="16"/>
              </w:rPr>
              <w:fldChar w:fldCharType="separate"/>
            </w:r>
            <w:r w:rsidRPr="00D97F2C">
              <w:rPr>
                <w:rFonts w:hint="eastAsia"/>
                <w:noProof/>
                <w:sz w:val="16"/>
                <w:szCs w:val="16"/>
              </w:rPr>
              <w:t>0,0307</w:t>
            </w:r>
            <w:r w:rsidRPr="00D97F2C">
              <w:rPr>
                <w:rFonts w:hint="eastAsia"/>
                <w:sz w:val="16"/>
                <w:szCs w:val="16"/>
              </w:rPr>
              <w:fldChar w:fldCharType="end"/>
            </w:r>
          </w:p>
        </w:tc>
        <w:tc>
          <w:tcPr>
            <w:tcW w:w="1037" w:type="dxa"/>
            <w:tcBorders>
              <w:bottom w:val="single" w:sz="4" w:space="0" w:color="auto"/>
            </w:tcBorders>
            <w:vAlign w:val="center"/>
          </w:tcPr>
          <w:p w14:paraId="130326D6" w14:textId="77777777" w:rsidR="00CE5ED9" w:rsidRPr="00D97F2C" w:rsidRDefault="00CE5ED9" w:rsidP="00CE5ED9">
            <w:pPr>
              <w:jc w:val="center"/>
              <w:rPr>
                <w:sz w:val="16"/>
                <w:szCs w:val="16"/>
              </w:rPr>
            </w:pPr>
          </w:p>
        </w:tc>
        <w:tc>
          <w:tcPr>
            <w:tcW w:w="1037" w:type="dxa"/>
            <w:tcBorders>
              <w:right w:val="single" w:sz="12" w:space="0" w:color="auto"/>
            </w:tcBorders>
            <w:vAlign w:val="center"/>
          </w:tcPr>
          <w:p w14:paraId="7AF5AE0A" w14:textId="77777777" w:rsidR="00CE5ED9" w:rsidRPr="00D97F2C" w:rsidRDefault="00CE5ED9" w:rsidP="00CE5ED9">
            <w:pPr>
              <w:jc w:val="center"/>
              <w:rPr>
                <w:sz w:val="16"/>
                <w:szCs w:val="16"/>
              </w:rPr>
            </w:pPr>
            <w:r w:rsidRPr="00D97F2C">
              <w:rPr>
                <w:rFonts w:hint="eastAsia"/>
                <w:sz w:val="16"/>
                <w:szCs w:val="16"/>
              </w:rPr>
              <w:fldChar w:fldCharType="begin"/>
            </w:r>
            <w:r w:rsidRPr="00D97F2C">
              <w:rPr>
                <w:rFonts w:hint="eastAsia"/>
                <w:sz w:val="16"/>
                <w:szCs w:val="16"/>
              </w:rPr>
              <w:instrText xml:space="preserve"> =abs(c5-f5) </w:instrText>
            </w:r>
            <w:r w:rsidRPr="00D97F2C">
              <w:rPr>
                <w:rFonts w:hint="eastAsia"/>
                <w:sz w:val="16"/>
                <w:szCs w:val="16"/>
              </w:rPr>
              <w:fldChar w:fldCharType="separate"/>
            </w:r>
            <w:r w:rsidRPr="00D97F2C">
              <w:rPr>
                <w:rFonts w:hint="eastAsia"/>
                <w:noProof/>
                <w:sz w:val="16"/>
                <w:szCs w:val="16"/>
              </w:rPr>
              <w:t>0,0339</w:t>
            </w:r>
            <w:r w:rsidRPr="00D97F2C">
              <w:rPr>
                <w:rFonts w:hint="eastAsia"/>
                <w:sz w:val="16"/>
                <w:szCs w:val="16"/>
              </w:rPr>
              <w:fldChar w:fldCharType="end"/>
            </w:r>
          </w:p>
        </w:tc>
      </w:tr>
      <w:tr w:rsidR="00CE5ED9" w:rsidRPr="00D97F2C" w14:paraId="345E4DB8" w14:textId="77777777" w:rsidTr="00CE5ED9">
        <w:trPr>
          <w:trHeight w:hRule="exact" w:val="340"/>
        </w:trPr>
        <w:tc>
          <w:tcPr>
            <w:tcW w:w="1075" w:type="dxa"/>
            <w:tcBorders>
              <w:left w:val="single" w:sz="12" w:space="0" w:color="auto"/>
              <w:bottom w:val="single" w:sz="12" w:space="0" w:color="auto"/>
              <w:right w:val="nil"/>
            </w:tcBorders>
            <w:vAlign w:val="center"/>
          </w:tcPr>
          <w:p w14:paraId="539590B3" w14:textId="77777777" w:rsidR="00CE5ED9" w:rsidRPr="00D97F2C" w:rsidRDefault="00CE5ED9" w:rsidP="00CE5ED9">
            <w:pPr>
              <w:jc w:val="center"/>
              <w:rPr>
                <w:sz w:val="16"/>
                <w:szCs w:val="16"/>
              </w:rPr>
            </w:pPr>
          </w:p>
        </w:tc>
        <w:tc>
          <w:tcPr>
            <w:tcW w:w="1076" w:type="dxa"/>
            <w:tcBorders>
              <w:left w:val="nil"/>
              <w:bottom w:val="single" w:sz="12" w:space="0" w:color="auto"/>
              <w:right w:val="nil"/>
            </w:tcBorders>
            <w:vAlign w:val="center"/>
          </w:tcPr>
          <w:p w14:paraId="2BDD0449" w14:textId="77777777" w:rsidR="00CE5ED9" w:rsidRPr="00D97F2C" w:rsidRDefault="00CE5ED9" w:rsidP="00CE5ED9">
            <w:pPr>
              <w:jc w:val="center"/>
              <w:rPr>
                <w:sz w:val="16"/>
                <w:szCs w:val="16"/>
              </w:rPr>
            </w:pPr>
            <w:r w:rsidRPr="00D97F2C">
              <w:rPr>
                <w:sz w:val="16"/>
                <w:szCs w:val="16"/>
              </w:rPr>
              <w:t>9,5</w:t>
            </w:r>
          </w:p>
        </w:tc>
        <w:tc>
          <w:tcPr>
            <w:tcW w:w="1076" w:type="dxa"/>
            <w:tcBorders>
              <w:left w:val="nil"/>
              <w:bottom w:val="single" w:sz="12" w:space="0" w:color="auto"/>
              <w:right w:val="single" w:sz="12" w:space="0" w:color="auto"/>
            </w:tcBorders>
            <w:vAlign w:val="center"/>
          </w:tcPr>
          <w:p w14:paraId="58FA3584" w14:textId="77777777" w:rsidR="00CE5ED9" w:rsidRPr="00D97F2C" w:rsidRDefault="00CE5ED9" w:rsidP="00CE5ED9">
            <w:pPr>
              <w:jc w:val="left"/>
              <w:rPr>
                <w:sz w:val="16"/>
                <w:szCs w:val="16"/>
              </w:rPr>
            </w:pPr>
            <w:r w:rsidRPr="00D97F2C">
              <w:rPr>
                <w:sz w:val="16"/>
                <w:szCs w:val="16"/>
              </w:rPr>
              <w:t>W/m</w:t>
            </w:r>
          </w:p>
        </w:tc>
        <w:tc>
          <w:tcPr>
            <w:tcW w:w="236" w:type="dxa"/>
            <w:tcBorders>
              <w:top w:val="nil"/>
              <w:left w:val="single" w:sz="12" w:space="0" w:color="auto"/>
              <w:bottom w:val="nil"/>
              <w:right w:val="single" w:sz="12" w:space="0" w:color="auto"/>
            </w:tcBorders>
          </w:tcPr>
          <w:p w14:paraId="11E3F05B" w14:textId="77777777" w:rsidR="00CE5ED9" w:rsidRPr="00D97F2C" w:rsidRDefault="00CE5ED9" w:rsidP="00CE5ED9">
            <w:pPr>
              <w:jc w:val="center"/>
              <w:rPr>
                <w:sz w:val="16"/>
                <w:szCs w:val="16"/>
              </w:rPr>
            </w:pPr>
          </w:p>
        </w:tc>
        <w:tc>
          <w:tcPr>
            <w:tcW w:w="1291" w:type="dxa"/>
            <w:tcBorders>
              <w:left w:val="single" w:sz="12" w:space="0" w:color="auto"/>
              <w:bottom w:val="single" w:sz="12" w:space="0" w:color="auto"/>
              <w:right w:val="nil"/>
            </w:tcBorders>
            <w:vAlign w:val="center"/>
          </w:tcPr>
          <w:p w14:paraId="7088A002" w14:textId="77777777" w:rsidR="00CE5ED9" w:rsidRPr="00D97F2C" w:rsidRDefault="00CE5ED9" w:rsidP="00CE5ED9">
            <w:pPr>
              <w:jc w:val="center"/>
              <w:rPr>
                <w:sz w:val="16"/>
                <w:szCs w:val="16"/>
              </w:rPr>
            </w:pPr>
          </w:p>
        </w:tc>
        <w:tc>
          <w:tcPr>
            <w:tcW w:w="1292" w:type="dxa"/>
            <w:tcBorders>
              <w:left w:val="nil"/>
              <w:bottom w:val="single" w:sz="12" w:space="0" w:color="auto"/>
              <w:right w:val="nil"/>
            </w:tcBorders>
            <w:vAlign w:val="center"/>
          </w:tcPr>
          <w:p w14:paraId="446F5B78" w14:textId="77777777" w:rsidR="00CE5ED9" w:rsidRPr="00D97F2C" w:rsidRDefault="00CE5ED9" w:rsidP="00CE5ED9">
            <w:pPr>
              <w:jc w:val="center"/>
              <w:rPr>
                <w:sz w:val="16"/>
                <w:szCs w:val="16"/>
              </w:rPr>
            </w:pPr>
            <w:r w:rsidRPr="00D97F2C">
              <w:rPr>
                <w:rFonts w:hint="eastAsia"/>
                <w:sz w:val="16"/>
                <w:szCs w:val="16"/>
              </w:rPr>
              <w:t>9</w:t>
            </w:r>
            <w:r w:rsidRPr="00D97F2C">
              <w:rPr>
                <w:sz w:val="16"/>
                <w:szCs w:val="16"/>
              </w:rPr>
              <w:t>,</w:t>
            </w:r>
            <w:r w:rsidRPr="00D97F2C">
              <w:rPr>
                <w:rFonts w:hint="eastAsia"/>
                <w:sz w:val="16"/>
                <w:szCs w:val="16"/>
              </w:rPr>
              <w:t>4770</w:t>
            </w:r>
          </w:p>
        </w:tc>
        <w:tc>
          <w:tcPr>
            <w:tcW w:w="1292" w:type="dxa"/>
            <w:tcBorders>
              <w:left w:val="nil"/>
              <w:bottom w:val="single" w:sz="12" w:space="0" w:color="auto"/>
              <w:right w:val="single" w:sz="12" w:space="0" w:color="auto"/>
            </w:tcBorders>
            <w:vAlign w:val="center"/>
          </w:tcPr>
          <w:p w14:paraId="7F14F669" w14:textId="77777777" w:rsidR="00CE5ED9" w:rsidRPr="00D97F2C" w:rsidRDefault="00CE5ED9" w:rsidP="00CE5ED9">
            <w:pPr>
              <w:jc w:val="left"/>
              <w:rPr>
                <w:sz w:val="16"/>
                <w:szCs w:val="16"/>
              </w:rPr>
            </w:pPr>
            <w:r w:rsidRPr="00D97F2C">
              <w:rPr>
                <w:sz w:val="16"/>
                <w:szCs w:val="16"/>
              </w:rPr>
              <w:t>W/m</w:t>
            </w:r>
          </w:p>
        </w:tc>
        <w:tc>
          <w:tcPr>
            <w:tcW w:w="236" w:type="dxa"/>
            <w:tcBorders>
              <w:top w:val="nil"/>
              <w:left w:val="single" w:sz="12" w:space="0" w:color="auto"/>
              <w:bottom w:val="nil"/>
              <w:right w:val="single" w:sz="12" w:space="0" w:color="auto"/>
            </w:tcBorders>
          </w:tcPr>
          <w:p w14:paraId="623E28F5" w14:textId="77777777" w:rsidR="00CE5ED9" w:rsidRPr="00D97F2C" w:rsidRDefault="00CE5ED9" w:rsidP="00CE5ED9">
            <w:pPr>
              <w:jc w:val="center"/>
              <w:rPr>
                <w:sz w:val="16"/>
                <w:szCs w:val="16"/>
              </w:rPr>
            </w:pPr>
          </w:p>
        </w:tc>
        <w:tc>
          <w:tcPr>
            <w:tcW w:w="1037" w:type="dxa"/>
            <w:tcBorders>
              <w:left w:val="single" w:sz="12" w:space="0" w:color="auto"/>
              <w:bottom w:val="single" w:sz="12" w:space="0" w:color="auto"/>
              <w:right w:val="nil"/>
            </w:tcBorders>
            <w:vAlign w:val="center"/>
          </w:tcPr>
          <w:p w14:paraId="05B620F0" w14:textId="77777777" w:rsidR="00CE5ED9" w:rsidRPr="00D97F2C" w:rsidRDefault="00CE5ED9" w:rsidP="00CE5ED9">
            <w:pPr>
              <w:jc w:val="center"/>
              <w:rPr>
                <w:sz w:val="16"/>
                <w:szCs w:val="16"/>
              </w:rPr>
            </w:pPr>
          </w:p>
        </w:tc>
        <w:tc>
          <w:tcPr>
            <w:tcW w:w="1037" w:type="dxa"/>
            <w:tcBorders>
              <w:left w:val="nil"/>
              <w:bottom w:val="single" w:sz="12" w:space="0" w:color="auto"/>
              <w:right w:val="nil"/>
            </w:tcBorders>
            <w:vAlign w:val="center"/>
          </w:tcPr>
          <w:p w14:paraId="371A5A2D" w14:textId="77777777" w:rsidR="00CE5ED9" w:rsidRPr="00D97F2C" w:rsidRDefault="00CE5ED9" w:rsidP="00CE5ED9">
            <w:pPr>
              <w:jc w:val="center"/>
              <w:rPr>
                <w:sz w:val="16"/>
                <w:szCs w:val="16"/>
              </w:rPr>
            </w:pPr>
            <w:r w:rsidRPr="00D97F2C">
              <w:rPr>
                <w:rFonts w:hint="eastAsia"/>
                <w:sz w:val="16"/>
                <w:szCs w:val="16"/>
              </w:rPr>
              <w:fldChar w:fldCharType="begin"/>
            </w:r>
            <w:r w:rsidRPr="00D97F2C">
              <w:rPr>
                <w:rFonts w:hint="eastAsia"/>
                <w:sz w:val="16"/>
                <w:szCs w:val="16"/>
              </w:rPr>
              <w:instrText xml:space="preserve"> =abs(b6-e6) </w:instrText>
            </w:r>
            <w:r w:rsidRPr="00D97F2C">
              <w:rPr>
                <w:rFonts w:hint="eastAsia"/>
                <w:sz w:val="16"/>
                <w:szCs w:val="16"/>
              </w:rPr>
              <w:fldChar w:fldCharType="separate"/>
            </w:r>
            <w:r w:rsidRPr="00D97F2C">
              <w:rPr>
                <w:rFonts w:hint="eastAsia"/>
                <w:noProof/>
                <w:sz w:val="16"/>
                <w:szCs w:val="16"/>
              </w:rPr>
              <w:t>0,023</w:t>
            </w:r>
            <w:r w:rsidRPr="00D97F2C">
              <w:rPr>
                <w:rFonts w:hint="eastAsia"/>
                <w:sz w:val="16"/>
                <w:szCs w:val="16"/>
              </w:rPr>
              <w:fldChar w:fldCharType="end"/>
            </w:r>
          </w:p>
        </w:tc>
        <w:tc>
          <w:tcPr>
            <w:tcW w:w="1037" w:type="dxa"/>
            <w:tcBorders>
              <w:left w:val="nil"/>
              <w:bottom w:val="single" w:sz="12" w:space="0" w:color="auto"/>
              <w:right w:val="single" w:sz="12" w:space="0" w:color="auto"/>
            </w:tcBorders>
            <w:vAlign w:val="center"/>
          </w:tcPr>
          <w:p w14:paraId="090232AA" w14:textId="77777777" w:rsidR="00CE5ED9" w:rsidRPr="00D97F2C" w:rsidRDefault="00CE5ED9" w:rsidP="00CE5ED9">
            <w:pPr>
              <w:jc w:val="left"/>
              <w:rPr>
                <w:sz w:val="16"/>
                <w:szCs w:val="16"/>
              </w:rPr>
            </w:pPr>
            <w:r w:rsidRPr="00D97F2C">
              <w:rPr>
                <w:sz w:val="16"/>
                <w:szCs w:val="16"/>
              </w:rPr>
              <w:t>W/m</w:t>
            </w:r>
          </w:p>
        </w:tc>
      </w:tr>
    </w:tbl>
    <w:p w14:paraId="20D85AE5" w14:textId="77777777" w:rsidR="00CE5ED9" w:rsidRDefault="00CE5ED9" w:rsidP="00CE5ED9">
      <w:pPr>
        <w:spacing w:before="200" w:after="200"/>
      </w:pPr>
    </w:p>
    <w:p w14:paraId="23C40606" w14:textId="77777777" w:rsidR="00CE5ED9" w:rsidRPr="0076214E" w:rsidRDefault="00CE5ED9" w:rsidP="00CE5ED9">
      <w:pPr>
        <w:pStyle w:val="Titre1"/>
      </w:pPr>
      <w:bookmarkStart w:id="9" w:name="_Toc309230986"/>
      <w:bookmarkStart w:id="10" w:name="_Toc476231962"/>
      <w:r>
        <w:lastRenderedPageBreak/>
        <w:t>Tests de validation de la norme EN 10077-2</w:t>
      </w:r>
      <w:bookmarkEnd w:id="9"/>
      <w:bookmarkEnd w:id="10"/>
    </w:p>
    <w:p w14:paraId="3227D2D2" w14:textId="59CE6C7B" w:rsidR="00CE5ED9" w:rsidRDefault="00CE5ED9" w:rsidP="00CA0751">
      <w:r>
        <w:t>Cette section présente les 10 tests de validations de la norme EN 10077-2 ainsi que les résultats obtenus pour ces tests avec l</w:t>
      </w:r>
      <w:r w:rsidR="006B04A8">
        <w:t xml:space="preserve">e logiciel conducteö, version </w:t>
      </w:r>
      <w:r w:rsidR="00C71AB1">
        <w:t>5</w:t>
      </w:r>
      <w:r>
        <w:t>. Les conductivités thermiques équivalentes des cavités d’air ont été déterminées automatiquement par le logiciel, conformément à la méthode de calcul de la norme EN 10077-2.</w:t>
      </w:r>
    </w:p>
    <w:p w14:paraId="3CCF966F" w14:textId="77777777" w:rsidR="00CE5ED9" w:rsidRDefault="00CE5ED9" w:rsidP="00CE5ED9">
      <w:pPr>
        <w:pStyle w:val="Titre2"/>
      </w:pPr>
      <w:bookmarkStart w:id="11" w:name="_Toc309230987"/>
      <w:bookmarkStart w:id="12" w:name="_Toc476231963"/>
      <w:r>
        <w:t>Cas D.1</w:t>
      </w:r>
      <w:bookmarkEnd w:id="11"/>
      <w:bookmarkEnd w:id="12"/>
    </w:p>
    <w:p w14:paraId="02CAF97E" w14:textId="77777777" w:rsidR="00CE5ED9" w:rsidRPr="00342264" w:rsidRDefault="00CE5ED9" w:rsidP="00CE5ED9">
      <w:pPr>
        <w:spacing w:after="0" w:line="240" w:lineRule="auto"/>
        <w:jc w:val="center"/>
        <w:rPr>
          <w:rFonts w:ascii="Times New Roman" w:eastAsia="Times New Roman" w:hAnsi="Times New Roman" w:cs="Times New Roman"/>
          <w:sz w:val="24"/>
          <w:szCs w:val="24"/>
        </w:rPr>
      </w:pPr>
      <w:r w:rsidRPr="00342264">
        <w:rPr>
          <w:rFonts w:ascii="Times New Roman" w:eastAsia="Times New Roman" w:hAnsi="Times New Roman" w:cs="Times New Roman"/>
          <w:noProof/>
          <w:sz w:val="24"/>
          <w:szCs w:val="24"/>
          <w:lang w:eastAsia="fr-FR"/>
        </w:rPr>
        <w:drawing>
          <wp:inline distT="0" distB="0" distL="0" distR="0" wp14:anchorId="2F599994" wp14:editId="54AD3F1C">
            <wp:extent cx="4299407" cy="4088691"/>
            <wp:effectExtent l="0" t="0" r="6350" b="7620"/>
            <wp:docPr id="28" name="Image 28" descr="C:\Users\Vierio\AppData\Local\Temp\x10sctmp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Vierio\AppData\Local\Temp\x10sctmp10.pn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332646" cy="4120301"/>
                    </a:xfrm>
                    <a:prstGeom prst="rect">
                      <a:avLst/>
                    </a:prstGeom>
                    <a:noFill/>
                    <a:ln>
                      <a:noFill/>
                    </a:ln>
                  </pic:spPr>
                </pic:pic>
              </a:graphicData>
            </a:graphic>
          </wp:inline>
        </w:drawing>
      </w:r>
    </w:p>
    <w:p w14:paraId="3FD21018" w14:textId="77777777" w:rsidR="00CE5ED9" w:rsidRDefault="00CE5ED9" w:rsidP="00CE5ED9">
      <w:pPr>
        <w:jc w:val="center"/>
        <w:rPr>
          <w:color w:val="FF0000"/>
          <w:highlight w:val="yellow"/>
        </w:rPr>
      </w:pPr>
    </w:p>
    <w:p w14:paraId="78C040D5" w14:textId="77777777" w:rsidR="00CE5ED9" w:rsidRDefault="00CE5ED9" w:rsidP="00CE5ED9">
      <w:pPr>
        <w:rPr>
          <w:color w:val="FF0000"/>
          <w:highlight w:val="yellow"/>
        </w:rPr>
      </w:pPr>
    </w:p>
    <w:p w14:paraId="0284339A" w14:textId="77777777" w:rsidR="00CE5ED9" w:rsidRPr="008D682C" w:rsidRDefault="00CE5ED9" w:rsidP="00CE5ED9"/>
    <w:p w14:paraId="24BC571D" w14:textId="77777777" w:rsidR="00CE5ED9" w:rsidRDefault="00CE5ED9" w:rsidP="00CE5ED9">
      <w:pPr>
        <w:spacing w:after="0"/>
        <w:jc w:val="center"/>
      </w:pPr>
      <w:r>
        <w:rPr>
          <w:rFonts w:hint="eastAsia"/>
        </w:rPr>
        <w:br w:type="page"/>
      </w:r>
      <w:r w:rsidRPr="00AE02E8">
        <w:rPr>
          <w:rFonts w:ascii="Times New Roman" w:eastAsia="Times New Roman" w:hAnsi="Times New Roman" w:cs="Times New Roman"/>
          <w:noProof/>
          <w:sz w:val="24"/>
          <w:szCs w:val="24"/>
          <w:lang w:eastAsia="fr-FR"/>
        </w:rPr>
        <w:lastRenderedPageBreak/>
        <w:drawing>
          <wp:inline distT="0" distB="0" distL="0" distR="0" wp14:anchorId="1FA98C5C" wp14:editId="155AFA07">
            <wp:extent cx="4387576" cy="3648818"/>
            <wp:effectExtent l="0" t="0" r="0" b="8890"/>
            <wp:docPr id="46" name="Image 46" descr="C:\Users\Vierio\AppData\Local\Temp\x10sctm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Vierio\AppData\Local\Temp\x10sctmp.pn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413258" cy="3670176"/>
                    </a:xfrm>
                    <a:prstGeom prst="rect">
                      <a:avLst/>
                    </a:prstGeom>
                    <a:noFill/>
                    <a:ln>
                      <a:noFill/>
                    </a:ln>
                  </pic:spPr>
                </pic:pic>
              </a:graphicData>
            </a:graphic>
          </wp:inline>
        </w:drawing>
      </w:r>
    </w:p>
    <w:p w14:paraId="6866C7E8" w14:textId="77777777" w:rsidR="00CE5ED9" w:rsidRDefault="00CE5ED9" w:rsidP="00CE5ED9">
      <w:pPr>
        <w:spacing w:after="0"/>
        <w:jc w:val="left"/>
      </w:pPr>
    </w:p>
    <w:p w14:paraId="4A0FEDFE" w14:textId="7DDA4C21" w:rsidR="00CE5ED9" w:rsidRDefault="00CE5ED9" w:rsidP="00CE5ED9">
      <w:pPr>
        <w:spacing w:after="0"/>
      </w:pPr>
      <w:r>
        <w:t>L’écart relatif entre le coefficient de couplage thermique bidimensionnel obtenu par conducteö et la valeur normative est inférieur à 3 %, conformément à la norme EN 10077-2.</w:t>
      </w:r>
    </w:p>
    <w:p w14:paraId="6029F387" w14:textId="77777777" w:rsidR="00CE5ED9" w:rsidRPr="00AE02E8" w:rsidRDefault="00CE5ED9" w:rsidP="00CE5ED9">
      <w:pPr>
        <w:spacing w:after="0"/>
        <w:jc w:val="left"/>
        <w:rPr>
          <w:rFonts w:ascii="Times New Roman" w:eastAsia="Times New Roman" w:hAnsi="Times New Roman" w:cs="Times New Roman"/>
          <w:sz w:val="24"/>
          <w:szCs w:val="24"/>
        </w:rPr>
      </w:pPr>
    </w:p>
    <w:tbl>
      <w:tblPr>
        <w:tblStyle w:val="Grilledutableau"/>
        <w:tblW w:w="0" w:type="auto"/>
        <w:tblInd w:w="1029" w:type="dxa"/>
        <w:tblBorders>
          <w:top w:val="single" w:sz="12" w:space="0" w:color="auto"/>
          <w:left w:val="single" w:sz="12" w:space="0" w:color="auto"/>
          <w:bottom w:val="single" w:sz="12" w:space="0" w:color="auto"/>
          <w:right w:val="single" w:sz="12" w:space="0" w:color="auto"/>
        </w:tblBorders>
        <w:tblLook w:val="04A0" w:firstRow="1" w:lastRow="0" w:firstColumn="1" w:lastColumn="0" w:noHBand="0" w:noVBand="1"/>
      </w:tblPr>
      <w:tblGrid>
        <w:gridCol w:w="2268"/>
        <w:gridCol w:w="2268"/>
        <w:gridCol w:w="2268"/>
      </w:tblGrid>
      <w:tr w:rsidR="00CE5ED9" w:rsidRPr="008D682C" w14:paraId="5152879F" w14:textId="77777777" w:rsidTr="00CE5ED9">
        <w:tc>
          <w:tcPr>
            <w:tcW w:w="2268" w:type="dxa"/>
          </w:tcPr>
          <w:p w14:paraId="44705C1B" w14:textId="77777777" w:rsidR="00CE5ED9" w:rsidRPr="008D682C" w:rsidRDefault="00CE5ED9" w:rsidP="00CE5ED9">
            <w:pPr>
              <w:jc w:val="center"/>
              <w:rPr>
                <w:b/>
              </w:rPr>
            </w:pPr>
            <w:r w:rsidRPr="008D682C">
              <w:rPr>
                <w:b/>
              </w:rPr>
              <w:t>norme EN 10077-2</w:t>
            </w:r>
          </w:p>
        </w:tc>
        <w:tc>
          <w:tcPr>
            <w:tcW w:w="2268" w:type="dxa"/>
          </w:tcPr>
          <w:p w14:paraId="258A5E63" w14:textId="51FD6000" w:rsidR="00CE5ED9" w:rsidRPr="008D682C" w:rsidRDefault="00CE5ED9" w:rsidP="00CE5ED9">
            <w:pPr>
              <w:jc w:val="center"/>
              <w:rPr>
                <w:b/>
              </w:rPr>
            </w:pPr>
            <w:r w:rsidRPr="008D682C">
              <w:rPr>
                <w:b/>
              </w:rPr>
              <w:t>conducteö</w:t>
            </w:r>
          </w:p>
        </w:tc>
        <w:tc>
          <w:tcPr>
            <w:tcW w:w="2268" w:type="dxa"/>
          </w:tcPr>
          <w:p w14:paraId="4853C8FE" w14:textId="77777777" w:rsidR="00CE5ED9" w:rsidRPr="008D682C" w:rsidRDefault="00CE5ED9" w:rsidP="00CE5ED9">
            <w:pPr>
              <w:jc w:val="center"/>
              <w:rPr>
                <w:b/>
              </w:rPr>
            </w:pPr>
            <w:r w:rsidRPr="008D682C">
              <w:rPr>
                <w:b/>
              </w:rPr>
              <w:t>écart relatif</w:t>
            </w:r>
          </w:p>
        </w:tc>
      </w:tr>
      <w:tr w:rsidR="00CE5ED9" w14:paraId="27B17BB7" w14:textId="77777777" w:rsidTr="00CE5ED9">
        <w:tc>
          <w:tcPr>
            <w:tcW w:w="2268" w:type="dxa"/>
          </w:tcPr>
          <w:p w14:paraId="6629C650" w14:textId="77777777" w:rsidR="00CE5ED9" w:rsidRDefault="00CE5ED9" w:rsidP="00CE5ED9">
            <w:pPr>
              <w:jc w:val="center"/>
            </w:pPr>
            <w:r>
              <w:t>0,550</w:t>
            </w:r>
          </w:p>
        </w:tc>
        <w:tc>
          <w:tcPr>
            <w:tcW w:w="2268" w:type="dxa"/>
          </w:tcPr>
          <w:p w14:paraId="6BA9C5F3" w14:textId="77777777" w:rsidR="00CE5ED9" w:rsidRDefault="00CE5ED9" w:rsidP="00CE5ED9">
            <w:pPr>
              <w:jc w:val="center"/>
            </w:pPr>
            <w:r>
              <w:t>0,549</w:t>
            </w:r>
          </w:p>
        </w:tc>
        <w:tc>
          <w:tcPr>
            <w:tcW w:w="2268" w:type="dxa"/>
          </w:tcPr>
          <w:p w14:paraId="6B1BE1C7" w14:textId="77777777" w:rsidR="00CE5ED9" w:rsidRDefault="00CE5ED9" w:rsidP="00CE5ED9">
            <w:pPr>
              <w:jc w:val="center"/>
            </w:pPr>
            <w:r>
              <w:rPr>
                <w:rFonts w:hint="eastAsia"/>
              </w:rPr>
              <w:fldChar w:fldCharType="begin"/>
            </w:r>
            <w:r>
              <w:rPr>
                <w:rFonts w:hint="eastAsia"/>
              </w:rPr>
              <w:instrText xml:space="preserve"> =abs(a2-b2)/a2*100 \# "0,00 %" </w:instrText>
            </w:r>
            <w:r>
              <w:rPr>
                <w:rFonts w:hint="eastAsia"/>
              </w:rPr>
              <w:fldChar w:fldCharType="separate"/>
            </w:r>
            <w:r>
              <w:rPr>
                <w:rFonts w:hint="eastAsia"/>
                <w:noProof/>
              </w:rPr>
              <w:t>0,18 %</w:t>
            </w:r>
            <w:r>
              <w:rPr>
                <w:rFonts w:hint="eastAsia"/>
              </w:rPr>
              <w:fldChar w:fldCharType="end"/>
            </w:r>
          </w:p>
        </w:tc>
      </w:tr>
    </w:tbl>
    <w:p w14:paraId="5EE3EF06" w14:textId="77777777" w:rsidR="00CE5ED9" w:rsidRDefault="00CE5ED9" w:rsidP="00CE5ED9">
      <w:pPr>
        <w:spacing w:before="200" w:after="200"/>
        <w:jc w:val="left"/>
        <w:rPr>
          <w:caps/>
          <w:spacing w:val="15"/>
        </w:rPr>
      </w:pPr>
    </w:p>
    <w:p w14:paraId="6955A752" w14:textId="77777777" w:rsidR="00CE5ED9" w:rsidRDefault="00CE5ED9" w:rsidP="00CE5ED9">
      <w:pPr>
        <w:spacing w:before="200" w:after="200"/>
        <w:jc w:val="left"/>
        <w:rPr>
          <w:caps/>
          <w:spacing w:val="15"/>
        </w:rPr>
      </w:pPr>
      <w:r>
        <w:rPr>
          <w:rFonts w:hint="eastAsia"/>
        </w:rPr>
        <w:br w:type="page"/>
      </w:r>
    </w:p>
    <w:p w14:paraId="1600F572" w14:textId="77777777" w:rsidR="00CE5ED9" w:rsidRDefault="00CE5ED9" w:rsidP="00CE5ED9">
      <w:pPr>
        <w:pStyle w:val="Titre2"/>
      </w:pPr>
      <w:bookmarkStart w:id="13" w:name="_Toc309230988"/>
      <w:bookmarkStart w:id="14" w:name="_Toc476231964"/>
      <w:r>
        <w:lastRenderedPageBreak/>
        <w:t>Cas D.2</w:t>
      </w:r>
      <w:bookmarkEnd w:id="13"/>
      <w:bookmarkEnd w:id="14"/>
    </w:p>
    <w:p w14:paraId="3DD4C52B" w14:textId="77777777" w:rsidR="00CE5ED9" w:rsidRPr="00EA408C" w:rsidRDefault="00CE5ED9" w:rsidP="00CE5ED9">
      <w:pPr>
        <w:spacing w:after="0" w:line="240" w:lineRule="auto"/>
        <w:jc w:val="center"/>
        <w:rPr>
          <w:rFonts w:ascii="Times New Roman" w:eastAsia="Times New Roman" w:hAnsi="Times New Roman" w:cs="Times New Roman"/>
          <w:sz w:val="24"/>
          <w:szCs w:val="24"/>
        </w:rPr>
      </w:pPr>
      <w:r w:rsidRPr="00EA408C">
        <w:rPr>
          <w:rFonts w:ascii="Times New Roman" w:eastAsia="Times New Roman" w:hAnsi="Times New Roman" w:cs="Times New Roman"/>
          <w:noProof/>
          <w:sz w:val="24"/>
          <w:szCs w:val="24"/>
          <w:lang w:eastAsia="fr-FR"/>
        </w:rPr>
        <w:drawing>
          <wp:inline distT="0" distB="0" distL="0" distR="0" wp14:anchorId="61888081" wp14:editId="5E36A4C0">
            <wp:extent cx="4493889" cy="4563374"/>
            <wp:effectExtent l="0" t="0" r="2540" b="8890"/>
            <wp:docPr id="29" name="Image 29" descr="C:\Users\Vierio\AppData\Local\Temp\x10sctmp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Vierio\AppData\Local\Temp\x10sctmp11.pn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514011" cy="4583807"/>
                    </a:xfrm>
                    <a:prstGeom prst="rect">
                      <a:avLst/>
                    </a:prstGeom>
                    <a:noFill/>
                    <a:ln>
                      <a:noFill/>
                    </a:ln>
                  </pic:spPr>
                </pic:pic>
              </a:graphicData>
            </a:graphic>
          </wp:inline>
        </w:drawing>
      </w:r>
    </w:p>
    <w:p w14:paraId="269CE9A6" w14:textId="77777777" w:rsidR="00CE5ED9" w:rsidRDefault="00CE5ED9" w:rsidP="00CE5ED9">
      <w:pPr>
        <w:jc w:val="center"/>
        <w:rPr>
          <w:color w:val="FF0000"/>
        </w:rPr>
      </w:pPr>
    </w:p>
    <w:p w14:paraId="6CBC55C6" w14:textId="77777777" w:rsidR="00CE5ED9" w:rsidRDefault="00CE5ED9" w:rsidP="00CE5ED9">
      <w:pPr>
        <w:spacing w:before="200" w:after="200"/>
        <w:jc w:val="left"/>
        <w:rPr>
          <w:color w:val="FF0000"/>
        </w:rPr>
      </w:pPr>
      <w:r>
        <w:rPr>
          <w:rFonts w:hint="eastAsia"/>
          <w:color w:val="FF0000"/>
        </w:rPr>
        <w:br w:type="page"/>
      </w:r>
    </w:p>
    <w:p w14:paraId="10339048" w14:textId="77777777" w:rsidR="00CE5ED9" w:rsidRPr="00D4273F" w:rsidRDefault="00CE5ED9" w:rsidP="00CE5ED9">
      <w:pPr>
        <w:rPr>
          <w:color w:val="FF0000"/>
        </w:rPr>
      </w:pPr>
    </w:p>
    <w:p w14:paraId="2532DDAB" w14:textId="77777777" w:rsidR="00CE5ED9" w:rsidRPr="005A2ACE" w:rsidRDefault="00CE5ED9" w:rsidP="00CE5ED9">
      <w:pPr>
        <w:spacing w:after="0" w:line="240" w:lineRule="auto"/>
        <w:jc w:val="center"/>
        <w:rPr>
          <w:rFonts w:ascii="Times New Roman" w:eastAsia="Times New Roman" w:hAnsi="Times New Roman" w:cs="Times New Roman"/>
          <w:sz w:val="24"/>
          <w:szCs w:val="24"/>
        </w:rPr>
      </w:pPr>
      <w:r w:rsidRPr="005A2ACE">
        <w:rPr>
          <w:rFonts w:ascii="Times New Roman" w:eastAsia="Times New Roman" w:hAnsi="Times New Roman" w:cs="Times New Roman"/>
          <w:noProof/>
          <w:sz w:val="24"/>
          <w:szCs w:val="24"/>
          <w:lang w:eastAsia="fr-FR"/>
        </w:rPr>
        <w:drawing>
          <wp:inline distT="0" distB="0" distL="0" distR="0" wp14:anchorId="1C01EB65" wp14:editId="715B3B27">
            <wp:extent cx="4730871" cy="4684143"/>
            <wp:effectExtent l="0" t="0" r="0" b="2540"/>
            <wp:docPr id="58" name="Image 58" descr="C:\Users\Vierio\AppData\Local\Temp\x10sctmp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Vierio\AppData\Local\Temp\x10sctmp0.pn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749808" cy="4702893"/>
                    </a:xfrm>
                    <a:prstGeom prst="rect">
                      <a:avLst/>
                    </a:prstGeom>
                    <a:noFill/>
                    <a:ln>
                      <a:noFill/>
                    </a:ln>
                  </pic:spPr>
                </pic:pic>
              </a:graphicData>
            </a:graphic>
          </wp:inline>
        </w:drawing>
      </w:r>
    </w:p>
    <w:p w14:paraId="2B6EB5D9" w14:textId="77777777" w:rsidR="00CE5ED9" w:rsidRPr="00D4273F" w:rsidRDefault="00CE5ED9" w:rsidP="00CE5ED9"/>
    <w:p w14:paraId="51431FAC" w14:textId="33966779" w:rsidR="00CE5ED9" w:rsidRDefault="00CE5ED9" w:rsidP="00CE5ED9">
      <w:pPr>
        <w:spacing w:before="200" w:after="200"/>
      </w:pPr>
      <w:r>
        <w:t>L’écart relatif entre le coefficient de couplage thermique bidimensionnel obtenu par conducteö et la valeur normative est inférieur à 3 %, conformément à la norme EN 10077-2.</w:t>
      </w:r>
    </w:p>
    <w:tbl>
      <w:tblPr>
        <w:tblStyle w:val="Grilledutableau"/>
        <w:tblW w:w="0" w:type="auto"/>
        <w:tblInd w:w="1029" w:type="dxa"/>
        <w:tblBorders>
          <w:top w:val="single" w:sz="12" w:space="0" w:color="auto"/>
          <w:left w:val="single" w:sz="12" w:space="0" w:color="auto"/>
          <w:bottom w:val="single" w:sz="12" w:space="0" w:color="auto"/>
          <w:right w:val="single" w:sz="12" w:space="0" w:color="auto"/>
        </w:tblBorders>
        <w:tblLook w:val="04A0" w:firstRow="1" w:lastRow="0" w:firstColumn="1" w:lastColumn="0" w:noHBand="0" w:noVBand="1"/>
      </w:tblPr>
      <w:tblGrid>
        <w:gridCol w:w="2268"/>
        <w:gridCol w:w="2268"/>
        <w:gridCol w:w="2268"/>
      </w:tblGrid>
      <w:tr w:rsidR="00CE5ED9" w:rsidRPr="008D682C" w14:paraId="655F5E1E" w14:textId="77777777" w:rsidTr="00CE5ED9">
        <w:tc>
          <w:tcPr>
            <w:tcW w:w="2268" w:type="dxa"/>
          </w:tcPr>
          <w:p w14:paraId="1722DB29" w14:textId="77777777" w:rsidR="00CE5ED9" w:rsidRPr="008D682C" w:rsidRDefault="00CE5ED9" w:rsidP="00CE5ED9">
            <w:pPr>
              <w:jc w:val="center"/>
              <w:rPr>
                <w:b/>
              </w:rPr>
            </w:pPr>
            <w:r w:rsidRPr="008D682C">
              <w:rPr>
                <w:b/>
              </w:rPr>
              <w:t>norme EN 10077-2</w:t>
            </w:r>
          </w:p>
        </w:tc>
        <w:tc>
          <w:tcPr>
            <w:tcW w:w="2268" w:type="dxa"/>
          </w:tcPr>
          <w:p w14:paraId="2F3E66EC" w14:textId="206F9F5E" w:rsidR="00CE5ED9" w:rsidRPr="008D682C" w:rsidRDefault="00CE5ED9" w:rsidP="00CE5ED9">
            <w:pPr>
              <w:jc w:val="center"/>
              <w:rPr>
                <w:b/>
              </w:rPr>
            </w:pPr>
            <w:r>
              <w:rPr>
                <w:b/>
              </w:rPr>
              <w:t>conducteö</w:t>
            </w:r>
          </w:p>
        </w:tc>
        <w:tc>
          <w:tcPr>
            <w:tcW w:w="2268" w:type="dxa"/>
          </w:tcPr>
          <w:p w14:paraId="07FF39F7" w14:textId="77777777" w:rsidR="00CE5ED9" w:rsidRPr="008D682C" w:rsidRDefault="00CE5ED9" w:rsidP="00CE5ED9">
            <w:pPr>
              <w:jc w:val="center"/>
              <w:rPr>
                <w:b/>
              </w:rPr>
            </w:pPr>
            <w:r w:rsidRPr="008D682C">
              <w:rPr>
                <w:b/>
              </w:rPr>
              <w:t>écart relatif</w:t>
            </w:r>
          </w:p>
        </w:tc>
      </w:tr>
      <w:tr w:rsidR="00CE5ED9" w14:paraId="02C6CF9A" w14:textId="77777777" w:rsidTr="00CE5ED9">
        <w:tc>
          <w:tcPr>
            <w:tcW w:w="2268" w:type="dxa"/>
          </w:tcPr>
          <w:p w14:paraId="16AA973E" w14:textId="77777777" w:rsidR="00CE5ED9" w:rsidRDefault="00CE5ED9" w:rsidP="00CE5ED9">
            <w:pPr>
              <w:jc w:val="center"/>
            </w:pPr>
            <w:r>
              <w:t>0,263</w:t>
            </w:r>
          </w:p>
        </w:tc>
        <w:tc>
          <w:tcPr>
            <w:tcW w:w="2268" w:type="dxa"/>
          </w:tcPr>
          <w:p w14:paraId="2978E00B" w14:textId="77777777" w:rsidR="00CE5ED9" w:rsidRDefault="00CE5ED9" w:rsidP="00CE5ED9">
            <w:pPr>
              <w:jc w:val="center"/>
            </w:pPr>
            <w:r>
              <w:t>0,262</w:t>
            </w:r>
          </w:p>
        </w:tc>
        <w:tc>
          <w:tcPr>
            <w:tcW w:w="2268" w:type="dxa"/>
          </w:tcPr>
          <w:p w14:paraId="1D37DA85" w14:textId="77777777" w:rsidR="00CE5ED9" w:rsidRDefault="00CE5ED9" w:rsidP="00CE5ED9">
            <w:pPr>
              <w:jc w:val="center"/>
            </w:pPr>
            <w:r>
              <w:rPr>
                <w:rFonts w:hint="eastAsia"/>
              </w:rPr>
              <w:fldChar w:fldCharType="begin"/>
            </w:r>
            <w:r>
              <w:rPr>
                <w:rFonts w:hint="eastAsia"/>
              </w:rPr>
              <w:instrText xml:space="preserve"> =abs(a2-b2)/a2*100 \# "0,00 %" </w:instrText>
            </w:r>
            <w:r>
              <w:rPr>
                <w:rFonts w:hint="eastAsia"/>
              </w:rPr>
              <w:fldChar w:fldCharType="separate"/>
            </w:r>
            <w:r>
              <w:rPr>
                <w:rFonts w:hint="eastAsia"/>
                <w:noProof/>
              </w:rPr>
              <w:t>0,38 %</w:t>
            </w:r>
            <w:r>
              <w:rPr>
                <w:rFonts w:hint="eastAsia"/>
              </w:rPr>
              <w:fldChar w:fldCharType="end"/>
            </w:r>
          </w:p>
        </w:tc>
      </w:tr>
    </w:tbl>
    <w:p w14:paraId="2016EBAA" w14:textId="77777777" w:rsidR="00CE5ED9" w:rsidRDefault="00CE5ED9" w:rsidP="00CE5ED9">
      <w:pPr>
        <w:spacing w:before="200" w:after="200"/>
        <w:jc w:val="left"/>
        <w:rPr>
          <w:caps/>
          <w:spacing w:val="15"/>
        </w:rPr>
      </w:pPr>
      <w:r>
        <w:rPr>
          <w:rFonts w:hint="eastAsia"/>
        </w:rPr>
        <w:br w:type="page"/>
      </w:r>
    </w:p>
    <w:p w14:paraId="2A5B8C63" w14:textId="77777777" w:rsidR="00CE5ED9" w:rsidRDefault="00CE5ED9" w:rsidP="00CE5ED9">
      <w:pPr>
        <w:pStyle w:val="Titre2"/>
      </w:pPr>
      <w:bookmarkStart w:id="15" w:name="_Toc309230989"/>
      <w:bookmarkStart w:id="16" w:name="_Toc476231965"/>
      <w:r>
        <w:lastRenderedPageBreak/>
        <w:t>Cas D.3</w:t>
      </w:r>
      <w:bookmarkEnd w:id="15"/>
      <w:bookmarkEnd w:id="16"/>
    </w:p>
    <w:p w14:paraId="15258237" w14:textId="77777777" w:rsidR="00CE5ED9" w:rsidRPr="00EA408C" w:rsidRDefault="00CE5ED9" w:rsidP="00CE5ED9">
      <w:pPr>
        <w:spacing w:after="0" w:line="240" w:lineRule="auto"/>
        <w:jc w:val="center"/>
        <w:rPr>
          <w:rFonts w:ascii="Times New Roman" w:eastAsia="Times New Roman" w:hAnsi="Times New Roman" w:cs="Times New Roman"/>
          <w:sz w:val="24"/>
          <w:szCs w:val="24"/>
        </w:rPr>
      </w:pPr>
      <w:r w:rsidRPr="00EA408C">
        <w:rPr>
          <w:rFonts w:ascii="Times New Roman" w:eastAsia="Times New Roman" w:hAnsi="Times New Roman" w:cs="Times New Roman"/>
          <w:noProof/>
          <w:sz w:val="24"/>
          <w:szCs w:val="24"/>
          <w:lang w:eastAsia="fr-FR"/>
        </w:rPr>
        <w:drawing>
          <wp:inline distT="0" distB="0" distL="0" distR="0" wp14:anchorId="554D4943" wp14:editId="53F94C77">
            <wp:extent cx="4516781" cy="4874778"/>
            <wp:effectExtent l="0" t="0" r="0" b="2540"/>
            <wp:docPr id="68" name="Image 68" descr="C:\Users\Vierio\AppData\Local\Temp\x10sctmp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Vierio\AppData\Local\Temp\x10sctmp12.pn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530254" cy="4889319"/>
                    </a:xfrm>
                    <a:prstGeom prst="rect">
                      <a:avLst/>
                    </a:prstGeom>
                    <a:noFill/>
                    <a:ln>
                      <a:noFill/>
                    </a:ln>
                  </pic:spPr>
                </pic:pic>
              </a:graphicData>
            </a:graphic>
          </wp:inline>
        </w:drawing>
      </w:r>
    </w:p>
    <w:p w14:paraId="5B01400F" w14:textId="77777777" w:rsidR="00CE5ED9" w:rsidRDefault="00CE5ED9" w:rsidP="00CE5ED9">
      <w:pPr>
        <w:jc w:val="center"/>
        <w:rPr>
          <w:color w:val="FF0000"/>
        </w:rPr>
      </w:pPr>
    </w:p>
    <w:p w14:paraId="5A03759C" w14:textId="77777777" w:rsidR="00CE5ED9" w:rsidRDefault="00CE5ED9" w:rsidP="00CE5ED9">
      <w:pPr>
        <w:spacing w:before="200" w:after="200"/>
        <w:jc w:val="left"/>
        <w:rPr>
          <w:color w:val="FF0000"/>
        </w:rPr>
      </w:pPr>
      <w:r>
        <w:rPr>
          <w:rFonts w:hint="eastAsia"/>
          <w:color w:val="FF0000"/>
        </w:rPr>
        <w:br w:type="page"/>
      </w:r>
    </w:p>
    <w:p w14:paraId="51C3CCAB" w14:textId="77777777" w:rsidR="00CE5ED9" w:rsidRPr="00D4273F" w:rsidRDefault="00CE5ED9" w:rsidP="00CE5ED9">
      <w:pPr>
        <w:rPr>
          <w:color w:val="FF0000"/>
        </w:rPr>
      </w:pPr>
    </w:p>
    <w:p w14:paraId="5F8FA4A5" w14:textId="77777777" w:rsidR="00CE5ED9" w:rsidRPr="00E768D2" w:rsidRDefault="00CE5ED9" w:rsidP="00CE5ED9">
      <w:pPr>
        <w:spacing w:after="0" w:line="240" w:lineRule="auto"/>
        <w:jc w:val="center"/>
        <w:rPr>
          <w:rFonts w:ascii="Times New Roman" w:eastAsia="Times New Roman" w:hAnsi="Times New Roman" w:cs="Times New Roman"/>
          <w:sz w:val="24"/>
          <w:szCs w:val="24"/>
        </w:rPr>
      </w:pPr>
      <w:r w:rsidRPr="00E768D2">
        <w:rPr>
          <w:rFonts w:ascii="Times New Roman" w:eastAsia="Times New Roman" w:hAnsi="Times New Roman" w:cs="Times New Roman"/>
          <w:noProof/>
          <w:sz w:val="24"/>
          <w:szCs w:val="24"/>
          <w:lang w:eastAsia="fr-FR"/>
        </w:rPr>
        <w:drawing>
          <wp:inline distT="0" distB="0" distL="0" distR="0" wp14:anchorId="5AE657D1" wp14:editId="1DF75077">
            <wp:extent cx="4819762" cy="4839419"/>
            <wp:effectExtent l="0" t="0" r="0" b="0"/>
            <wp:docPr id="60" name="Image 60" descr="C:\Users\Vierio\AppData\Local\Temp\x10sctmp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Vierio\AppData\Local\Temp\x10sctmp2.pn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829934" cy="4849633"/>
                    </a:xfrm>
                    <a:prstGeom prst="rect">
                      <a:avLst/>
                    </a:prstGeom>
                    <a:noFill/>
                    <a:ln>
                      <a:noFill/>
                    </a:ln>
                  </pic:spPr>
                </pic:pic>
              </a:graphicData>
            </a:graphic>
          </wp:inline>
        </w:drawing>
      </w:r>
    </w:p>
    <w:p w14:paraId="24AC36B1" w14:textId="77777777" w:rsidR="00CE5ED9" w:rsidRPr="00D4273F" w:rsidRDefault="00CE5ED9" w:rsidP="00CE5ED9"/>
    <w:p w14:paraId="7DBAFB97" w14:textId="4772B499" w:rsidR="00CE5ED9" w:rsidRDefault="00CE5ED9" w:rsidP="00CE5ED9">
      <w:pPr>
        <w:spacing w:before="200" w:after="200"/>
      </w:pPr>
      <w:r>
        <w:t>L’écart relatif entre le coefficient de couplage thermique bidimensionnel obtenu par conducteö et la valeur normative est inférieur à 3 %, conformément à la norme EN 10077-2.</w:t>
      </w:r>
    </w:p>
    <w:tbl>
      <w:tblPr>
        <w:tblStyle w:val="Grilledutableau"/>
        <w:tblW w:w="0" w:type="auto"/>
        <w:tblInd w:w="1029" w:type="dxa"/>
        <w:tblBorders>
          <w:top w:val="single" w:sz="12" w:space="0" w:color="auto"/>
          <w:left w:val="single" w:sz="12" w:space="0" w:color="auto"/>
          <w:bottom w:val="single" w:sz="12" w:space="0" w:color="auto"/>
          <w:right w:val="single" w:sz="12" w:space="0" w:color="auto"/>
        </w:tblBorders>
        <w:tblLook w:val="04A0" w:firstRow="1" w:lastRow="0" w:firstColumn="1" w:lastColumn="0" w:noHBand="0" w:noVBand="1"/>
      </w:tblPr>
      <w:tblGrid>
        <w:gridCol w:w="2268"/>
        <w:gridCol w:w="2268"/>
        <w:gridCol w:w="2268"/>
      </w:tblGrid>
      <w:tr w:rsidR="00CE5ED9" w:rsidRPr="008D682C" w14:paraId="5761AB8B" w14:textId="77777777" w:rsidTr="00CE5ED9">
        <w:tc>
          <w:tcPr>
            <w:tcW w:w="2268" w:type="dxa"/>
          </w:tcPr>
          <w:p w14:paraId="0952C127" w14:textId="77777777" w:rsidR="00CE5ED9" w:rsidRPr="008D682C" w:rsidRDefault="00CE5ED9" w:rsidP="00CE5ED9">
            <w:pPr>
              <w:jc w:val="center"/>
              <w:rPr>
                <w:b/>
              </w:rPr>
            </w:pPr>
            <w:r w:rsidRPr="008D682C">
              <w:rPr>
                <w:b/>
              </w:rPr>
              <w:t>norme EN 10077-2</w:t>
            </w:r>
          </w:p>
        </w:tc>
        <w:tc>
          <w:tcPr>
            <w:tcW w:w="2268" w:type="dxa"/>
          </w:tcPr>
          <w:p w14:paraId="46C89ADB" w14:textId="72664758" w:rsidR="00CE5ED9" w:rsidRPr="008D682C" w:rsidRDefault="00CE5ED9" w:rsidP="00CE5ED9">
            <w:pPr>
              <w:jc w:val="center"/>
              <w:rPr>
                <w:b/>
              </w:rPr>
            </w:pPr>
            <w:r w:rsidRPr="008D682C">
              <w:rPr>
                <w:b/>
              </w:rPr>
              <w:t>conducteö</w:t>
            </w:r>
          </w:p>
        </w:tc>
        <w:tc>
          <w:tcPr>
            <w:tcW w:w="2268" w:type="dxa"/>
          </w:tcPr>
          <w:p w14:paraId="18E9AB69" w14:textId="77777777" w:rsidR="00CE5ED9" w:rsidRPr="008D682C" w:rsidRDefault="00CE5ED9" w:rsidP="00CE5ED9">
            <w:pPr>
              <w:jc w:val="center"/>
              <w:rPr>
                <w:b/>
              </w:rPr>
            </w:pPr>
            <w:r w:rsidRPr="008D682C">
              <w:rPr>
                <w:b/>
              </w:rPr>
              <w:t>écart relatif</w:t>
            </w:r>
          </w:p>
        </w:tc>
      </w:tr>
      <w:tr w:rsidR="00CE5ED9" w14:paraId="414073F0" w14:textId="77777777" w:rsidTr="00CE5ED9">
        <w:tc>
          <w:tcPr>
            <w:tcW w:w="2268" w:type="dxa"/>
          </w:tcPr>
          <w:p w14:paraId="58FEC983" w14:textId="77777777" w:rsidR="00CE5ED9" w:rsidRDefault="00CE5ED9" w:rsidP="00CE5ED9">
            <w:pPr>
              <w:jc w:val="center"/>
            </w:pPr>
            <w:r>
              <w:t>0,424</w:t>
            </w:r>
          </w:p>
        </w:tc>
        <w:tc>
          <w:tcPr>
            <w:tcW w:w="2268" w:type="dxa"/>
          </w:tcPr>
          <w:p w14:paraId="41859483" w14:textId="77777777" w:rsidR="00CE5ED9" w:rsidRDefault="00CE5ED9" w:rsidP="00CE5ED9">
            <w:pPr>
              <w:jc w:val="center"/>
            </w:pPr>
            <w:r>
              <w:t>0,427</w:t>
            </w:r>
          </w:p>
        </w:tc>
        <w:tc>
          <w:tcPr>
            <w:tcW w:w="2268" w:type="dxa"/>
          </w:tcPr>
          <w:p w14:paraId="3C9F2AF9" w14:textId="77777777" w:rsidR="00CE5ED9" w:rsidRDefault="00CE5ED9" w:rsidP="00CE5ED9">
            <w:pPr>
              <w:jc w:val="center"/>
            </w:pPr>
            <w:r>
              <w:rPr>
                <w:rFonts w:hint="eastAsia"/>
              </w:rPr>
              <w:fldChar w:fldCharType="begin"/>
            </w:r>
            <w:r>
              <w:rPr>
                <w:rFonts w:hint="eastAsia"/>
              </w:rPr>
              <w:instrText xml:space="preserve"> =abs(a2-b2)/a2*100 \# "0,00 %" </w:instrText>
            </w:r>
            <w:r>
              <w:rPr>
                <w:rFonts w:hint="eastAsia"/>
              </w:rPr>
              <w:fldChar w:fldCharType="separate"/>
            </w:r>
            <w:r>
              <w:rPr>
                <w:rFonts w:hint="eastAsia"/>
                <w:noProof/>
              </w:rPr>
              <w:t>0,71 %</w:t>
            </w:r>
            <w:r>
              <w:rPr>
                <w:rFonts w:hint="eastAsia"/>
              </w:rPr>
              <w:fldChar w:fldCharType="end"/>
            </w:r>
          </w:p>
        </w:tc>
      </w:tr>
    </w:tbl>
    <w:p w14:paraId="60ACA417" w14:textId="77777777" w:rsidR="00CE5ED9" w:rsidRDefault="00CE5ED9" w:rsidP="00CE5ED9">
      <w:pPr>
        <w:spacing w:before="200" w:after="200"/>
        <w:jc w:val="left"/>
        <w:rPr>
          <w:caps/>
          <w:spacing w:val="15"/>
        </w:rPr>
      </w:pPr>
      <w:r>
        <w:rPr>
          <w:rFonts w:hint="eastAsia"/>
        </w:rPr>
        <w:br w:type="page"/>
      </w:r>
    </w:p>
    <w:p w14:paraId="5A1FE164" w14:textId="77777777" w:rsidR="00CE5ED9" w:rsidRDefault="00CE5ED9" w:rsidP="00CE5ED9">
      <w:pPr>
        <w:pStyle w:val="Titre2"/>
      </w:pPr>
      <w:bookmarkStart w:id="17" w:name="_Toc309230990"/>
      <w:bookmarkStart w:id="18" w:name="_Toc476231966"/>
      <w:r>
        <w:lastRenderedPageBreak/>
        <w:t>Cas D.4</w:t>
      </w:r>
      <w:bookmarkEnd w:id="17"/>
      <w:bookmarkEnd w:id="18"/>
    </w:p>
    <w:p w14:paraId="1416ADC5" w14:textId="77777777" w:rsidR="00CE5ED9" w:rsidRPr="00EA408C" w:rsidRDefault="00CE5ED9" w:rsidP="00CE5ED9">
      <w:pPr>
        <w:spacing w:after="0" w:line="240" w:lineRule="auto"/>
        <w:jc w:val="center"/>
        <w:rPr>
          <w:rFonts w:ascii="Times New Roman" w:eastAsia="Times New Roman" w:hAnsi="Times New Roman" w:cs="Times New Roman"/>
          <w:sz w:val="24"/>
          <w:szCs w:val="24"/>
        </w:rPr>
      </w:pPr>
      <w:r w:rsidRPr="00EA408C">
        <w:rPr>
          <w:rFonts w:ascii="Times New Roman" w:eastAsia="Times New Roman" w:hAnsi="Times New Roman" w:cs="Times New Roman"/>
          <w:noProof/>
          <w:sz w:val="24"/>
          <w:szCs w:val="24"/>
          <w:lang w:eastAsia="fr-FR"/>
        </w:rPr>
        <w:drawing>
          <wp:inline distT="0" distB="0" distL="0" distR="0" wp14:anchorId="613F6142" wp14:editId="33D6B9E7">
            <wp:extent cx="4844443" cy="4399472"/>
            <wp:effectExtent l="0" t="0" r="0" b="1270"/>
            <wp:docPr id="69" name="Image 69" descr="C:\Users\Vierio\AppData\Local\Temp\x10sctmp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Vierio\AppData\Local\Temp\x10sctmp13.pn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859692" cy="4413321"/>
                    </a:xfrm>
                    <a:prstGeom prst="rect">
                      <a:avLst/>
                    </a:prstGeom>
                    <a:noFill/>
                    <a:ln>
                      <a:noFill/>
                    </a:ln>
                  </pic:spPr>
                </pic:pic>
              </a:graphicData>
            </a:graphic>
          </wp:inline>
        </w:drawing>
      </w:r>
    </w:p>
    <w:p w14:paraId="45151C62" w14:textId="77777777" w:rsidR="00CE5ED9" w:rsidRDefault="00CE5ED9" w:rsidP="00CE5ED9">
      <w:pPr>
        <w:jc w:val="center"/>
        <w:rPr>
          <w:color w:val="FF0000"/>
        </w:rPr>
      </w:pPr>
    </w:p>
    <w:p w14:paraId="55EEAFD2" w14:textId="77777777" w:rsidR="00CE5ED9" w:rsidRDefault="00CE5ED9" w:rsidP="00CE5ED9">
      <w:pPr>
        <w:spacing w:before="200" w:after="200"/>
        <w:jc w:val="left"/>
        <w:rPr>
          <w:color w:val="FF0000"/>
        </w:rPr>
      </w:pPr>
      <w:r>
        <w:rPr>
          <w:rFonts w:hint="eastAsia"/>
          <w:color w:val="FF0000"/>
        </w:rPr>
        <w:br w:type="page"/>
      </w:r>
    </w:p>
    <w:p w14:paraId="40DBEB6C" w14:textId="77777777" w:rsidR="00CE5ED9" w:rsidRPr="00D4273F" w:rsidRDefault="00CE5ED9" w:rsidP="00CE5ED9">
      <w:pPr>
        <w:rPr>
          <w:color w:val="FF0000"/>
        </w:rPr>
      </w:pPr>
    </w:p>
    <w:p w14:paraId="4FE369CC" w14:textId="77777777" w:rsidR="00CE5ED9" w:rsidRPr="0039664F" w:rsidRDefault="00CE5ED9" w:rsidP="00CE5ED9">
      <w:pPr>
        <w:spacing w:after="0" w:line="240" w:lineRule="auto"/>
        <w:jc w:val="center"/>
        <w:rPr>
          <w:rFonts w:ascii="Times New Roman" w:eastAsia="Times New Roman" w:hAnsi="Times New Roman" w:cs="Times New Roman"/>
          <w:sz w:val="24"/>
          <w:szCs w:val="24"/>
        </w:rPr>
      </w:pPr>
      <w:r w:rsidRPr="0039664F">
        <w:rPr>
          <w:rFonts w:ascii="Times New Roman" w:eastAsia="Times New Roman" w:hAnsi="Times New Roman" w:cs="Times New Roman"/>
          <w:noProof/>
          <w:sz w:val="24"/>
          <w:szCs w:val="24"/>
          <w:lang w:eastAsia="fr-FR"/>
        </w:rPr>
        <w:drawing>
          <wp:inline distT="0" distB="0" distL="0" distR="0" wp14:anchorId="5918FBDC" wp14:editId="4FA69022">
            <wp:extent cx="4934273" cy="4300273"/>
            <wp:effectExtent l="0" t="0" r="0" b="5080"/>
            <wp:docPr id="59" name="Image 59" descr="C:\Users\Vierio\AppData\Local\Temp\x10sctmp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Vierio\AppData\Local\Temp\x10sctmp1.pn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948345" cy="4312537"/>
                    </a:xfrm>
                    <a:prstGeom prst="rect">
                      <a:avLst/>
                    </a:prstGeom>
                    <a:noFill/>
                    <a:ln>
                      <a:noFill/>
                    </a:ln>
                  </pic:spPr>
                </pic:pic>
              </a:graphicData>
            </a:graphic>
          </wp:inline>
        </w:drawing>
      </w:r>
    </w:p>
    <w:p w14:paraId="625E8F99" w14:textId="77777777" w:rsidR="00CE5ED9" w:rsidRPr="00D4273F" w:rsidRDefault="00CE5ED9" w:rsidP="00CE5ED9"/>
    <w:p w14:paraId="60B7CE46" w14:textId="28A87CAE" w:rsidR="00CE5ED9" w:rsidRDefault="00CE5ED9" w:rsidP="00CE5ED9">
      <w:pPr>
        <w:spacing w:before="200" w:after="200"/>
      </w:pPr>
      <w:r>
        <w:t>L’écart relatif entre le coefficient de couplage thermique bidimensionnel obtenu par conducteö et la valeur normative est inférieur à 3 %, conformément à la norme EN 10077-2.</w:t>
      </w:r>
    </w:p>
    <w:tbl>
      <w:tblPr>
        <w:tblStyle w:val="Grilledutableau"/>
        <w:tblW w:w="0" w:type="auto"/>
        <w:tblInd w:w="1029" w:type="dxa"/>
        <w:tblBorders>
          <w:top w:val="single" w:sz="12" w:space="0" w:color="auto"/>
          <w:left w:val="single" w:sz="12" w:space="0" w:color="auto"/>
          <w:bottom w:val="single" w:sz="12" w:space="0" w:color="auto"/>
          <w:right w:val="single" w:sz="12" w:space="0" w:color="auto"/>
        </w:tblBorders>
        <w:tblLook w:val="04A0" w:firstRow="1" w:lastRow="0" w:firstColumn="1" w:lastColumn="0" w:noHBand="0" w:noVBand="1"/>
      </w:tblPr>
      <w:tblGrid>
        <w:gridCol w:w="2268"/>
        <w:gridCol w:w="2268"/>
        <w:gridCol w:w="2268"/>
      </w:tblGrid>
      <w:tr w:rsidR="00CE5ED9" w:rsidRPr="008D682C" w14:paraId="0253E5A8" w14:textId="77777777" w:rsidTr="006A1B64">
        <w:tc>
          <w:tcPr>
            <w:tcW w:w="2268" w:type="dxa"/>
          </w:tcPr>
          <w:p w14:paraId="067150A4" w14:textId="77777777" w:rsidR="00CE5ED9" w:rsidRPr="008D682C" w:rsidRDefault="00CE5ED9" w:rsidP="00CE5ED9">
            <w:pPr>
              <w:jc w:val="center"/>
              <w:rPr>
                <w:b/>
              </w:rPr>
            </w:pPr>
            <w:r w:rsidRPr="008D682C">
              <w:rPr>
                <w:b/>
              </w:rPr>
              <w:t>norme EN 10077-2</w:t>
            </w:r>
          </w:p>
        </w:tc>
        <w:tc>
          <w:tcPr>
            <w:tcW w:w="2268" w:type="dxa"/>
          </w:tcPr>
          <w:p w14:paraId="442F44B2" w14:textId="5836EDD0" w:rsidR="00CE5ED9" w:rsidRPr="008D682C" w:rsidRDefault="00CE5ED9" w:rsidP="00CE5ED9">
            <w:pPr>
              <w:jc w:val="center"/>
              <w:rPr>
                <w:b/>
              </w:rPr>
            </w:pPr>
            <w:r w:rsidRPr="008D682C">
              <w:rPr>
                <w:b/>
              </w:rPr>
              <w:t>conducteö</w:t>
            </w:r>
          </w:p>
        </w:tc>
        <w:tc>
          <w:tcPr>
            <w:tcW w:w="2268" w:type="dxa"/>
          </w:tcPr>
          <w:p w14:paraId="646B4571" w14:textId="77777777" w:rsidR="00CE5ED9" w:rsidRPr="008D682C" w:rsidRDefault="00CE5ED9" w:rsidP="00CE5ED9">
            <w:pPr>
              <w:jc w:val="center"/>
              <w:rPr>
                <w:b/>
              </w:rPr>
            </w:pPr>
            <w:r w:rsidRPr="008D682C">
              <w:rPr>
                <w:b/>
              </w:rPr>
              <w:t>écart relatif</w:t>
            </w:r>
          </w:p>
        </w:tc>
      </w:tr>
      <w:tr w:rsidR="00CE5ED9" w14:paraId="660A7B11" w14:textId="77777777" w:rsidTr="006A1B64">
        <w:tc>
          <w:tcPr>
            <w:tcW w:w="2268" w:type="dxa"/>
          </w:tcPr>
          <w:p w14:paraId="679E1D32" w14:textId="77777777" w:rsidR="00CE5ED9" w:rsidRDefault="00CE5ED9" w:rsidP="00CE5ED9">
            <w:pPr>
              <w:jc w:val="center"/>
            </w:pPr>
            <w:r>
              <w:t>0,346</w:t>
            </w:r>
          </w:p>
        </w:tc>
        <w:tc>
          <w:tcPr>
            <w:tcW w:w="2268" w:type="dxa"/>
          </w:tcPr>
          <w:p w14:paraId="37D2E5BA" w14:textId="77777777" w:rsidR="00CE5ED9" w:rsidRDefault="00CE5ED9" w:rsidP="00CE5ED9">
            <w:pPr>
              <w:jc w:val="center"/>
            </w:pPr>
            <w:r>
              <w:t>0,345</w:t>
            </w:r>
          </w:p>
        </w:tc>
        <w:tc>
          <w:tcPr>
            <w:tcW w:w="2268" w:type="dxa"/>
          </w:tcPr>
          <w:p w14:paraId="30C3E3E4" w14:textId="77777777" w:rsidR="00CE5ED9" w:rsidRDefault="00CE5ED9" w:rsidP="00CE5ED9">
            <w:pPr>
              <w:jc w:val="center"/>
            </w:pPr>
            <w:r>
              <w:rPr>
                <w:rFonts w:hint="eastAsia"/>
              </w:rPr>
              <w:fldChar w:fldCharType="begin"/>
            </w:r>
            <w:r>
              <w:rPr>
                <w:rFonts w:hint="eastAsia"/>
              </w:rPr>
              <w:instrText xml:space="preserve"> =abs(a2-b2)/a2*100 \# "0,00 %" </w:instrText>
            </w:r>
            <w:r>
              <w:rPr>
                <w:rFonts w:hint="eastAsia"/>
              </w:rPr>
              <w:fldChar w:fldCharType="separate"/>
            </w:r>
            <w:r>
              <w:rPr>
                <w:rFonts w:hint="eastAsia"/>
                <w:noProof/>
              </w:rPr>
              <w:t>0,29 %</w:t>
            </w:r>
            <w:r>
              <w:rPr>
                <w:rFonts w:hint="eastAsia"/>
              </w:rPr>
              <w:fldChar w:fldCharType="end"/>
            </w:r>
          </w:p>
        </w:tc>
      </w:tr>
    </w:tbl>
    <w:p w14:paraId="3B2021D4" w14:textId="77777777" w:rsidR="00CE5ED9" w:rsidRDefault="00CE5ED9" w:rsidP="00CE5ED9">
      <w:pPr>
        <w:spacing w:before="200" w:after="200"/>
        <w:jc w:val="left"/>
        <w:rPr>
          <w:caps/>
          <w:spacing w:val="15"/>
        </w:rPr>
      </w:pPr>
      <w:r>
        <w:rPr>
          <w:rFonts w:hint="eastAsia"/>
        </w:rPr>
        <w:br w:type="page"/>
      </w:r>
    </w:p>
    <w:p w14:paraId="5ABE9602" w14:textId="77777777" w:rsidR="00CE5ED9" w:rsidRDefault="00CE5ED9" w:rsidP="00CE5ED9">
      <w:pPr>
        <w:pStyle w:val="Titre2"/>
      </w:pPr>
      <w:bookmarkStart w:id="19" w:name="_Toc309230991"/>
      <w:bookmarkStart w:id="20" w:name="_Toc476231967"/>
      <w:r>
        <w:lastRenderedPageBreak/>
        <w:t>Cas D.5</w:t>
      </w:r>
      <w:bookmarkEnd w:id="19"/>
      <w:bookmarkEnd w:id="20"/>
    </w:p>
    <w:p w14:paraId="5C8DBC51" w14:textId="77777777" w:rsidR="00CE5ED9" w:rsidRPr="00EA408C" w:rsidRDefault="00CE5ED9" w:rsidP="00CE5ED9">
      <w:pPr>
        <w:spacing w:after="0" w:line="240" w:lineRule="auto"/>
        <w:jc w:val="center"/>
        <w:rPr>
          <w:rFonts w:ascii="Times New Roman" w:eastAsia="Times New Roman" w:hAnsi="Times New Roman" w:cs="Times New Roman"/>
          <w:sz w:val="24"/>
          <w:szCs w:val="24"/>
        </w:rPr>
      </w:pPr>
      <w:r w:rsidRPr="00EA408C">
        <w:rPr>
          <w:rFonts w:ascii="Times New Roman" w:eastAsia="Times New Roman" w:hAnsi="Times New Roman" w:cs="Times New Roman"/>
          <w:noProof/>
          <w:sz w:val="24"/>
          <w:szCs w:val="24"/>
          <w:lang w:eastAsia="fr-FR"/>
        </w:rPr>
        <w:drawing>
          <wp:inline distT="0" distB="0" distL="0" distR="0" wp14:anchorId="7644C208" wp14:editId="43F4518D">
            <wp:extent cx="4511615" cy="5903523"/>
            <wp:effectExtent l="0" t="0" r="3810" b="2540"/>
            <wp:docPr id="70" name="Image 70" descr="C:\Users\Vierio\AppData\Local\Temp\x10sctmp1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Vierio\AppData\Local\Temp\x10sctmp14.pn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524907" cy="5920915"/>
                    </a:xfrm>
                    <a:prstGeom prst="rect">
                      <a:avLst/>
                    </a:prstGeom>
                    <a:noFill/>
                    <a:ln>
                      <a:noFill/>
                    </a:ln>
                  </pic:spPr>
                </pic:pic>
              </a:graphicData>
            </a:graphic>
          </wp:inline>
        </w:drawing>
      </w:r>
    </w:p>
    <w:p w14:paraId="447E575A" w14:textId="77777777" w:rsidR="00CE5ED9" w:rsidRDefault="00CE5ED9" w:rsidP="00CE5ED9">
      <w:pPr>
        <w:jc w:val="center"/>
        <w:rPr>
          <w:color w:val="FF0000"/>
        </w:rPr>
      </w:pPr>
    </w:p>
    <w:p w14:paraId="3DE9EF10" w14:textId="77777777" w:rsidR="00CE5ED9" w:rsidRDefault="00CE5ED9" w:rsidP="00CE5ED9">
      <w:pPr>
        <w:spacing w:before="200" w:after="200"/>
        <w:jc w:val="left"/>
        <w:rPr>
          <w:color w:val="FF0000"/>
        </w:rPr>
      </w:pPr>
      <w:r>
        <w:rPr>
          <w:rFonts w:hint="eastAsia"/>
          <w:color w:val="FF0000"/>
        </w:rPr>
        <w:br w:type="page"/>
      </w:r>
    </w:p>
    <w:p w14:paraId="52850AB5" w14:textId="77777777" w:rsidR="00CE5ED9" w:rsidRPr="00554759" w:rsidRDefault="00CE5ED9" w:rsidP="00CE5ED9">
      <w:pPr>
        <w:spacing w:after="0" w:line="240" w:lineRule="auto"/>
        <w:jc w:val="center"/>
        <w:rPr>
          <w:rFonts w:ascii="Times New Roman" w:eastAsia="Times New Roman" w:hAnsi="Times New Roman" w:cs="Times New Roman"/>
          <w:sz w:val="24"/>
          <w:szCs w:val="24"/>
        </w:rPr>
      </w:pPr>
      <w:r w:rsidRPr="00554759">
        <w:rPr>
          <w:rFonts w:ascii="Times New Roman" w:eastAsia="Times New Roman" w:hAnsi="Times New Roman" w:cs="Times New Roman"/>
          <w:noProof/>
          <w:sz w:val="24"/>
          <w:szCs w:val="24"/>
          <w:lang w:eastAsia="fr-FR"/>
        </w:rPr>
        <w:lastRenderedPageBreak/>
        <w:drawing>
          <wp:inline distT="0" distB="0" distL="0" distR="0" wp14:anchorId="645BA706" wp14:editId="0EE968F7">
            <wp:extent cx="5098211" cy="5098211"/>
            <wp:effectExtent l="0" t="0" r="7620" b="7620"/>
            <wp:docPr id="61" name="Image 61" descr="C:\Users\Vierio\AppData\Local\Temp\x10sctmp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Vierio\AppData\Local\Temp\x10sctmp3.pn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106254" cy="5106254"/>
                    </a:xfrm>
                    <a:prstGeom prst="rect">
                      <a:avLst/>
                    </a:prstGeom>
                    <a:noFill/>
                    <a:ln>
                      <a:noFill/>
                    </a:ln>
                  </pic:spPr>
                </pic:pic>
              </a:graphicData>
            </a:graphic>
          </wp:inline>
        </w:drawing>
      </w:r>
    </w:p>
    <w:p w14:paraId="54F8B00C" w14:textId="77777777" w:rsidR="00CE5ED9" w:rsidRPr="00D4273F" w:rsidRDefault="00CE5ED9" w:rsidP="00CE5ED9"/>
    <w:p w14:paraId="6386A495" w14:textId="47B7C375" w:rsidR="00CE5ED9" w:rsidRDefault="00CE5ED9" w:rsidP="00CE5ED9">
      <w:pPr>
        <w:spacing w:before="200" w:after="200"/>
      </w:pPr>
      <w:r>
        <w:t>L’écart relatif entre le coefficient de couplage thermique bidimensionnel obtenu par conducteö et la valeur normative est inférieur à 3 %, conformément à la norme EN 10077-2.</w:t>
      </w:r>
    </w:p>
    <w:tbl>
      <w:tblPr>
        <w:tblStyle w:val="Grilledutableau"/>
        <w:tblW w:w="0" w:type="auto"/>
        <w:tblInd w:w="1029" w:type="dxa"/>
        <w:tblBorders>
          <w:top w:val="single" w:sz="12" w:space="0" w:color="auto"/>
          <w:left w:val="single" w:sz="12" w:space="0" w:color="auto"/>
          <w:bottom w:val="single" w:sz="12" w:space="0" w:color="auto"/>
          <w:right w:val="single" w:sz="12" w:space="0" w:color="auto"/>
        </w:tblBorders>
        <w:tblLook w:val="04A0" w:firstRow="1" w:lastRow="0" w:firstColumn="1" w:lastColumn="0" w:noHBand="0" w:noVBand="1"/>
      </w:tblPr>
      <w:tblGrid>
        <w:gridCol w:w="2268"/>
        <w:gridCol w:w="2268"/>
        <w:gridCol w:w="2268"/>
      </w:tblGrid>
      <w:tr w:rsidR="00CE5ED9" w:rsidRPr="008D682C" w14:paraId="2824FA2F" w14:textId="77777777" w:rsidTr="006A1B64">
        <w:tc>
          <w:tcPr>
            <w:tcW w:w="2268" w:type="dxa"/>
          </w:tcPr>
          <w:p w14:paraId="3F64DB5E" w14:textId="77777777" w:rsidR="00CE5ED9" w:rsidRPr="008D682C" w:rsidRDefault="00CE5ED9" w:rsidP="00CE5ED9">
            <w:pPr>
              <w:jc w:val="center"/>
              <w:rPr>
                <w:b/>
              </w:rPr>
            </w:pPr>
            <w:r w:rsidRPr="008D682C">
              <w:rPr>
                <w:b/>
              </w:rPr>
              <w:t>norme EN 10077-2</w:t>
            </w:r>
          </w:p>
        </w:tc>
        <w:tc>
          <w:tcPr>
            <w:tcW w:w="2268" w:type="dxa"/>
          </w:tcPr>
          <w:p w14:paraId="1B408CED" w14:textId="5F67053D" w:rsidR="00CE5ED9" w:rsidRPr="008D682C" w:rsidRDefault="00CE5ED9" w:rsidP="00CE5ED9">
            <w:pPr>
              <w:jc w:val="center"/>
              <w:rPr>
                <w:b/>
              </w:rPr>
            </w:pPr>
            <w:r w:rsidRPr="008D682C">
              <w:rPr>
                <w:b/>
              </w:rPr>
              <w:t>conducteö</w:t>
            </w:r>
          </w:p>
        </w:tc>
        <w:tc>
          <w:tcPr>
            <w:tcW w:w="2268" w:type="dxa"/>
          </w:tcPr>
          <w:p w14:paraId="166B2988" w14:textId="77777777" w:rsidR="00CE5ED9" w:rsidRPr="008D682C" w:rsidRDefault="00CE5ED9" w:rsidP="00CE5ED9">
            <w:pPr>
              <w:jc w:val="center"/>
              <w:rPr>
                <w:b/>
              </w:rPr>
            </w:pPr>
            <w:r w:rsidRPr="008D682C">
              <w:rPr>
                <w:b/>
              </w:rPr>
              <w:t>écart relatif</w:t>
            </w:r>
          </w:p>
        </w:tc>
      </w:tr>
      <w:tr w:rsidR="00CE5ED9" w14:paraId="3ED19BAF" w14:textId="77777777" w:rsidTr="006A1B64">
        <w:tc>
          <w:tcPr>
            <w:tcW w:w="2268" w:type="dxa"/>
          </w:tcPr>
          <w:p w14:paraId="2D9EA442" w14:textId="77777777" w:rsidR="00CE5ED9" w:rsidRDefault="00CE5ED9" w:rsidP="00CE5ED9">
            <w:pPr>
              <w:jc w:val="center"/>
            </w:pPr>
            <w:r>
              <w:t>0,408</w:t>
            </w:r>
          </w:p>
        </w:tc>
        <w:tc>
          <w:tcPr>
            <w:tcW w:w="2268" w:type="dxa"/>
          </w:tcPr>
          <w:p w14:paraId="3A1040E2" w14:textId="77777777" w:rsidR="00CE5ED9" w:rsidRDefault="00CE5ED9" w:rsidP="00CE5ED9">
            <w:pPr>
              <w:jc w:val="center"/>
            </w:pPr>
            <w:r>
              <w:t>0,402</w:t>
            </w:r>
          </w:p>
        </w:tc>
        <w:tc>
          <w:tcPr>
            <w:tcW w:w="2268" w:type="dxa"/>
          </w:tcPr>
          <w:p w14:paraId="1C95EDD4" w14:textId="77777777" w:rsidR="00CE5ED9" w:rsidRDefault="00CE5ED9" w:rsidP="00CE5ED9">
            <w:pPr>
              <w:jc w:val="center"/>
            </w:pPr>
            <w:r>
              <w:rPr>
                <w:rFonts w:hint="eastAsia"/>
              </w:rPr>
              <w:fldChar w:fldCharType="begin"/>
            </w:r>
            <w:r>
              <w:rPr>
                <w:rFonts w:hint="eastAsia"/>
              </w:rPr>
              <w:instrText xml:space="preserve"> =abs(a2-b2)/a2*100 \# "0,00 %" </w:instrText>
            </w:r>
            <w:r>
              <w:rPr>
                <w:rFonts w:hint="eastAsia"/>
              </w:rPr>
              <w:fldChar w:fldCharType="separate"/>
            </w:r>
            <w:r>
              <w:rPr>
                <w:rFonts w:hint="eastAsia"/>
                <w:noProof/>
              </w:rPr>
              <w:t>1,47 %</w:t>
            </w:r>
            <w:r>
              <w:rPr>
                <w:rFonts w:hint="eastAsia"/>
              </w:rPr>
              <w:fldChar w:fldCharType="end"/>
            </w:r>
          </w:p>
        </w:tc>
      </w:tr>
    </w:tbl>
    <w:p w14:paraId="0A4E4EDC" w14:textId="77777777" w:rsidR="00CE5ED9" w:rsidRDefault="00CE5ED9" w:rsidP="00CE5ED9">
      <w:pPr>
        <w:spacing w:before="200" w:after="200"/>
        <w:jc w:val="left"/>
        <w:rPr>
          <w:caps/>
          <w:spacing w:val="15"/>
        </w:rPr>
      </w:pPr>
      <w:r>
        <w:rPr>
          <w:rFonts w:hint="eastAsia"/>
        </w:rPr>
        <w:br w:type="page"/>
      </w:r>
    </w:p>
    <w:p w14:paraId="79340FEE" w14:textId="77777777" w:rsidR="00CE5ED9" w:rsidRDefault="00CE5ED9" w:rsidP="00CE5ED9">
      <w:pPr>
        <w:pStyle w:val="Titre2"/>
      </w:pPr>
      <w:bookmarkStart w:id="21" w:name="_Toc309230992"/>
      <w:bookmarkStart w:id="22" w:name="_Toc476231968"/>
      <w:r>
        <w:lastRenderedPageBreak/>
        <w:t>Cas D.6</w:t>
      </w:r>
      <w:bookmarkEnd w:id="21"/>
      <w:bookmarkEnd w:id="22"/>
    </w:p>
    <w:p w14:paraId="5D541EA3" w14:textId="77777777" w:rsidR="00CE5ED9" w:rsidRPr="00EA408C" w:rsidRDefault="00CE5ED9" w:rsidP="00CE5ED9">
      <w:pPr>
        <w:spacing w:after="0" w:line="240" w:lineRule="auto"/>
        <w:jc w:val="center"/>
        <w:rPr>
          <w:rFonts w:ascii="Times New Roman" w:eastAsia="Times New Roman" w:hAnsi="Times New Roman" w:cs="Times New Roman"/>
          <w:sz w:val="24"/>
          <w:szCs w:val="24"/>
        </w:rPr>
      </w:pPr>
      <w:r w:rsidRPr="00EA408C">
        <w:rPr>
          <w:rFonts w:ascii="Times New Roman" w:eastAsia="Times New Roman" w:hAnsi="Times New Roman" w:cs="Times New Roman"/>
          <w:noProof/>
          <w:sz w:val="24"/>
          <w:szCs w:val="24"/>
          <w:lang w:eastAsia="fr-FR"/>
        </w:rPr>
        <w:drawing>
          <wp:inline distT="0" distB="0" distL="0" distR="0" wp14:anchorId="0A517F08" wp14:editId="2B6C7DEF">
            <wp:extent cx="5122177" cy="5658929"/>
            <wp:effectExtent l="0" t="0" r="2540" b="0"/>
            <wp:docPr id="71" name="Image 71" descr="C:\Users\Vierio\AppData\Local\Temp\x10sctmp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Vierio\AppData\Local\Temp\x10sctmp15.pn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138342" cy="5676787"/>
                    </a:xfrm>
                    <a:prstGeom prst="rect">
                      <a:avLst/>
                    </a:prstGeom>
                    <a:noFill/>
                    <a:ln>
                      <a:noFill/>
                    </a:ln>
                  </pic:spPr>
                </pic:pic>
              </a:graphicData>
            </a:graphic>
          </wp:inline>
        </w:drawing>
      </w:r>
    </w:p>
    <w:p w14:paraId="7F2832BF" w14:textId="77777777" w:rsidR="00CE5ED9" w:rsidRDefault="00CE5ED9" w:rsidP="00CE5ED9">
      <w:pPr>
        <w:jc w:val="center"/>
        <w:rPr>
          <w:color w:val="FF0000"/>
        </w:rPr>
      </w:pPr>
    </w:p>
    <w:p w14:paraId="442FB9EE" w14:textId="77777777" w:rsidR="00CE5ED9" w:rsidRDefault="00CE5ED9" w:rsidP="00CE5ED9">
      <w:pPr>
        <w:spacing w:before="200" w:after="200"/>
        <w:jc w:val="left"/>
        <w:rPr>
          <w:color w:val="FF0000"/>
        </w:rPr>
      </w:pPr>
      <w:r>
        <w:rPr>
          <w:rFonts w:hint="eastAsia"/>
          <w:color w:val="FF0000"/>
        </w:rPr>
        <w:br w:type="page"/>
      </w:r>
    </w:p>
    <w:p w14:paraId="75FCB2B4" w14:textId="77777777" w:rsidR="00CE5ED9" w:rsidRPr="00D4273F" w:rsidRDefault="00CE5ED9" w:rsidP="00CE5ED9">
      <w:pPr>
        <w:rPr>
          <w:color w:val="FF0000"/>
        </w:rPr>
      </w:pPr>
    </w:p>
    <w:p w14:paraId="7A609C06" w14:textId="77777777" w:rsidR="00CE5ED9" w:rsidRPr="000A53BA" w:rsidRDefault="00CE5ED9" w:rsidP="00CE5ED9">
      <w:pPr>
        <w:spacing w:after="0" w:line="240" w:lineRule="auto"/>
        <w:jc w:val="center"/>
        <w:rPr>
          <w:rFonts w:ascii="Times New Roman" w:eastAsia="Times New Roman" w:hAnsi="Times New Roman" w:cs="Times New Roman"/>
          <w:sz w:val="24"/>
          <w:szCs w:val="24"/>
        </w:rPr>
      </w:pPr>
      <w:r w:rsidRPr="004B257F">
        <w:rPr>
          <w:rFonts w:ascii="Times New Roman" w:eastAsia="Times New Roman" w:hAnsi="Times New Roman" w:cs="Times New Roman"/>
          <w:noProof/>
          <w:sz w:val="24"/>
          <w:szCs w:val="24"/>
          <w:lang w:eastAsia="fr-FR"/>
        </w:rPr>
        <w:drawing>
          <wp:inline distT="0" distB="0" distL="0" distR="0" wp14:anchorId="07D78613" wp14:editId="7C28081F">
            <wp:extent cx="4675099" cy="4606506"/>
            <wp:effectExtent l="0" t="0" r="0" b="3810"/>
            <wp:docPr id="82" name="Image 82" descr="C:\Users\Vierio\Desktop\Picture 2015-03-18 17_01_0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Vierio\Desktop\Picture 2015-03-18 17_01_04.pn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690924" cy="4622099"/>
                    </a:xfrm>
                    <a:prstGeom prst="rect">
                      <a:avLst/>
                    </a:prstGeom>
                    <a:noFill/>
                    <a:ln>
                      <a:noFill/>
                    </a:ln>
                  </pic:spPr>
                </pic:pic>
              </a:graphicData>
            </a:graphic>
          </wp:inline>
        </w:drawing>
      </w:r>
    </w:p>
    <w:p w14:paraId="674E7D1A" w14:textId="3540DF87" w:rsidR="00CE5ED9" w:rsidRDefault="00CE5ED9" w:rsidP="00CE5ED9">
      <w:pPr>
        <w:spacing w:before="200" w:after="200"/>
      </w:pPr>
      <w:r>
        <w:t>L’écart relatif entre le coefficient de couplage thermique bidimensionnel obtenu par conducteö et la valeur normative est inférieur à 3 %, conformément à la norme EN 10077-2.</w:t>
      </w:r>
    </w:p>
    <w:tbl>
      <w:tblPr>
        <w:tblStyle w:val="Grilledutableau"/>
        <w:tblW w:w="0" w:type="auto"/>
        <w:tblInd w:w="1029" w:type="dxa"/>
        <w:tblBorders>
          <w:top w:val="single" w:sz="12" w:space="0" w:color="auto"/>
          <w:left w:val="single" w:sz="12" w:space="0" w:color="auto"/>
          <w:bottom w:val="single" w:sz="12" w:space="0" w:color="auto"/>
          <w:right w:val="single" w:sz="12" w:space="0" w:color="auto"/>
        </w:tblBorders>
        <w:tblLook w:val="04A0" w:firstRow="1" w:lastRow="0" w:firstColumn="1" w:lastColumn="0" w:noHBand="0" w:noVBand="1"/>
      </w:tblPr>
      <w:tblGrid>
        <w:gridCol w:w="2268"/>
        <w:gridCol w:w="2268"/>
        <w:gridCol w:w="2268"/>
      </w:tblGrid>
      <w:tr w:rsidR="00CE5ED9" w:rsidRPr="008D682C" w14:paraId="6A7CA21D" w14:textId="77777777" w:rsidTr="006A1B64">
        <w:tc>
          <w:tcPr>
            <w:tcW w:w="2268" w:type="dxa"/>
          </w:tcPr>
          <w:p w14:paraId="49223014" w14:textId="77777777" w:rsidR="00CE5ED9" w:rsidRPr="008D682C" w:rsidRDefault="00CE5ED9" w:rsidP="00CE5ED9">
            <w:pPr>
              <w:jc w:val="center"/>
              <w:rPr>
                <w:b/>
              </w:rPr>
            </w:pPr>
            <w:r w:rsidRPr="008D682C">
              <w:rPr>
                <w:b/>
              </w:rPr>
              <w:t>norme EN 10077-2</w:t>
            </w:r>
          </w:p>
        </w:tc>
        <w:tc>
          <w:tcPr>
            <w:tcW w:w="2268" w:type="dxa"/>
          </w:tcPr>
          <w:p w14:paraId="3F9B3CBE" w14:textId="08D24DD1" w:rsidR="00CE5ED9" w:rsidRPr="008D682C" w:rsidRDefault="00CE5ED9" w:rsidP="00CE5ED9">
            <w:pPr>
              <w:jc w:val="center"/>
              <w:rPr>
                <w:b/>
              </w:rPr>
            </w:pPr>
            <w:r w:rsidRPr="008D682C">
              <w:rPr>
                <w:b/>
              </w:rPr>
              <w:t>conducteö</w:t>
            </w:r>
          </w:p>
        </w:tc>
        <w:tc>
          <w:tcPr>
            <w:tcW w:w="2268" w:type="dxa"/>
          </w:tcPr>
          <w:p w14:paraId="417617D2" w14:textId="77777777" w:rsidR="00CE5ED9" w:rsidRPr="008D682C" w:rsidRDefault="00CE5ED9" w:rsidP="00CE5ED9">
            <w:pPr>
              <w:jc w:val="center"/>
              <w:rPr>
                <w:b/>
              </w:rPr>
            </w:pPr>
            <w:r w:rsidRPr="008D682C">
              <w:rPr>
                <w:b/>
              </w:rPr>
              <w:t>écart relatif</w:t>
            </w:r>
          </w:p>
        </w:tc>
      </w:tr>
      <w:tr w:rsidR="00CE5ED9" w14:paraId="380A4279" w14:textId="77777777" w:rsidTr="006A1B64">
        <w:tc>
          <w:tcPr>
            <w:tcW w:w="2268" w:type="dxa"/>
          </w:tcPr>
          <w:p w14:paraId="4A640FAC" w14:textId="77777777" w:rsidR="00CE5ED9" w:rsidRDefault="00CE5ED9" w:rsidP="00CE5ED9">
            <w:pPr>
              <w:jc w:val="center"/>
            </w:pPr>
            <w:r>
              <w:t>0,659</w:t>
            </w:r>
          </w:p>
        </w:tc>
        <w:tc>
          <w:tcPr>
            <w:tcW w:w="2268" w:type="dxa"/>
          </w:tcPr>
          <w:p w14:paraId="7BBA0ADA" w14:textId="77777777" w:rsidR="00CE5ED9" w:rsidRDefault="00CE5ED9" w:rsidP="00CE5ED9">
            <w:pPr>
              <w:jc w:val="center"/>
            </w:pPr>
            <w:r>
              <w:t>0,674</w:t>
            </w:r>
          </w:p>
        </w:tc>
        <w:tc>
          <w:tcPr>
            <w:tcW w:w="2268" w:type="dxa"/>
          </w:tcPr>
          <w:p w14:paraId="2B3F5771" w14:textId="77777777" w:rsidR="00CE5ED9" w:rsidRDefault="00CE5ED9" w:rsidP="00CE5ED9">
            <w:pPr>
              <w:jc w:val="center"/>
            </w:pPr>
            <w:r>
              <w:rPr>
                <w:rFonts w:hint="eastAsia"/>
              </w:rPr>
              <w:fldChar w:fldCharType="begin"/>
            </w:r>
            <w:r>
              <w:rPr>
                <w:rFonts w:hint="eastAsia"/>
              </w:rPr>
              <w:instrText xml:space="preserve"> =abs(a2-b2)/a2*100 \# "0,00 %" </w:instrText>
            </w:r>
            <w:r>
              <w:rPr>
                <w:rFonts w:hint="eastAsia"/>
              </w:rPr>
              <w:fldChar w:fldCharType="separate"/>
            </w:r>
            <w:r>
              <w:rPr>
                <w:rFonts w:hint="eastAsia"/>
                <w:noProof/>
              </w:rPr>
              <w:t>2,28 %</w:t>
            </w:r>
            <w:r>
              <w:rPr>
                <w:rFonts w:hint="eastAsia"/>
              </w:rPr>
              <w:fldChar w:fldCharType="end"/>
            </w:r>
          </w:p>
        </w:tc>
      </w:tr>
    </w:tbl>
    <w:p w14:paraId="7CA4ED2D" w14:textId="77777777" w:rsidR="00CE5ED9" w:rsidRDefault="00CE5ED9" w:rsidP="00CE5ED9">
      <w:pPr>
        <w:spacing w:before="200" w:after="200"/>
        <w:jc w:val="left"/>
        <w:rPr>
          <w:caps/>
          <w:spacing w:val="15"/>
        </w:rPr>
      </w:pPr>
      <w:r>
        <w:rPr>
          <w:rFonts w:hint="eastAsia"/>
        </w:rPr>
        <w:br w:type="page"/>
      </w:r>
    </w:p>
    <w:p w14:paraId="5E2BD3A7" w14:textId="77777777" w:rsidR="00CE5ED9" w:rsidRDefault="00CE5ED9" w:rsidP="00CE5ED9">
      <w:pPr>
        <w:pStyle w:val="Titre2"/>
      </w:pPr>
      <w:bookmarkStart w:id="23" w:name="_Toc309230993"/>
      <w:bookmarkStart w:id="24" w:name="_Toc476231969"/>
      <w:r>
        <w:lastRenderedPageBreak/>
        <w:t>Cas D.7</w:t>
      </w:r>
      <w:bookmarkEnd w:id="23"/>
      <w:bookmarkEnd w:id="24"/>
    </w:p>
    <w:p w14:paraId="526394B2" w14:textId="77777777" w:rsidR="00CE5ED9" w:rsidRPr="00EA408C" w:rsidRDefault="00CE5ED9" w:rsidP="00CE5ED9">
      <w:pPr>
        <w:spacing w:after="0" w:line="240" w:lineRule="auto"/>
        <w:jc w:val="center"/>
        <w:rPr>
          <w:rFonts w:ascii="Times New Roman" w:eastAsia="Times New Roman" w:hAnsi="Times New Roman" w:cs="Times New Roman"/>
          <w:sz w:val="24"/>
          <w:szCs w:val="24"/>
        </w:rPr>
      </w:pPr>
      <w:r w:rsidRPr="00EA408C">
        <w:rPr>
          <w:rFonts w:ascii="Times New Roman" w:eastAsia="Times New Roman" w:hAnsi="Times New Roman" w:cs="Times New Roman"/>
          <w:noProof/>
          <w:sz w:val="24"/>
          <w:szCs w:val="24"/>
          <w:lang w:eastAsia="fr-FR"/>
        </w:rPr>
        <w:drawing>
          <wp:inline distT="0" distB="0" distL="0" distR="0" wp14:anchorId="0013DCE1" wp14:editId="26CC8659">
            <wp:extent cx="4942936" cy="6405820"/>
            <wp:effectExtent l="0" t="0" r="0" b="0"/>
            <wp:docPr id="72" name="Image 72" descr="C:\Users\Vierio\AppData\Local\Temp\x10sctmp1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Vierio\AppData\Local\Temp\x10sctmp16.pn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952805" cy="6418610"/>
                    </a:xfrm>
                    <a:prstGeom prst="rect">
                      <a:avLst/>
                    </a:prstGeom>
                    <a:noFill/>
                    <a:ln>
                      <a:noFill/>
                    </a:ln>
                  </pic:spPr>
                </pic:pic>
              </a:graphicData>
            </a:graphic>
          </wp:inline>
        </w:drawing>
      </w:r>
    </w:p>
    <w:p w14:paraId="514C4123" w14:textId="77777777" w:rsidR="00CE5ED9" w:rsidRDefault="00CE5ED9" w:rsidP="00CE5ED9">
      <w:pPr>
        <w:jc w:val="center"/>
        <w:rPr>
          <w:color w:val="FF0000"/>
        </w:rPr>
      </w:pPr>
    </w:p>
    <w:p w14:paraId="756BB8B3" w14:textId="77777777" w:rsidR="00CE5ED9" w:rsidRDefault="00CE5ED9" w:rsidP="00CE5ED9">
      <w:pPr>
        <w:spacing w:before="200" w:after="200"/>
        <w:jc w:val="left"/>
        <w:rPr>
          <w:color w:val="FF0000"/>
        </w:rPr>
      </w:pPr>
      <w:r>
        <w:rPr>
          <w:rFonts w:hint="eastAsia"/>
          <w:color w:val="FF0000"/>
        </w:rPr>
        <w:br w:type="page"/>
      </w:r>
    </w:p>
    <w:p w14:paraId="409994D4" w14:textId="77777777" w:rsidR="00CE5ED9" w:rsidRPr="00357F6F" w:rsidRDefault="00CE5ED9" w:rsidP="00CE5ED9">
      <w:pPr>
        <w:spacing w:after="0" w:line="240" w:lineRule="auto"/>
        <w:jc w:val="center"/>
        <w:rPr>
          <w:rFonts w:ascii="Times New Roman" w:eastAsia="Times New Roman" w:hAnsi="Times New Roman" w:cs="Times New Roman"/>
          <w:sz w:val="24"/>
          <w:szCs w:val="24"/>
        </w:rPr>
      </w:pPr>
      <w:r w:rsidRPr="00357F6F">
        <w:rPr>
          <w:rFonts w:ascii="Times New Roman" w:eastAsia="Times New Roman" w:hAnsi="Times New Roman" w:cs="Times New Roman"/>
          <w:noProof/>
          <w:sz w:val="24"/>
          <w:szCs w:val="24"/>
          <w:lang w:eastAsia="fr-FR"/>
        </w:rPr>
        <w:lastRenderedPageBreak/>
        <w:drawing>
          <wp:inline distT="0" distB="0" distL="0" distR="0" wp14:anchorId="39F4C062" wp14:editId="0F4ACC31">
            <wp:extent cx="4556052" cy="4968815"/>
            <wp:effectExtent l="0" t="0" r="0" b="3810"/>
            <wp:docPr id="63" name="Image 63" descr="C:\Users\Vierio\AppData\Local\Temp\x10sctmp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Users\Vierio\AppData\Local\Temp\x10sctmp5.pn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569576" cy="4983564"/>
                    </a:xfrm>
                    <a:prstGeom prst="rect">
                      <a:avLst/>
                    </a:prstGeom>
                    <a:noFill/>
                    <a:ln>
                      <a:noFill/>
                    </a:ln>
                  </pic:spPr>
                </pic:pic>
              </a:graphicData>
            </a:graphic>
          </wp:inline>
        </w:drawing>
      </w:r>
    </w:p>
    <w:p w14:paraId="5EEF4EC6" w14:textId="77777777" w:rsidR="00CE5ED9" w:rsidRPr="00D4273F" w:rsidRDefault="00CE5ED9" w:rsidP="00CE5ED9"/>
    <w:p w14:paraId="1DADDFE4" w14:textId="75CA200D" w:rsidR="00CE5ED9" w:rsidRDefault="00CE5ED9" w:rsidP="00CE5ED9">
      <w:pPr>
        <w:spacing w:before="200" w:after="200"/>
      </w:pPr>
      <w:r>
        <w:t>L’écart relatif entre le coefficient de couplage thermique bidimensionnel obtenu par conducteö et la valeur normative est inférieur à 3 %, conformément à la norme EN 10077-2.</w:t>
      </w:r>
    </w:p>
    <w:tbl>
      <w:tblPr>
        <w:tblStyle w:val="Grilledutableau"/>
        <w:tblW w:w="0" w:type="auto"/>
        <w:tblInd w:w="1029" w:type="dxa"/>
        <w:tblBorders>
          <w:top w:val="single" w:sz="12" w:space="0" w:color="auto"/>
          <w:left w:val="single" w:sz="12" w:space="0" w:color="auto"/>
          <w:bottom w:val="single" w:sz="12" w:space="0" w:color="auto"/>
          <w:right w:val="single" w:sz="12" w:space="0" w:color="auto"/>
        </w:tblBorders>
        <w:tblLook w:val="04A0" w:firstRow="1" w:lastRow="0" w:firstColumn="1" w:lastColumn="0" w:noHBand="0" w:noVBand="1"/>
      </w:tblPr>
      <w:tblGrid>
        <w:gridCol w:w="2268"/>
        <w:gridCol w:w="2268"/>
        <w:gridCol w:w="2268"/>
      </w:tblGrid>
      <w:tr w:rsidR="00CE5ED9" w:rsidRPr="008D682C" w14:paraId="0E5F42D4" w14:textId="77777777" w:rsidTr="006A1B64">
        <w:tc>
          <w:tcPr>
            <w:tcW w:w="2268" w:type="dxa"/>
          </w:tcPr>
          <w:p w14:paraId="3272FF20" w14:textId="77777777" w:rsidR="00CE5ED9" w:rsidRPr="008D682C" w:rsidRDefault="00CE5ED9" w:rsidP="00CE5ED9">
            <w:pPr>
              <w:jc w:val="center"/>
              <w:rPr>
                <w:b/>
              </w:rPr>
            </w:pPr>
            <w:r w:rsidRPr="008D682C">
              <w:rPr>
                <w:b/>
              </w:rPr>
              <w:t>norme EN 10077-2</w:t>
            </w:r>
          </w:p>
        </w:tc>
        <w:tc>
          <w:tcPr>
            <w:tcW w:w="2268" w:type="dxa"/>
          </w:tcPr>
          <w:p w14:paraId="00B24B8A" w14:textId="07E9A3E6" w:rsidR="00CE5ED9" w:rsidRPr="008D682C" w:rsidRDefault="00CE5ED9" w:rsidP="00CE5ED9">
            <w:pPr>
              <w:jc w:val="center"/>
              <w:rPr>
                <w:b/>
              </w:rPr>
            </w:pPr>
            <w:r w:rsidRPr="008D682C">
              <w:rPr>
                <w:b/>
              </w:rPr>
              <w:t>conducteö</w:t>
            </w:r>
          </w:p>
        </w:tc>
        <w:tc>
          <w:tcPr>
            <w:tcW w:w="2268" w:type="dxa"/>
          </w:tcPr>
          <w:p w14:paraId="5308A999" w14:textId="77777777" w:rsidR="00CE5ED9" w:rsidRPr="008D682C" w:rsidRDefault="00CE5ED9" w:rsidP="00CE5ED9">
            <w:pPr>
              <w:jc w:val="center"/>
              <w:rPr>
                <w:b/>
              </w:rPr>
            </w:pPr>
            <w:r w:rsidRPr="008D682C">
              <w:rPr>
                <w:b/>
              </w:rPr>
              <w:t>écart relatif</w:t>
            </w:r>
          </w:p>
        </w:tc>
      </w:tr>
      <w:tr w:rsidR="00CE5ED9" w14:paraId="40E1612B" w14:textId="77777777" w:rsidTr="006A1B64">
        <w:tc>
          <w:tcPr>
            <w:tcW w:w="2268" w:type="dxa"/>
          </w:tcPr>
          <w:p w14:paraId="779381B3" w14:textId="77777777" w:rsidR="00CE5ED9" w:rsidRDefault="00CE5ED9" w:rsidP="00CE5ED9">
            <w:pPr>
              <w:jc w:val="center"/>
            </w:pPr>
            <w:r>
              <w:t>0,285</w:t>
            </w:r>
          </w:p>
        </w:tc>
        <w:tc>
          <w:tcPr>
            <w:tcW w:w="2268" w:type="dxa"/>
          </w:tcPr>
          <w:p w14:paraId="70E3A331" w14:textId="77777777" w:rsidR="00CE5ED9" w:rsidRDefault="00CE5ED9" w:rsidP="00CE5ED9">
            <w:pPr>
              <w:jc w:val="center"/>
            </w:pPr>
            <w:r>
              <w:t>0,283</w:t>
            </w:r>
          </w:p>
        </w:tc>
        <w:tc>
          <w:tcPr>
            <w:tcW w:w="2268" w:type="dxa"/>
          </w:tcPr>
          <w:p w14:paraId="67F86FAE" w14:textId="77777777" w:rsidR="00CE5ED9" w:rsidRDefault="00CE5ED9" w:rsidP="00CE5ED9">
            <w:pPr>
              <w:jc w:val="center"/>
            </w:pPr>
            <w:r>
              <w:rPr>
                <w:rFonts w:hint="eastAsia"/>
              </w:rPr>
              <w:fldChar w:fldCharType="begin"/>
            </w:r>
            <w:r>
              <w:rPr>
                <w:rFonts w:hint="eastAsia"/>
              </w:rPr>
              <w:instrText xml:space="preserve"> =abs(a2-b2)/a2*100 \# "0,00 %" </w:instrText>
            </w:r>
            <w:r>
              <w:rPr>
                <w:rFonts w:hint="eastAsia"/>
              </w:rPr>
              <w:fldChar w:fldCharType="separate"/>
            </w:r>
            <w:r>
              <w:rPr>
                <w:rFonts w:hint="eastAsia"/>
                <w:noProof/>
              </w:rPr>
              <w:t>0,70 %</w:t>
            </w:r>
            <w:r>
              <w:rPr>
                <w:rFonts w:hint="eastAsia"/>
              </w:rPr>
              <w:fldChar w:fldCharType="end"/>
            </w:r>
          </w:p>
        </w:tc>
      </w:tr>
    </w:tbl>
    <w:p w14:paraId="21598B3C" w14:textId="77777777" w:rsidR="00CE5ED9" w:rsidRDefault="00CE5ED9" w:rsidP="00CE5ED9">
      <w:pPr>
        <w:spacing w:before="200" w:after="200"/>
        <w:jc w:val="left"/>
        <w:rPr>
          <w:caps/>
          <w:spacing w:val="15"/>
        </w:rPr>
      </w:pPr>
      <w:r>
        <w:rPr>
          <w:rFonts w:hint="eastAsia"/>
        </w:rPr>
        <w:br w:type="page"/>
      </w:r>
    </w:p>
    <w:p w14:paraId="033F43C2" w14:textId="77777777" w:rsidR="00CE5ED9" w:rsidRDefault="00CE5ED9" w:rsidP="00CE5ED9">
      <w:pPr>
        <w:pStyle w:val="Titre2"/>
      </w:pPr>
      <w:bookmarkStart w:id="25" w:name="_Toc309230994"/>
      <w:bookmarkStart w:id="26" w:name="_Toc476231970"/>
      <w:r>
        <w:lastRenderedPageBreak/>
        <w:t>Cas D.8</w:t>
      </w:r>
      <w:bookmarkEnd w:id="25"/>
      <w:bookmarkEnd w:id="26"/>
    </w:p>
    <w:p w14:paraId="2D171D7A" w14:textId="77777777" w:rsidR="00CE5ED9" w:rsidRPr="00EA408C" w:rsidRDefault="00CE5ED9" w:rsidP="00CE5ED9">
      <w:pPr>
        <w:spacing w:after="0" w:line="240" w:lineRule="auto"/>
        <w:jc w:val="center"/>
        <w:rPr>
          <w:rFonts w:ascii="Times New Roman" w:eastAsia="Times New Roman" w:hAnsi="Times New Roman" w:cs="Times New Roman"/>
          <w:sz w:val="24"/>
          <w:szCs w:val="24"/>
        </w:rPr>
      </w:pPr>
      <w:r w:rsidRPr="00EA408C">
        <w:rPr>
          <w:rFonts w:ascii="Times New Roman" w:eastAsia="Times New Roman" w:hAnsi="Times New Roman" w:cs="Times New Roman"/>
          <w:noProof/>
          <w:sz w:val="24"/>
          <w:szCs w:val="24"/>
          <w:lang w:eastAsia="fr-FR"/>
        </w:rPr>
        <w:drawing>
          <wp:inline distT="0" distB="0" distL="0" distR="0" wp14:anchorId="79DF2605" wp14:editId="43882EB2">
            <wp:extent cx="4813477" cy="5555412"/>
            <wp:effectExtent l="0" t="0" r="6350" b="7620"/>
            <wp:docPr id="73" name="Image 73" descr="C:\Users\Vierio\AppData\Local\Temp\x10sctmp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Vierio\AppData\Local\Temp\x10sctmp17.pn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831463" cy="5576171"/>
                    </a:xfrm>
                    <a:prstGeom prst="rect">
                      <a:avLst/>
                    </a:prstGeom>
                    <a:noFill/>
                    <a:ln>
                      <a:noFill/>
                    </a:ln>
                  </pic:spPr>
                </pic:pic>
              </a:graphicData>
            </a:graphic>
          </wp:inline>
        </w:drawing>
      </w:r>
    </w:p>
    <w:p w14:paraId="6AD2AD68" w14:textId="77777777" w:rsidR="00CE5ED9" w:rsidRDefault="00CE5ED9" w:rsidP="00CE5ED9">
      <w:pPr>
        <w:jc w:val="center"/>
      </w:pPr>
    </w:p>
    <w:p w14:paraId="2F5368B1" w14:textId="77777777" w:rsidR="00CE5ED9" w:rsidRDefault="00CE5ED9" w:rsidP="00CE5ED9">
      <w:pPr>
        <w:spacing w:before="200" w:after="200"/>
        <w:jc w:val="left"/>
      </w:pPr>
      <w:r>
        <w:rPr>
          <w:rFonts w:hint="eastAsia"/>
        </w:rPr>
        <w:br w:type="page"/>
      </w:r>
    </w:p>
    <w:p w14:paraId="2DE41629" w14:textId="77777777" w:rsidR="00CE5ED9" w:rsidRPr="006A7B8F" w:rsidRDefault="00CE5ED9" w:rsidP="00CE5ED9">
      <w:pPr>
        <w:spacing w:after="0" w:line="240" w:lineRule="auto"/>
        <w:jc w:val="center"/>
        <w:rPr>
          <w:rFonts w:ascii="Times New Roman" w:eastAsia="Times New Roman" w:hAnsi="Times New Roman" w:cs="Times New Roman"/>
          <w:sz w:val="24"/>
          <w:szCs w:val="24"/>
        </w:rPr>
      </w:pPr>
      <w:r w:rsidRPr="006A7B8F">
        <w:rPr>
          <w:rFonts w:ascii="Times New Roman" w:eastAsia="Times New Roman" w:hAnsi="Times New Roman" w:cs="Times New Roman"/>
          <w:noProof/>
          <w:sz w:val="24"/>
          <w:szCs w:val="24"/>
          <w:lang w:eastAsia="fr-FR"/>
        </w:rPr>
        <w:lastRenderedPageBreak/>
        <w:drawing>
          <wp:inline distT="0" distB="0" distL="0" distR="0" wp14:anchorId="3F8D8D11" wp14:editId="5A7433A9">
            <wp:extent cx="4430189" cy="5020574"/>
            <wp:effectExtent l="0" t="0" r="8890" b="8890"/>
            <wp:docPr id="66" name="Image 66" descr="C:\Users\Vierio\AppData\Local\Temp\x10sctmp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C:\Users\Vierio\AppData\Local\Temp\x10sctmp8.png"/>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444927" cy="5037277"/>
                    </a:xfrm>
                    <a:prstGeom prst="rect">
                      <a:avLst/>
                    </a:prstGeom>
                    <a:noFill/>
                    <a:ln>
                      <a:noFill/>
                    </a:ln>
                  </pic:spPr>
                </pic:pic>
              </a:graphicData>
            </a:graphic>
          </wp:inline>
        </w:drawing>
      </w:r>
    </w:p>
    <w:p w14:paraId="2232DDCA" w14:textId="5CCBB548" w:rsidR="00CE5ED9" w:rsidRDefault="00CE5ED9" w:rsidP="00CE5ED9">
      <w:pPr>
        <w:spacing w:before="200" w:after="200"/>
      </w:pPr>
      <w:r>
        <w:t>L’écart relatif entre le coefficient de couplage thermique bidimensionnel obtenu par conducteö et la valeur normative est inférieur à 3 %, conformément à la norme EN 10077-2.</w:t>
      </w:r>
    </w:p>
    <w:tbl>
      <w:tblPr>
        <w:tblStyle w:val="Grilledutableau"/>
        <w:tblW w:w="0" w:type="auto"/>
        <w:tblInd w:w="1029" w:type="dxa"/>
        <w:tblBorders>
          <w:top w:val="single" w:sz="12" w:space="0" w:color="auto"/>
          <w:left w:val="single" w:sz="12" w:space="0" w:color="auto"/>
          <w:bottom w:val="single" w:sz="12" w:space="0" w:color="auto"/>
          <w:right w:val="single" w:sz="12" w:space="0" w:color="auto"/>
        </w:tblBorders>
        <w:tblLook w:val="04A0" w:firstRow="1" w:lastRow="0" w:firstColumn="1" w:lastColumn="0" w:noHBand="0" w:noVBand="1"/>
      </w:tblPr>
      <w:tblGrid>
        <w:gridCol w:w="2268"/>
        <w:gridCol w:w="2268"/>
        <w:gridCol w:w="2268"/>
      </w:tblGrid>
      <w:tr w:rsidR="00CE5ED9" w:rsidRPr="008D682C" w14:paraId="73A8D4C9" w14:textId="77777777" w:rsidTr="006A1B64">
        <w:tc>
          <w:tcPr>
            <w:tcW w:w="2268" w:type="dxa"/>
          </w:tcPr>
          <w:p w14:paraId="14735F62" w14:textId="77777777" w:rsidR="00CE5ED9" w:rsidRPr="008D682C" w:rsidRDefault="00CE5ED9" w:rsidP="00CE5ED9">
            <w:pPr>
              <w:jc w:val="center"/>
              <w:rPr>
                <w:b/>
              </w:rPr>
            </w:pPr>
            <w:r w:rsidRPr="008D682C">
              <w:rPr>
                <w:b/>
              </w:rPr>
              <w:t>norme EN 10077-2</w:t>
            </w:r>
          </w:p>
        </w:tc>
        <w:tc>
          <w:tcPr>
            <w:tcW w:w="2268" w:type="dxa"/>
          </w:tcPr>
          <w:p w14:paraId="291EF3A4" w14:textId="215000FE" w:rsidR="00CE5ED9" w:rsidRPr="008D682C" w:rsidRDefault="00CE5ED9" w:rsidP="00CE5ED9">
            <w:pPr>
              <w:jc w:val="center"/>
              <w:rPr>
                <w:b/>
              </w:rPr>
            </w:pPr>
            <w:r w:rsidRPr="008D682C">
              <w:rPr>
                <w:b/>
              </w:rPr>
              <w:t>conducteö</w:t>
            </w:r>
          </w:p>
        </w:tc>
        <w:tc>
          <w:tcPr>
            <w:tcW w:w="2268" w:type="dxa"/>
          </w:tcPr>
          <w:p w14:paraId="2375A788" w14:textId="77777777" w:rsidR="00CE5ED9" w:rsidRPr="008D682C" w:rsidRDefault="00CE5ED9" w:rsidP="00CE5ED9">
            <w:pPr>
              <w:jc w:val="center"/>
              <w:rPr>
                <w:b/>
              </w:rPr>
            </w:pPr>
            <w:r w:rsidRPr="008D682C">
              <w:rPr>
                <w:b/>
              </w:rPr>
              <w:t>écart relatif</w:t>
            </w:r>
          </w:p>
        </w:tc>
      </w:tr>
      <w:tr w:rsidR="00CE5ED9" w14:paraId="371E060C" w14:textId="77777777" w:rsidTr="006A1B64">
        <w:tc>
          <w:tcPr>
            <w:tcW w:w="2268" w:type="dxa"/>
          </w:tcPr>
          <w:p w14:paraId="2EF80EB1" w14:textId="77777777" w:rsidR="00CE5ED9" w:rsidRDefault="00CE5ED9" w:rsidP="00CE5ED9">
            <w:pPr>
              <w:jc w:val="center"/>
            </w:pPr>
            <w:r>
              <w:t>0,181</w:t>
            </w:r>
          </w:p>
        </w:tc>
        <w:tc>
          <w:tcPr>
            <w:tcW w:w="2268" w:type="dxa"/>
          </w:tcPr>
          <w:p w14:paraId="7D5876E3" w14:textId="77777777" w:rsidR="00CE5ED9" w:rsidRDefault="00CE5ED9" w:rsidP="00CE5ED9">
            <w:pPr>
              <w:jc w:val="center"/>
            </w:pPr>
            <w:r>
              <w:t>0,186</w:t>
            </w:r>
          </w:p>
        </w:tc>
        <w:tc>
          <w:tcPr>
            <w:tcW w:w="2268" w:type="dxa"/>
          </w:tcPr>
          <w:p w14:paraId="45D5D375" w14:textId="77777777" w:rsidR="00CE5ED9" w:rsidRDefault="00CE5ED9" w:rsidP="00CE5ED9">
            <w:pPr>
              <w:jc w:val="center"/>
            </w:pPr>
            <w:r>
              <w:rPr>
                <w:rFonts w:hint="eastAsia"/>
              </w:rPr>
              <w:fldChar w:fldCharType="begin"/>
            </w:r>
            <w:r>
              <w:rPr>
                <w:rFonts w:hint="eastAsia"/>
              </w:rPr>
              <w:instrText xml:space="preserve"> =abs(a2-b2)/a2*100 \# "0,00 %" </w:instrText>
            </w:r>
            <w:r>
              <w:rPr>
                <w:rFonts w:hint="eastAsia"/>
              </w:rPr>
              <w:fldChar w:fldCharType="separate"/>
            </w:r>
            <w:r>
              <w:rPr>
                <w:rFonts w:hint="eastAsia"/>
                <w:noProof/>
              </w:rPr>
              <w:t>2,76 %</w:t>
            </w:r>
            <w:r>
              <w:rPr>
                <w:rFonts w:hint="eastAsia"/>
              </w:rPr>
              <w:fldChar w:fldCharType="end"/>
            </w:r>
          </w:p>
        </w:tc>
      </w:tr>
    </w:tbl>
    <w:p w14:paraId="15DACC55" w14:textId="77777777" w:rsidR="00CE5ED9" w:rsidRDefault="00CE5ED9" w:rsidP="00CE5ED9">
      <w:pPr>
        <w:spacing w:before="200" w:after="200"/>
        <w:jc w:val="left"/>
        <w:rPr>
          <w:caps/>
          <w:spacing w:val="15"/>
        </w:rPr>
      </w:pPr>
      <w:r>
        <w:rPr>
          <w:rFonts w:hint="eastAsia"/>
        </w:rPr>
        <w:br w:type="page"/>
      </w:r>
    </w:p>
    <w:p w14:paraId="05DDA7C8" w14:textId="77777777" w:rsidR="00CE5ED9" w:rsidRDefault="00CE5ED9" w:rsidP="00CE5ED9">
      <w:pPr>
        <w:pStyle w:val="Titre2"/>
      </w:pPr>
      <w:bookmarkStart w:id="27" w:name="_Toc309230995"/>
      <w:bookmarkStart w:id="28" w:name="_Toc476231971"/>
      <w:r>
        <w:lastRenderedPageBreak/>
        <w:t>Cas D.9</w:t>
      </w:r>
      <w:bookmarkEnd w:id="27"/>
      <w:bookmarkEnd w:id="28"/>
    </w:p>
    <w:p w14:paraId="237A6166" w14:textId="77777777" w:rsidR="00CE5ED9" w:rsidRPr="00EA408C" w:rsidRDefault="00CE5ED9" w:rsidP="00CE5ED9">
      <w:pPr>
        <w:spacing w:after="0" w:line="240" w:lineRule="auto"/>
        <w:jc w:val="center"/>
        <w:rPr>
          <w:rFonts w:ascii="Times New Roman" w:eastAsia="Times New Roman" w:hAnsi="Times New Roman" w:cs="Times New Roman"/>
          <w:sz w:val="24"/>
          <w:szCs w:val="24"/>
        </w:rPr>
      </w:pPr>
      <w:r w:rsidRPr="00EA408C">
        <w:rPr>
          <w:rFonts w:ascii="Times New Roman" w:eastAsia="Times New Roman" w:hAnsi="Times New Roman" w:cs="Times New Roman"/>
          <w:noProof/>
          <w:sz w:val="24"/>
          <w:szCs w:val="24"/>
          <w:lang w:eastAsia="fr-FR"/>
        </w:rPr>
        <w:drawing>
          <wp:inline distT="0" distB="0" distL="0" distR="0" wp14:anchorId="54E08440" wp14:editId="36EEC1CC">
            <wp:extent cx="4813539" cy="2668502"/>
            <wp:effectExtent l="0" t="0" r="6350" b="0"/>
            <wp:docPr id="74" name="Image 74" descr="C:\Users\Vierio\AppData\Local\Temp\x10sctmp1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Vierio\AppData\Local\Temp\x10sctmp18.png"/>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829308" cy="2677244"/>
                    </a:xfrm>
                    <a:prstGeom prst="rect">
                      <a:avLst/>
                    </a:prstGeom>
                    <a:noFill/>
                    <a:ln>
                      <a:noFill/>
                    </a:ln>
                  </pic:spPr>
                </pic:pic>
              </a:graphicData>
            </a:graphic>
          </wp:inline>
        </w:drawing>
      </w:r>
    </w:p>
    <w:p w14:paraId="28F7534F" w14:textId="77777777" w:rsidR="00CE5ED9" w:rsidRDefault="00CE5ED9" w:rsidP="00CE5ED9">
      <w:pPr>
        <w:jc w:val="center"/>
        <w:rPr>
          <w:color w:val="FF0000"/>
        </w:rPr>
      </w:pPr>
    </w:p>
    <w:p w14:paraId="3343BB97" w14:textId="77777777" w:rsidR="00CE5ED9" w:rsidRPr="00357F6F" w:rsidRDefault="00CE5ED9" w:rsidP="00CE5ED9">
      <w:pPr>
        <w:spacing w:after="0" w:line="240" w:lineRule="auto"/>
        <w:jc w:val="center"/>
        <w:rPr>
          <w:rFonts w:ascii="Times New Roman" w:eastAsia="Times New Roman" w:hAnsi="Times New Roman" w:cs="Times New Roman"/>
          <w:sz w:val="24"/>
          <w:szCs w:val="24"/>
        </w:rPr>
      </w:pPr>
      <w:r w:rsidRPr="00357F6F">
        <w:rPr>
          <w:rFonts w:ascii="Times New Roman" w:eastAsia="Times New Roman" w:hAnsi="Times New Roman" w:cs="Times New Roman"/>
          <w:noProof/>
          <w:sz w:val="24"/>
          <w:szCs w:val="24"/>
          <w:lang w:eastAsia="fr-FR"/>
        </w:rPr>
        <w:drawing>
          <wp:inline distT="0" distB="0" distL="0" distR="0" wp14:anchorId="29097168" wp14:editId="008D7C11">
            <wp:extent cx="4562650" cy="2442934"/>
            <wp:effectExtent l="0" t="0" r="9525" b="0"/>
            <wp:docPr id="64" name="Image 64" descr="C:\Users\Vierio\AppData\Local\Temp\x10sctmp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C:\Users\Vierio\AppData\Local\Temp\x10sctmp6.pn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4595208" cy="2460366"/>
                    </a:xfrm>
                    <a:prstGeom prst="rect">
                      <a:avLst/>
                    </a:prstGeom>
                    <a:noFill/>
                    <a:ln>
                      <a:noFill/>
                    </a:ln>
                  </pic:spPr>
                </pic:pic>
              </a:graphicData>
            </a:graphic>
          </wp:inline>
        </w:drawing>
      </w:r>
    </w:p>
    <w:p w14:paraId="48806B0B" w14:textId="77777777" w:rsidR="00CE5ED9" w:rsidRDefault="00CE5ED9" w:rsidP="00CE5ED9">
      <w:pPr>
        <w:spacing w:before="200" w:after="200"/>
        <w:jc w:val="left"/>
      </w:pPr>
    </w:p>
    <w:p w14:paraId="01976103" w14:textId="7CDC2C09" w:rsidR="00CE5ED9" w:rsidRDefault="00CE5ED9" w:rsidP="00CE5ED9">
      <w:pPr>
        <w:spacing w:before="200" w:after="200"/>
      </w:pPr>
      <w:r>
        <w:t>L’écart relatif entre le coefficient de couplage thermique bidimensionnel obtenu par conducteö et la valeur normative est inférieur à 3 %, conformément à la norme EN 10077-2.</w:t>
      </w:r>
    </w:p>
    <w:tbl>
      <w:tblPr>
        <w:tblStyle w:val="Grilledutableau"/>
        <w:tblW w:w="0" w:type="auto"/>
        <w:tblInd w:w="1029" w:type="dxa"/>
        <w:tblBorders>
          <w:top w:val="single" w:sz="12" w:space="0" w:color="auto"/>
          <w:left w:val="single" w:sz="12" w:space="0" w:color="auto"/>
          <w:bottom w:val="single" w:sz="12" w:space="0" w:color="auto"/>
          <w:right w:val="single" w:sz="12" w:space="0" w:color="auto"/>
        </w:tblBorders>
        <w:tblLook w:val="04A0" w:firstRow="1" w:lastRow="0" w:firstColumn="1" w:lastColumn="0" w:noHBand="0" w:noVBand="1"/>
      </w:tblPr>
      <w:tblGrid>
        <w:gridCol w:w="2268"/>
        <w:gridCol w:w="2268"/>
        <w:gridCol w:w="2268"/>
      </w:tblGrid>
      <w:tr w:rsidR="00CE5ED9" w:rsidRPr="008D682C" w14:paraId="6BC2774B" w14:textId="77777777" w:rsidTr="006A1B64">
        <w:tc>
          <w:tcPr>
            <w:tcW w:w="2268" w:type="dxa"/>
          </w:tcPr>
          <w:p w14:paraId="277165AA" w14:textId="77777777" w:rsidR="00CE5ED9" w:rsidRPr="008D682C" w:rsidRDefault="00CE5ED9" w:rsidP="00CE5ED9">
            <w:pPr>
              <w:jc w:val="center"/>
              <w:rPr>
                <w:b/>
              </w:rPr>
            </w:pPr>
            <w:r w:rsidRPr="008D682C">
              <w:rPr>
                <w:b/>
              </w:rPr>
              <w:t>norme EN 10077-2</w:t>
            </w:r>
          </w:p>
        </w:tc>
        <w:tc>
          <w:tcPr>
            <w:tcW w:w="2268" w:type="dxa"/>
          </w:tcPr>
          <w:p w14:paraId="4455FFBA" w14:textId="249B9E43" w:rsidR="00CE5ED9" w:rsidRPr="008D682C" w:rsidRDefault="00CE5ED9" w:rsidP="00CE5ED9">
            <w:pPr>
              <w:jc w:val="center"/>
              <w:rPr>
                <w:b/>
              </w:rPr>
            </w:pPr>
            <w:r w:rsidRPr="008D682C">
              <w:rPr>
                <w:b/>
              </w:rPr>
              <w:t>conducteö</w:t>
            </w:r>
          </w:p>
        </w:tc>
        <w:tc>
          <w:tcPr>
            <w:tcW w:w="2268" w:type="dxa"/>
          </w:tcPr>
          <w:p w14:paraId="3240672A" w14:textId="77777777" w:rsidR="00CE5ED9" w:rsidRPr="008D682C" w:rsidRDefault="00CE5ED9" w:rsidP="00CE5ED9">
            <w:pPr>
              <w:jc w:val="center"/>
              <w:rPr>
                <w:b/>
              </w:rPr>
            </w:pPr>
            <w:r w:rsidRPr="008D682C">
              <w:rPr>
                <w:b/>
              </w:rPr>
              <w:t>écart relatif</w:t>
            </w:r>
          </w:p>
        </w:tc>
      </w:tr>
      <w:tr w:rsidR="00CE5ED9" w14:paraId="2615F4DD" w14:textId="77777777" w:rsidTr="006A1B64">
        <w:tc>
          <w:tcPr>
            <w:tcW w:w="2268" w:type="dxa"/>
          </w:tcPr>
          <w:p w14:paraId="1E676B90" w14:textId="77777777" w:rsidR="00CE5ED9" w:rsidRDefault="00CE5ED9" w:rsidP="00CE5ED9">
            <w:pPr>
              <w:jc w:val="center"/>
            </w:pPr>
            <w:r>
              <w:t>0,207</w:t>
            </w:r>
          </w:p>
        </w:tc>
        <w:tc>
          <w:tcPr>
            <w:tcW w:w="2268" w:type="dxa"/>
          </w:tcPr>
          <w:p w14:paraId="00963BC6" w14:textId="77777777" w:rsidR="00CE5ED9" w:rsidRDefault="00CE5ED9" w:rsidP="00CE5ED9">
            <w:pPr>
              <w:jc w:val="center"/>
            </w:pPr>
            <w:r>
              <w:t>0,207</w:t>
            </w:r>
          </w:p>
        </w:tc>
        <w:tc>
          <w:tcPr>
            <w:tcW w:w="2268" w:type="dxa"/>
          </w:tcPr>
          <w:p w14:paraId="1E7FC0D9" w14:textId="77777777" w:rsidR="00CE5ED9" w:rsidRDefault="00CE5ED9" w:rsidP="00CE5ED9">
            <w:pPr>
              <w:jc w:val="center"/>
            </w:pPr>
            <w:r>
              <w:rPr>
                <w:rFonts w:hint="eastAsia"/>
              </w:rPr>
              <w:fldChar w:fldCharType="begin"/>
            </w:r>
            <w:r>
              <w:rPr>
                <w:rFonts w:hint="eastAsia"/>
              </w:rPr>
              <w:instrText xml:space="preserve"> =abs(a2-b2)/a2*100 \# "0,00 %" </w:instrText>
            </w:r>
            <w:r>
              <w:rPr>
                <w:rFonts w:hint="eastAsia"/>
              </w:rPr>
              <w:fldChar w:fldCharType="separate"/>
            </w:r>
            <w:r>
              <w:rPr>
                <w:rFonts w:hint="eastAsia"/>
                <w:noProof/>
              </w:rPr>
              <w:t>0,00 %</w:t>
            </w:r>
            <w:r>
              <w:rPr>
                <w:rFonts w:hint="eastAsia"/>
              </w:rPr>
              <w:fldChar w:fldCharType="end"/>
            </w:r>
          </w:p>
        </w:tc>
      </w:tr>
    </w:tbl>
    <w:p w14:paraId="335F91D3" w14:textId="77777777" w:rsidR="00CE5ED9" w:rsidRDefault="00CE5ED9" w:rsidP="00CE5ED9">
      <w:pPr>
        <w:spacing w:before="200" w:after="200"/>
        <w:jc w:val="left"/>
        <w:rPr>
          <w:color w:val="FF0000"/>
        </w:rPr>
      </w:pPr>
      <w:r>
        <w:rPr>
          <w:rFonts w:hint="eastAsia"/>
          <w:color w:val="FF0000"/>
        </w:rPr>
        <w:br w:type="page"/>
      </w:r>
    </w:p>
    <w:p w14:paraId="746A0B14" w14:textId="77777777" w:rsidR="00CE5ED9" w:rsidRDefault="00CE5ED9" w:rsidP="00CE5ED9">
      <w:pPr>
        <w:pStyle w:val="Titre2"/>
      </w:pPr>
      <w:bookmarkStart w:id="29" w:name="_Toc309230996"/>
      <w:bookmarkStart w:id="30" w:name="_Toc476231972"/>
      <w:r>
        <w:lastRenderedPageBreak/>
        <w:t>Cas D.10</w:t>
      </w:r>
      <w:bookmarkEnd w:id="29"/>
      <w:bookmarkEnd w:id="30"/>
    </w:p>
    <w:p w14:paraId="2337E209" w14:textId="77777777" w:rsidR="00CE5ED9" w:rsidRPr="00EA408C" w:rsidRDefault="00CE5ED9" w:rsidP="00CE5ED9">
      <w:pPr>
        <w:spacing w:after="0" w:line="240" w:lineRule="auto"/>
        <w:jc w:val="center"/>
        <w:rPr>
          <w:rFonts w:ascii="Times New Roman" w:eastAsia="Times New Roman" w:hAnsi="Times New Roman" w:cs="Times New Roman"/>
          <w:sz w:val="24"/>
          <w:szCs w:val="24"/>
        </w:rPr>
      </w:pPr>
      <w:r w:rsidRPr="00EA408C">
        <w:rPr>
          <w:rFonts w:ascii="Times New Roman" w:eastAsia="Times New Roman" w:hAnsi="Times New Roman" w:cs="Times New Roman"/>
          <w:noProof/>
          <w:sz w:val="24"/>
          <w:szCs w:val="24"/>
          <w:lang w:eastAsia="fr-FR"/>
        </w:rPr>
        <w:drawing>
          <wp:inline distT="0" distB="0" distL="0" distR="0" wp14:anchorId="2CACF2BA" wp14:editId="4EDD3A31">
            <wp:extent cx="4932193" cy="5511752"/>
            <wp:effectExtent l="0" t="0" r="1905" b="0"/>
            <wp:docPr id="75" name="Image 75" descr="C:\Users\Vierio\AppData\Local\Temp\x10sctmp1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Vierio\AppData\Local\Temp\x10sctmp19.png"/>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951430" cy="5533249"/>
                    </a:xfrm>
                    <a:prstGeom prst="rect">
                      <a:avLst/>
                    </a:prstGeom>
                    <a:noFill/>
                    <a:ln>
                      <a:noFill/>
                    </a:ln>
                  </pic:spPr>
                </pic:pic>
              </a:graphicData>
            </a:graphic>
          </wp:inline>
        </w:drawing>
      </w:r>
    </w:p>
    <w:p w14:paraId="31E73462" w14:textId="77777777" w:rsidR="00CE5ED9" w:rsidRDefault="00CE5ED9" w:rsidP="00CE5ED9">
      <w:pPr>
        <w:jc w:val="center"/>
      </w:pPr>
    </w:p>
    <w:p w14:paraId="0DD16786" w14:textId="77777777" w:rsidR="00CE5ED9" w:rsidRDefault="00CE5ED9" w:rsidP="00CE5ED9">
      <w:pPr>
        <w:spacing w:before="200" w:after="200"/>
        <w:jc w:val="left"/>
      </w:pPr>
      <w:r>
        <w:rPr>
          <w:rFonts w:hint="eastAsia"/>
        </w:rPr>
        <w:br w:type="page"/>
      </w:r>
    </w:p>
    <w:p w14:paraId="357D43F1" w14:textId="77777777" w:rsidR="00CE5ED9" w:rsidRPr="00D4273F" w:rsidRDefault="00CE5ED9" w:rsidP="00CE5ED9">
      <w:pPr>
        <w:rPr>
          <w:color w:val="FF0000"/>
        </w:rPr>
      </w:pPr>
    </w:p>
    <w:p w14:paraId="21A43A3C" w14:textId="77777777" w:rsidR="00CE5ED9" w:rsidRPr="00357F6F" w:rsidRDefault="00CE5ED9" w:rsidP="00CE5ED9">
      <w:pPr>
        <w:spacing w:after="0" w:line="240" w:lineRule="auto"/>
        <w:jc w:val="center"/>
        <w:rPr>
          <w:rFonts w:ascii="Times New Roman" w:eastAsia="Times New Roman" w:hAnsi="Times New Roman" w:cs="Times New Roman"/>
          <w:sz w:val="24"/>
          <w:szCs w:val="24"/>
        </w:rPr>
      </w:pPr>
      <w:r w:rsidRPr="00357F6F">
        <w:rPr>
          <w:rFonts w:ascii="Times New Roman" w:eastAsia="Times New Roman" w:hAnsi="Times New Roman" w:cs="Times New Roman"/>
          <w:noProof/>
          <w:sz w:val="24"/>
          <w:szCs w:val="24"/>
          <w:lang w:eastAsia="fr-FR"/>
        </w:rPr>
        <w:drawing>
          <wp:inline distT="0" distB="0" distL="0" distR="0" wp14:anchorId="552DC0AD" wp14:editId="180E557A">
            <wp:extent cx="4511555" cy="2325169"/>
            <wp:effectExtent l="0" t="0" r="3810" b="0"/>
            <wp:docPr id="65" name="Image 65" descr="C:\Users\Vierio\AppData\Local\Temp\x10sctmp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C:\Users\Vierio\AppData\Local\Temp\x10sctmp7.png"/>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548540" cy="2344231"/>
                    </a:xfrm>
                    <a:prstGeom prst="rect">
                      <a:avLst/>
                    </a:prstGeom>
                    <a:noFill/>
                    <a:ln>
                      <a:noFill/>
                    </a:ln>
                  </pic:spPr>
                </pic:pic>
              </a:graphicData>
            </a:graphic>
          </wp:inline>
        </w:drawing>
      </w:r>
    </w:p>
    <w:p w14:paraId="345AE6CA" w14:textId="7E93627A" w:rsidR="00CE5ED9" w:rsidRDefault="00CE5ED9" w:rsidP="00CE5ED9">
      <w:pPr>
        <w:spacing w:before="200" w:after="200"/>
      </w:pPr>
      <w:r>
        <w:t>L’écart relatif entre le coefficient de couplage thermique bidimensionnel obtenu par conducteö et la valeur normative est inférieur à 3 %, conformément à la norme EN 10077-2.</w:t>
      </w:r>
    </w:p>
    <w:tbl>
      <w:tblPr>
        <w:tblStyle w:val="Grilledutableau"/>
        <w:tblW w:w="0" w:type="auto"/>
        <w:tblInd w:w="1029" w:type="dxa"/>
        <w:tblBorders>
          <w:top w:val="single" w:sz="12" w:space="0" w:color="auto"/>
          <w:left w:val="single" w:sz="12" w:space="0" w:color="auto"/>
          <w:bottom w:val="single" w:sz="12" w:space="0" w:color="auto"/>
          <w:right w:val="single" w:sz="12" w:space="0" w:color="auto"/>
        </w:tblBorders>
        <w:tblLook w:val="04A0" w:firstRow="1" w:lastRow="0" w:firstColumn="1" w:lastColumn="0" w:noHBand="0" w:noVBand="1"/>
      </w:tblPr>
      <w:tblGrid>
        <w:gridCol w:w="2268"/>
        <w:gridCol w:w="2268"/>
        <w:gridCol w:w="2268"/>
      </w:tblGrid>
      <w:tr w:rsidR="00CE5ED9" w:rsidRPr="008D682C" w14:paraId="448DA9C0" w14:textId="77777777" w:rsidTr="006A1B64">
        <w:tc>
          <w:tcPr>
            <w:tcW w:w="2268" w:type="dxa"/>
          </w:tcPr>
          <w:p w14:paraId="1E54A8CE" w14:textId="77777777" w:rsidR="00CE5ED9" w:rsidRPr="008D682C" w:rsidRDefault="00CE5ED9" w:rsidP="00CE5ED9">
            <w:pPr>
              <w:jc w:val="center"/>
              <w:rPr>
                <w:b/>
              </w:rPr>
            </w:pPr>
            <w:r w:rsidRPr="008D682C">
              <w:rPr>
                <w:b/>
              </w:rPr>
              <w:t>norme EN 10077-2</w:t>
            </w:r>
          </w:p>
        </w:tc>
        <w:tc>
          <w:tcPr>
            <w:tcW w:w="2268" w:type="dxa"/>
          </w:tcPr>
          <w:p w14:paraId="30DC9D03" w14:textId="690F913B" w:rsidR="00CE5ED9" w:rsidRPr="008D682C" w:rsidRDefault="00CE5ED9" w:rsidP="00CE5ED9">
            <w:pPr>
              <w:jc w:val="center"/>
              <w:rPr>
                <w:b/>
              </w:rPr>
            </w:pPr>
            <w:r w:rsidRPr="008D682C">
              <w:rPr>
                <w:b/>
              </w:rPr>
              <w:t>conducteö</w:t>
            </w:r>
          </w:p>
        </w:tc>
        <w:tc>
          <w:tcPr>
            <w:tcW w:w="2268" w:type="dxa"/>
          </w:tcPr>
          <w:p w14:paraId="1A803C15" w14:textId="77777777" w:rsidR="00CE5ED9" w:rsidRPr="008D682C" w:rsidRDefault="00CE5ED9" w:rsidP="00CE5ED9">
            <w:pPr>
              <w:jc w:val="center"/>
              <w:rPr>
                <w:b/>
              </w:rPr>
            </w:pPr>
            <w:r w:rsidRPr="008D682C">
              <w:rPr>
                <w:b/>
              </w:rPr>
              <w:t>écart relatif</w:t>
            </w:r>
          </w:p>
        </w:tc>
      </w:tr>
      <w:tr w:rsidR="00CE5ED9" w14:paraId="693A1F9E" w14:textId="77777777" w:rsidTr="006A1B64">
        <w:tc>
          <w:tcPr>
            <w:tcW w:w="2268" w:type="dxa"/>
          </w:tcPr>
          <w:p w14:paraId="09B60677" w14:textId="77777777" w:rsidR="00CE5ED9" w:rsidRDefault="00CE5ED9" w:rsidP="00CE5ED9">
            <w:pPr>
              <w:jc w:val="center"/>
            </w:pPr>
            <w:r>
              <w:t>0,481</w:t>
            </w:r>
          </w:p>
        </w:tc>
        <w:tc>
          <w:tcPr>
            <w:tcW w:w="2268" w:type="dxa"/>
          </w:tcPr>
          <w:p w14:paraId="2722C34C" w14:textId="77777777" w:rsidR="00CE5ED9" w:rsidRDefault="00CE5ED9" w:rsidP="00CE5ED9">
            <w:pPr>
              <w:jc w:val="center"/>
            </w:pPr>
            <w:r>
              <w:t>0,485</w:t>
            </w:r>
          </w:p>
        </w:tc>
        <w:tc>
          <w:tcPr>
            <w:tcW w:w="2268" w:type="dxa"/>
          </w:tcPr>
          <w:p w14:paraId="7BAAF9B2" w14:textId="77777777" w:rsidR="00CE5ED9" w:rsidRDefault="00CE5ED9" w:rsidP="00CE5ED9">
            <w:pPr>
              <w:jc w:val="center"/>
            </w:pPr>
            <w:r>
              <w:rPr>
                <w:rFonts w:hint="eastAsia"/>
              </w:rPr>
              <w:fldChar w:fldCharType="begin"/>
            </w:r>
            <w:r>
              <w:rPr>
                <w:rFonts w:hint="eastAsia"/>
              </w:rPr>
              <w:instrText xml:space="preserve"> =abs(a2-b2)/a2*100 \# "0,00 %" </w:instrText>
            </w:r>
            <w:r>
              <w:rPr>
                <w:rFonts w:hint="eastAsia"/>
              </w:rPr>
              <w:fldChar w:fldCharType="separate"/>
            </w:r>
            <w:r>
              <w:rPr>
                <w:rFonts w:hint="eastAsia"/>
                <w:noProof/>
              </w:rPr>
              <w:t>0,83 %</w:t>
            </w:r>
            <w:r>
              <w:rPr>
                <w:rFonts w:hint="eastAsia"/>
              </w:rPr>
              <w:fldChar w:fldCharType="end"/>
            </w:r>
          </w:p>
        </w:tc>
      </w:tr>
    </w:tbl>
    <w:p w14:paraId="75DBD746" w14:textId="77777777" w:rsidR="00CE5ED9" w:rsidRDefault="00CE5ED9" w:rsidP="00CE5ED9">
      <w:pPr>
        <w:spacing w:before="200" w:after="200"/>
        <w:jc w:val="left"/>
        <w:rPr>
          <w:b/>
          <w:bCs/>
          <w:caps/>
          <w:color w:val="FFFFFF" w:themeColor="background1"/>
          <w:spacing w:val="15"/>
        </w:rPr>
      </w:pPr>
      <w:r>
        <w:rPr>
          <w:rFonts w:hint="eastAsia"/>
        </w:rPr>
        <w:br w:type="page"/>
      </w:r>
    </w:p>
    <w:p w14:paraId="0DDE8155" w14:textId="77777777" w:rsidR="00CE5ED9" w:rsidRDefault="00CE5ED9" w:rsidP="00CE5ED9">
      <w:pPr>
        <w:pStyle w:val="Titre1"/>
      </w:pPr>
      <w:bookmarkStart w:id="31" w:name="_Toc309230997"/>
      <w:bookmarkStart w:id="32" w:name="_Toc476231973"/>
      <w:r>
        <w:lastRenderedPageBreak/>
        <w:t>Comparaison avec Therm 7.3</w:t>
      </w:r>
      <w:bookmarkEnd w:id="31"/>
      <w:bookmarkEnd w:id="32"/>
    </w:p>
    <w:p w14:paraId="2C1458BF" w14:textId="5302C09B" w:rsidR="00CE5ED9" w:rsidRDefault="00CE5ED9" w:rsidP="00CE5ED9">
      <w:r>
        <w:t>Cette section compare les résultats numériques obtenus avec conducteö et Therm 7.3. La méthode de comparaison est la suivante :</w:t>
      </w:r>
    </w:p>
    <w:p w14:paraId="239D5A13" w14:textId="1F41B770" w:rsidR="00CE5ED9" w:rsidRDefault="00CE5ED9" w:rsidP="008936A1">
      <w:pPr>
        <w:pStyle w:val="Paragraphedeliste"/>
        <w:numPr>
          <w:ilvl w:val="0"/>
          <w:numId w:val="2"/>
        </w:numPr>
        <w:spacing w:before="80" w:after="80"/>
        <w:jc w:val="both"/>
      </w:pPr>
      <w:r>
        <w:t>modélisation du pont thermique dans conducteö,</w:t>
      </w:r>
    </w:p>
    <w:p w14:paraId="669557B4" w14:textId="77777777" w:rsidR="00CE5ED9" w:rsidRDefault="00CE5ED9" w:rsidP="008936A1">
      <w:pPr>
        <w:pStyle w:val="Paragraphedeliste"/>
        <w:numPr>
          <w:ilvl w:val="0"/>
          <w:numId w:val="2"/>
        </w:numPr>
        <w:spacing w:before="80" w:after="80"/>
        <w:jc w:val="both"/>
      </w:pPr>
      <w:r>
        <w:t xml:space="preserve">calcul du coefficient </w:t>
      </w:r>
      <w:r w:rsidRPr="003B4781">
        <w:t>ψ</w:t>
      </w:r>
      <w:r>
        <w:t>,</w:t>
      </w:r>
    </w:p>
    <w:p w14:paraId="0A527534" w14:textId="77777777" w:rsidR="00CE5ED9" w:rsidRDefault="00CE5ED9" w:rsidP="008936A1">
      <w:pPr>
        <w:pStyle w:val="Paragraphedeliste"/>
        <w:numPr>
          <w:ilvl w:val="0"/>
          <w:numId w:val="2"/>
        </w:numPr>
        <w:spacing w:before="80" w:after="80"/>
        <w:jc w:val="both"/>
      </w:pPr>
      <w:r>
        <w:t>modélisation du pont thermique identique dans Therm 7.3,</w:t>
      </w:r>
    </w:p>
    <w:p w14:paraId="1866F315" w14:textId="77777777" w:rsidR="00CE5ED9" w:rsidRDefault="00CE5ED9" w:rsidP="008936A1">
      <w:pPr>
        <w:pStyle w:val="Paragraphedeliste"/>
        <w:numPr>
          <w:ilvl w:val="0"/>
          <w:numId w:val="2"/>
        </w:numPr>
        <w:spacing w:before="80" w:after="80"/>
        <w:jc w:val="both"/>
      </w:pPr>
      <w:r>
        <w:t>calcul des flux de chaleur sortants,</w:t>
      </w:r>
    </w:p>
    <w:p w14:paraId="40882008" w14:textId="77777777" w:rsidR="00CE5ED9" w:rsidRDefault="00CE5ED9" w:rsidP="008936A1">
      <w:pPr>
        <w:pStyle w:val="Paragraphedeliste"/>
        <w:numPr>
          <w:ilvl w:val="0"/>
          <w:numId w:val="2"/>
        </w:numPr>
        <w:spacing w:before="80" w:after="80"/>
        <w:jc w:val="both"/>
      </w:pPr>
      <w:r>
        <w:t>calcul du flux de la modélisation sans pont thermique,</w:t>
      </w:r>
    </w:p>
    <w:p w14:paraId="41419D9C" w14:textId="77777777" w:rsidR="00CE5ED9" w:rsidRDefault="00CE5ED9" w:rsidP="008936A1">
      <w:pPr>
        <w:pStyle w:val="Paragraphedeliste"/>
        <w:numPr>
          <w:ilvl w:val="0"/>
          <w:numId w:val="2"/>
        </w:numPr>
        <w:spacing w:before="80" w:after="80"/>
        <w:jc w:val="both"/>
      </w:pPr>
      <w:r>
        <w:t xml:space="preserve">calcul du coefficient </w:t>
      </w:r>
      <w:r w:rsidRPr="003B4781">
        <w:t>ψ</w:t>
      </w:r>
      <w:r>
        <w:t xml:space="preserve"> obtenu avec Therm 7.3,</w:t>
      </w:r>
    </w:p>
    <w:p w14:paraId="0D484730" w14:textId="77777777" w:rsidR="00CE5ED9" w:rsidRDefault="00CE5ED9" w:rsidP="008936A1">
      <w:pPr>
        <w:pStyle w:val="Paragraphedeliste"/>
        <w:numPr>
          <w:ilvl w:val="0"/>
          <w:numId w:val="2"/>
        </w:numPr>
        <w:spacing w:before="80" w:after="80"/>
        <w:jc w:val="both"/>
      </w:pPr>
      <w:r>
        <w:t xml:space="preserve">comparaison des résultats : écart relatif des flux, écart absolu des coefficients </w:t>
      </w:r>
      <w:r w:rsidRPr="003B4781">
        <w:t>ψ</w:t>
      </w:r>
      <w:r>
        <w:t>.</w:t>
      </w:r>
    </w:p>
    <w:p w14:paraId="77E93F17" w14:textId="77777777" w:rsidR="00CE5ED9" w:rsidRPr="00983DE5" w:rsidRDefault="00CE5ED9" w:rsidP="00CE5ED9">
      <w:pPr>
        <w:pStyle w:val="Titre2"/>
      </w:pPr>
      <w:bookmarkStart w:id="33" w:name="_Toc309230998"/>
      <w:bookmarkStart w:id="34" w:name="_Toc476231974"/>
      <w:r>
        <w:t>Test 1 – angle sortant, isolation intérieure</w:t>
      </w:r>
      <w:bookmarkEnd w:id="33"/>
      <w:bookmarkEnd w:id="34"/>
    </w:p>
    <w:p w14:paraId="4A265ABA" w14:textId="77777777" w:rsidR="00CE5ED9" w:rsidRDefault="00CE5ED9" w:rsidP="00CE5ED9">
      <w:r>
        <w:t xml:space="preserve">Ce test calcule le coefficient </w:t>
      </w:r>
      <w:r w:rsidRPr="00853B55">
        <w:t>ψ</w:t>
      </w:r>
      <w:r>
        <w:t xml:space="preserve"> d’un angle sortant pour un mur de 200 mm de béton isolé par l’intérieur avec </w:t>
      </w:r>
      <w:r w:rsidRPr="0085622F">
        <w:t>200</w:t>
      </w:r>
      <w:r>
        <w:t> </w:t>
      </w:r>
      <w:r w:rsidRPr="0085622F">
        <w:t>mm</w:t>
      </w:r>
      <w:r>
        <w:t xml:space="preserve"> de laine de verre.</w:t>
      </w:r>
    </w:p>
    <w:p w14:paraId="3C7377B3" w14:textId="77777777" w:rsidR="00CE5ED9" w:rsidRDefault="00CE5ED9" w:rsidP="00CE5ED9">
      <w:pPr>
        <w:ind w:left="360"/>
        <w:jc w:val="center"/>
      </w:pPr>
      <w:r>
        <w:rPr>
          <w:noProof/>
          <w:lang w:eastAsia="fr-FR"/>
        </w:rPr>
        <w:drawing>
          <wp:inline distT="0" distB="0" distL="0" distR="0" wp14:anchorId="24779225" wp14:editId="78F1E8EE">
            <wp:extent cx="3532554" cy="2272830"/>
            <wp:effectExtent l="0" t="0" r="0" b="0"/>
            <wp:docPr id="1" name="Image 1" descr="C:\Users\Vierio\Desktop\Picture 2014-03-13 16_12_3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Vierio\Desktop\Picture 2014-03-13 16_12_38.png"/>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534340" cy="2273979"/>
                    </a:xfrm>
                    <a:prstGeom prst="rect">
                      <a:avLst/>
                    </a:prstGeom>
                    <a:noFill/>
                    <a:ln>
                      <a:noFill/>
                    </a:ln>
                  </pic:spPr>
                </pic:pic>
              </a:graphicData>
            </a:graphic>
          </wp:inline>
        </w:drawing>
      </w:r>
    </w:p>
    <w:tbl>
      <w:tblPr>
        <w:tblStyle w:val="Tramemoyenne1-Accent1"/>
        <w:tblW w:w="0" w:type="auto"/>
        <w:tblInd w:w="954" w:type="dxa"/>
        <w:tblBorders>
          <w:top w:val="single" w:sz="8" w:space="0" w:color="7B7B7B" w:themeColor="accent3" w:themeShade="BF"/>
          <w:left w:val="single" w:sz="8" w:space="0" w:color="7B7B7B" w:themeColor="accent3" w:themeShade="BF"/>
          <w:bottom w:val="single" w:sz="8" w:space="0" w:color="7B7B7B" w:themeColor="accent3" w:themeShade="BF"/>
          <w:right w:val="single" w:sz="8" w:space="0" w:color="7B7B7B" w:themeColor="accent3" w:themeShade="BF"/>
          <w:insideH w:val="none" w:sz="0" w:space="0" w:color="auto"/>
        </w:tblBorders>
        <w:tblLayout w:type="fixed"/>
        <w:tblLook w:val="04A0" w:firstRow="1" w:lastRow="0" w:firstColumn="1" w:lastColumn="0" w:noHBand="0" w:noVBand="1"/>
      </w:tblPr>
      <w:tblGrid>
        <w:gridCol w:w="1740"/>
        <w:gridCol w:w="1741"/>
        <w:gridCol w:w="1741"/>
        <w:gridCol w:w="1741"/>
      </w:tblGrid>
      <w:tr w:rsidR="00CE5ED9" w14:paraId="22F85DDF" w14:textId="77777777" w:rsidTr="006A1B64">
        <w:trPr>
          <w:cnfStyle w:val="100000000000" w:firstRow="1" w:lastRow="0" w:firstColumn="0" w:lastColumn="0" w:oddVBand="0" w:evenVBand="0" w:oddHBand="0"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740" w:type="dxa"/>
            <w:tcBorders>
              <w:top w:val="single" w:sz="8" w:space="0" w:color="7B7B7B" w:themeColor="accent3" w:themeShade="BF"/>
              <w:bottom w:val="nil"/>
              <w:right w:val="single" w:sz="8" w:space="0" w:color="7B7B7B" w:themeColor="accent3" w:themeShade="BF"/>
            </w:tcBorders>
            <w:shd w:val="clear" w:color="auto" w:fill="C9C9C9" w:themeFill="accent3" w:themeFillTint="99"/>
            <w:noWrap/>
            <w:hideMark/>
          </w:tcPr>
          <w:p w14:paraId="34C3D79C" w14:textId="77777777" w:rsidR="00CE5ED9" w:rsidRPr="007D059E" w:rsidRDefault="00CE5ED9" w:rsidP="00CE5ED9">
            <w:pPr>
              <w:rPr>
                <w:rFonts w:ascii="Calibri" w:eastAsia="Times New Roman" w:hAnsi="Calibri" w:cs="Times New Roman"/>
                <w:b w:val="0"/>
                <w:color w:val="000000"/>
              </w:rPr>
            </w:pPr>
          </w:p>
        </w:tc>
        <w:tc>
          <w:tcPr>
            <w:tcW w:w="1741" w:type="dxa"/>
            <w:tcBorders>
              <w:top w:val="single" w:sz="8" w:space="0" w:color="7B7B7B" w:themeColor="accent3" w:themeShade="BF"/>
              <w:left w:val="single" w:sz="8" w:space="0" w:color="7B7B7B" w:themeColor="accent3" w:themeShade="BF"/>
              <w:bottom w:val="nil"/>
            </w:tcBorders>
            <w:shd w:val="clear" w:color="auto" w:fill="C9C9C9" w:themeFill="accent3" w:themeFillTint="99"/>
            <w:noWrap/>
            <w:hideMark/>
          </w:tcPr>
          <w:p w14:paraId="58333D62" w14:textId="77777777" w:rsidR="00CE5ED9" w:rsidRPr="007D059E" w:rsidRDefault="00CE5ED9" w:rsidP="00CE5ED9">
            <w:pPr>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Times New Roman"/>
                <w:color w:val="000000"/>
              </w:rPr>
            </w:pPr>
            <w:r>
              <w:rPr>
                <w:rFonts w:ascii="Calibri" w:eastAsia="Times New Roman" w:hAnsi="Calibri" w:cs="Times New Roman"/>
                <w:color w:val="000000"/>
              </w:rPr>
              <w:t>Flux 2D</w:t>
            </w:r>
            <w:r>
              <w:rPr>
                <w:rFonts w:ascii="Calibri" w:eastAsia="Times New Roman" w:hAnsi="Calibri" w:cs="Times New Roman"/>
                <w:color w:val="000000"/>
              </w:rPr>
              <w:br/>
            </w:r>
            <w:r w:rsidRPr="00814727">
              <w:rPr>
                <w:rFonts w:ascii="Calibri" w:eastAsia="Times New Roman" w:hAnsi="Calibri" w:cs="Times New Roman"/>
                <w:b w:val="0"/>
                <w:color w:val="000000"/>
                <w:sz w:val="18"/>
                <w:szCs w:val="18"/>
              </w:rPr>
              <w:t>W/m</w:t>
            </w:r>
          </w:p>
        </w:tc>
        <w:tc>
          <w:tcPr>
            <w:tcW w:w="1741" w:type="dxa"/>
            <w:tcBorders>
              <w:top w:val="single" w:sz="8" w:space="0" w:color="7B7B7B" w:themeColor="accent3" w:themeShade="BF"/>
              <w:left w:val="single" w:sz="8" w:space="0" w:color="7B7B7B" w:themeColor="accent3" w:themeShade="BF"/>
              <w:bottom w:val="nil"/>
              <w:right w:val="single" w:sz="8" w:space="0" w:color="7B7B7B" w:themeColor="accent3" w:themeShade="BF"/>
            </w:tcBorders>
            <w:shd w:val="clear" w:color="auto" w:fill="C9C9C9" w:themeFill="accent3" w:themeFillTint="99"/>
          </w:tcPr>
          <w:p w14:paraId="40C6BDE8" w14:textId="77777777" w:rsidR="00CE5ED9" w:rsidRDefault="00CE5ED9" w:rsidP="00CE5ED9">
            <w:pPr>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Times New Roman"/>
                <w:color w:val="000000"/>
              </w:rPr>
            </w:pPr>
            <w:r>
              <w:rPr>
                <w:rFonts w:ascii="Calibri" w:eastAsia="Times New Roman" w:hAnsi="Calibri" w:cs="Times New Roman"/>
                <w:color w:val="000000"/>
              </w:rPr>
              <w:t>Flux 1D</w:t>
            </w:r>
            <w:r>
              <w:rPr>
                <w:rFonts w:ascii="Calibri" w:eastAsia="Times New Roman" w:hAnsi="Calibri" w:cs="Times New Roman"/>
                <w:color w:val="000000"/>
              </w:rPr>
              <w:br/>
            </w:r>
            <w:r w:rsidRPr="00814727">
              <w:rPr>
                <w:rFonts w:ascii="Calibri" w:eastAsia="Times New Roman" w:hAnsi="Calibri" w:cs="Times New Roman"/>
                <w:b w:val="0"/>
                <w:color w:val="000000"/>
                <w:sz w:val="18"/>
                <w:szCs w:val="18"/>
              </w:rPr>
              <w:t>W/m</w:t>
            </w:r>
          </w:p>
        </w:tc>
        <w:tc>
          <w:tcPr>
            <w:tcW w:w="1741" w:type="dxa"/>
            <w:tcBorders>
              <w:top w:val="single" w:sz="8" w:space="0" w:color="7B7B7B" w:themeColor="accent3" w:themeShade="BF"/>
              <w:left w:val="single" w:sz="8" w:space="0" w:color="7B7B7B" w:themeColor="accent3" w:themeShade="BF"/>
              <w:bottom w:val="nil"/>
              <w:right w:val="single" w:sz="8" w:space="0" w:color="7B7B7B" w:themeColor="accent3" w:themeShade="BF"/>
            </w:tcBorders>
            <w:shd w:val="clear" w:color="auto" w:fill="C9C9C9" w:themeFill="accent3" w:themeFillTint="99"/>
          </w:tcPr>
          <w:p w14:paraId="237036F0" w14:textId="77777777" w:rsidR="00CE5ED9" w:rsidRDefault="00CE5ED9" w:rsidP="00CE5ED9">
            <w:pPr>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Times New Roman"/>
                <w:color w:val="000000"/>
              </w:rPr>
            </w:pPr>
            <w:r>
              <w:rPr>
                <w:rFonts w:ascii="Calibri" w:eastAsia="Times New Roman" w:hAnsi="Calibri" w:cs="Times New Roman"/>
                <w:color w:val="000000"/>
              </w:rPr>
              <w:t xml:space="preserve">Coefficient </w:t>
            </w:r>
            <w:r w:rsidRPr="00814727">
              <w:rPr>
                <w:rFonts w:ascii="Calibri" w:eastAsia="Times New Roman" w:hAnsi="Calibri" w:cs="Times New Roman"/>
                <w:color w:val="000000"/>
              </w:rPr>
              <w:t>ψ</w:t>
            </w:r>
            <w:r>
              <w:rPr>
                <w:rFonts w:ascii="Calibri" w:eastAsia="Times New Roman" w:hAnsi="Calibri" w:cs="Times New Roman"/>
                <w:color w:val="000000"/>
              </w:rPr>
              <w:br/>
            </w:r>
            <w:r w:rsidRPr="00814727">
              <w:rPr>
                <w:rFonts w:ascii="Calibri" w:eastAsia="Times New Roman" w:hAnsi="Calibri" w:cs="Times New Roman"/>
                <w:b w:val="0"/>
                <w:color w:val="000000"/>
                <w:sz w:val="18"/>
                <w:szCs w:val="18"/>
              </w:rPr>
              <w:t>W/(m.°C)</w:t>
            </w:r>
          </w:p>
        </w:tc>
      </w:tr>
      <w:tr w:rsidR="00CE5ED9" w:rsidRPr="004F053D" w14:paraId="292C0910" w14:textId="77777777" w:rsidTr="006A1B64">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740" w:type="dxa"/>
            <w:tcBorders>
              <w:top w:val="nil"/>
              <w:bottom w:val="nil"/>
              <w:right w:val="single" w:sz="8" w:space="0" w:color="7B7B7B" w:themeColor="accent3" w:themeShade="BF"/>
            </w:tcBorders>
            <w:shd w:val="clear" w:color="auto" w:fill="EDEDED" w:themeFill="accent3" w:themeFillTint="33"/>
            <w:noWrap/>
            <w:hideMark/>
          </w:tcPr>
          <w:p w14:paraId="2D35EED5" w14:textId="2DD6B353" w:rsidR="00CE5ED9" w:rsidRPr="007D059E" w:rsidRDefault="00CE5ED9" w:rsidP="00CE5ED9">
            <w:pPr>
              <w:rPr>
                <w:rFonts w:ascii="Calibri" w:eastAsia="Times New Roman" w:hAnsi="Calibri" w:cs="Times New Roman"/>
                <w:b w:val="0"/>
                <w:color w:val="000000"/>
              </w:rPr>
            </w:pPr>
            <w:r>
              <w:rPr>
                <w:rFonts w:ascii="Calibri" w:eastAsia="Times New Roman" w:hAnsi="Calibri" w:cs="Times New Roman"/>
                <w:b w:val="0"/>
                <w:color w:val="000000"/>
              </w:rPr>
              <w:t>conducteö</w:t>
            </w:r>
          </w:p>
        </w:tc>
        <w:tc>
          <w:tcPr>
            <w:tcW w:w="1741" w:type="dxa"/>
            <w:tcBorders>
              <w:top w:val="nil"/>
              <w:left w:val="single" w:sz="8" w:space="0" w:color="7B7B7B" w:themeColor="accent3" w:themeShade="BF"/>
              <w:bottom w:val="nil"/>
            </w:tcBorders>
            <w:shd w:val="clear" w:color="auto" w:fill="EDEDED" w:themeFill="accent3" w:themeFillTint="33"/>
            <w:noWrap/>
            <w:hideMark/>
          </w:tcPr>
          <w:p w14:paraId="09182B69" w14:textId="77777777" w:rsidR="00CE5ED9" w:rsidRPr="00814727" w:rsidRDefault="00CE5ED9" w:rsidP="00CE5ED9">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rPr>
            </w:pPr>
            <w:r>
              <w:rPr>
                <w:rFonts w:ascii="Calibri" w:eastAsia="Times New Roman" w:hAnsi="Calibri" w:cs="Times New Roman"/>
              </w:rPr>
              <w:t>9,527</w:t>
            </w:r>
          </w:p>
        </w:tc>
        <w:tc>
          <w:tcPr>
            <w:tcW w:w="1741" w:type="dxa"/>
            <w:tcBorders>
              <w:top w:val="nil"/>
              <w:left w:val="single" w:sz="8" w:space="0" w:color="7B7B7B" w:themeColor="accent3" w:themeShade="BF"/>
              <w:bottom w:val="nil"/>
            </w:tcBorders>
            <w:shd w:val="clear" w:color="auto" w:fill="EDEDED" w:themeFill="accent3" w:themeFillTint="33"/>
          </w:tcPr>
          <w:p w14:paraId="7F46204D" w14:textId="77777777" w:rsidR="00CE5ED9" w:rsidRPr="00814727" w:rsidRDefault="00CE5ED9" w:rsidP="00CE5ED9">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rPr>
            </w:pPr>
            <w:r>
              <w:rPr>
                <w:rFonts w:ascii="Calibri" w:eastAsia="Times New Roman" w:hAnsi="Calibri" w:cs="Times New Roman"/>
              </w:rPr>
              <w:t>9,108</w:t>
            </w:r>
          </w:p>
        </w:tc>
        <w:tc>
          <w:tcPr>
            <w:tcW w:w="1741" w:type="dxa"/>
            <w:tcBorders>
              <w:top w:val="nil"/>
              <w:left w:val="single" w:sz="8" w:space="0" w:color="7B7B7B" w:themeColor="accent3" w:themeShade="BF"/>
              <w:bottom w:val="nil"/>
            </w:tcBorders>
            <w:shd w:val="clear" w:color="auto" w:fill="EDEDED" w:themeFill="accent3" w:themeFillTint="33"/>
          </w:tcPr>
          <w:p w14:paraId="40521CEA" w14:textId="77777777" w:rsidR="00CE5ED9" w:rsidRPr="00814727" w:rsidRDefault="00CE5ED9" w:rsidP="00CE5ED9">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rPr>
            </w:pPr>
            <w:r>
              <w:rPr>
                <w:rFonts w:ascii="Calibri" w:eastAsia="Times New Roman" w:hAnsi="Calibri" w:cs="Times New Roman"/>
              </w:rPr>
              <w:t>0,021</w:t>
            </w:r>
          </w:p>
        </w:tc>
      </w:tr>
      <w:tr w:rsidR="00CE5ED9" w:rsidRPr="004F053D" w14:paraId="72F2611C" w14:textId="77777777" w:rsidTr="006A1B64">
        <w:trPr>
          <w:cnfStyle w:val="000000010000" w:firstRow="0" w:lastRow="0" w:firstColumn="0" w:lastColumn="0" w:oddVBand="0" w:evenVBand="0" w:oddHBand="0" w:evenHBand="1"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740" w:type="dxa"/>
            <w:tcBorders>
              <w:top w:val="nil"/>
              <w:bottom w:val="nil"/>
              <w:right w:val="single" w:sz="8" w:space="0" w:color="7B7B7B" w:themeColor="accent3" w:themeShade="BF"/>
            </w:tcBorders>
            <w:noWrap/>
            <w:hideMark/>
          </w:tcPr>
          <w:p w14:paraId="19646C4D" w14:textId="77777777" w:rsidR="00CE5ED9" w:rsidRPr="007D059E" w:rsidRDefault="00CE5ED9" w:rsidP="00CE5ED9">
            <w:pPr>
              <w:rPr>
                <w:rFonts w:ascii="Calibri" w:eastAsia="Times New Roman" w:hAnsi="Calibri" w:cs="Times New Roman"/>
                <w:b w:val="0"/>
                <w:color w:val="000000"/>
              </w:rPr>
            </w:pPr>
            <w:r>
              <w:rPr>
                <w:rFonts w:ascii="Calibri" w:eastAsia="Times New Roman" w:hAnsi="Calibri" w:cs="Times New Roman"/>
                <w:b w:val="0"/>
                <w:color w:val="000000"/>
              </w:rPr>
              <w:t>Therm 7.3</w:t>
            </w:r>
          </w:p>
        </w:tc>
        <w:tc>
          <w:tcPr>
            <w:tcW w:w="1741" w:type="dxa"/>
            <w:tcBorders>
              <w:top w:val="nil"/>
              <w:left w:val="single" w:sz="8" w:space="0" w:color="7B7B7B" w:themeColor="accent3" w:themeShade="BF"/>
              <w:bottom w:val="nil"/>
            </w:tcBorders>
            <w:noWrap/>
            <w:hideMark/>
          </w:tcPr>
          <w:p w14:paraId="3C9B965F" w14:textId="77777777" w:rsidR="00CE5ED9" w:rsidRPr="00814727" w:rsidRDefault="00CE5ED9" w:rsidP="00CE5ED9">
            <w:pPr>
              <w:jc w:val="center"/>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rPr>
            </w:pPr>
            <w:r>
              <w:rPr>
                <w:rFonts w:ascii="Calibri" w:eastAsia="Times New Roman" w:hAnsi="Calibri" w:cs="Times New Roman"/>
              </w:rPr>
              <w:t>9,5313</w:t>
            </w:r>
          </w:p>
        </w:tc>
        <w:tc>
          <w:tcPr>
            <w:tcW w:w="1741" w:type="dxa"/>
            <w:tcBorders>
              <w:top w:val="nil"/>
              <w:left w:val="single" w:sz="8" w:space="0" w:color="7B7B7B" w:themeColor="accent3" w:themeShade="BF"/>
              <w:bottom w:val="nil"/>
            </w:tcBorders>
          </w:tcPr>
          <w:p w14:paraId="37E49088" w14:textId="77777777" w:rsidR="00CE5ED9" w:rsidRPr="00814727" w:rsidRDefault="00CE5ED9" w:rsidP="00CE5ED9">
            <w:pPr>
              <w:jc w:val="center"/>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rPr>
            </w:pPr>
            <w:r>
              <w:rPr>
                <w:rFonts w:ascii="Calibri" w:eastAsia="Times New Roman" w:hAnsi="Calibri" w:cs="Times New Roman"/>
              </w:rPr>
              <w:t>9,108</w:t>
            </w:r>
          </w:p>
        </w:tc>
        <w:tc>
          <w:tcPr>
            <w:tcW w:w="1741" w:type="dxa"/>
            <w:tcBorders>
              <w:top w:val="nil"/>
              <w:left w:val="single" w:sz="8" w:space="0" w:color="7B7B7B" w:themeColor="accent3" w:themeShade="BF"/>
              <w:bottom w:val="nil"/>
            </w:tcBorders>
          </w:tcPr>
          <w:p w14:paraId="568978F6" w14:textId="77777777" w:rsidR="00CE5ED9" w:rsidRPr="00814727" w:rsidRDefault="00CE5ED9" w:rsidP="00CE5ED9">
            <w:pPr>
              <w:jc w:val="center"/>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rPr>
            </w:pPr>
            <w:r>
              <w:rPr>
                <w:rFonts w:ascii="Calibri" w:eastAsia="Times New Roman" w:hAnsi="Calibri" w:cs="Times New Roman"/>
              </w:rPr>
              <w:t>0,021</w:t>
            </w:r>
          </w:p>
        </w:tc>
      </w:tr>
      <w:tr w:rsidR="00CE5ED9" w:rsidRPr="004F053D" w14:paraId="1FA4FBEA" w14:textId="77777777" w:rsidTr="006A1B64">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740" w:type="dxa"/>
            <w:tcBorders>
              <w:top w:val="nil"/>
              <w:bottom w:val="single" w:sz="8" w:space="0" w:color="7B7B7B" w:themeColor="accent3" w:themeShade="BF"/>
              <w:right w:val="single" w:sz="8" w:space="0" w:color="7B7B7B" w:themeColor="accent3" w:themeShade="BF"/>
            </w:tcBorders>
            <w:shd w:val="clear" w:color="auto" w:fill="EDEDED" w:themeFill="accent3" w:themeFillTint="33"/>
            <w:noWrap/>
          </w:tcPr>
          <w:p w14:paraId="57847704" w14:textId="77777777" w:rsidR="00CE5ED9" w:rsidRPr="007D059E" w:rsidRDefault="00CE5ED9" w:rsidP="00CE5ED9">
            <w:pPr>
              <w:rPr>
                <w:rFonts w:ascii="Calibri" w:eastAsia="Times New Roman" w:hAnsi="Calibri" w:cs="Times New Roman"/>
                <w:color w:val="000000"/>
              </w:rPr>
            </w:pPr>
            <w:r>
              <w:rPr>
                <w:rFonts w:ascii="Calibri" w:eastAsia="Times New Roman" w:hAnsi="Calibri" w:cs="Times New Roman"/>
                <w:b w:val="0"/>
                <w:color w:val="000000"/>
              </w:rPr>
              <w:t>Ecart</w:t>
            </w:r>
          </w:p>
        </w:tc>
        <w:tc>
          <w:tcPr>
            <w:tcW w:w="1741" w:type="dxa"/>
            <w:tcBorders>
              <w:top w:val="nil"/>
              <w:left w:val="single" w:sz="8" w:space="0" w:color="7B7B7B" w:themeColor="accent3" w:themeShade="BF"/>
              <w:bottom w:val="single" w:sz="8" w:space="0" w:color="7B7B7B" w:themeColor="accent3" w:themeShade="BF"/>
            </w:tcBorders>
            <w:shd w:val="clear" w:color="auto" w:fill="EDEDED" w:themeFill="accent3" w:themeFillTint="33"/>
            <w:noWrap/>
          </w:tcPr>
          <w:p w14:paraId="0FD6BA6F" w14:textId="77777777" w:rsidR="00CE5ED9" w:rsidRPr="00814727" w:rsidRDefault="00CE5ED9" w:rsidP="00CE5ED9">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rPr>
            </w:pPr>
            <w:r>
              <w:rPr>
                <w:rFonts w:ascii="Calibri" w:eastAsia="Times New Roman" w:hAnsi="Calibri" w:cs="Times New Roman"/>
              </w:rPr>
              <w:t>0,05 %</w:t>
            </w:r>
          </w:p>
        </w:tc>
        <w:tc>
          <w:tcPr>
            <w:tcW w:w="1741" w:type="dxa"/>
            <w:tcBorders>
              <w:top w:val="nil"/>
              <w:left w:val="single" w:sz="8" w:space="0" w:color="7B7B7B" w:themeColor="accent3" w:themeShade="BF"/>
              <w:bottom w:val="single" w:sz="8" w:space="0" w:color="7B7B7B" w:themeColor="accent3" w:themeShade="BF"/>
            </w:tcBorders>
            <w:shd w:val="clear" w:color="auto" w:fill="EDEDED" w:themeFill="accent3" w:themeFillTint="33"/>
          </w:tcPr>
          <w:p w14:paraId="3BBAEFF8" w14:textId="77777777" w:rsidR="00CE5ED9" w:rsidRPr="00814727" w:rsidRDefault="00CE5ED9" w:rsidP="00CE5ED9">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rPr>
            </w:pPr>
            <w:r>
              <w:rPr>
                <w:rFonts w:ascii="Calibri" w:eastAsia="Times New Roman" w:hAnsi="Calibri" w:cs="Times New Roman"/>
              </w:rPr>
              <w:t>0,00 %</w:t>
            </w:r>
          </w:p>
        </w:tc>
        <w:tc>
          <w:tcPr>
            <w:tcW w:w="1741" w:type="dxa"/>
            <w:tcBorders>
              <w:top w:val="nil"/>
              <w:left w:val="single" w:sz="8" w:space="0" w:color="7B7B7B" w:themeColor="accent3" w:themeShade="BF"/>
              <w:bottom w:val="single" w:sz="8" w:space="0" w:color="7B7B7B" w:themeColor="accent3" w:themeShade="BF"/>
            </w:tcBorders>
            <w:shd w:val="clear" w:color="auto" w:fill="EDEDED" w:themeFill="accent3" w:themeFillTint="33"/>
          </w:tcPr>
          <w:p w14:paraId="0D94C70D" w14:textId="77777777" w:rsidR="00CE5ED9" w:rsidRPr="00814727" w:rsidRDefault="00CE5ED9" w:rsidP="00CE5ED9">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rPr>
            </w:pPr>
            <w:r>
              <w:rPr>
                <w:rFonts w:ascii="Calibri" w:eastAsia="Times New Roman" w:hAnsi="Calibri" w:cs="Times New Roman"/>
              </w:rPr>
              <w:t>0,000</w:t>
            </w:r>
          </w:p>
        </w:tc>
      </w:tr>
    </w:tbl>
    <w:p w14:paraId="176110B5" w14:textId="77777777" w:rsidR="00CE5ED9" w:rsidRDefault="00CE5ED9" w:rsidP="00CE5ED9">
      <w:pPr>
        <w:ind w:left="360"/>
        <w:jc w:val="center"/>
      </w:pPr>
    </w:p>
    <w:p w14:paraId="4C2558CB" w14:textId="77777777" w:rsidR="006A1B64" w:rsidRDefault="006A1B64">
      <w:pPr>
        <w:jc w:val="left"/>
        <w:rPr>
          <w:rFonts w:eastAsiaTheme="majorEastAsia" w:cstheme="majorBidi"/>
          <w:b/>
          <w:bCs/>
          <w:color w:val="1F2D56"/>
          <w:sz w:val="24"/>
          <w:szCs w:val="26"/>
        </w:rPr>
      </w:pPr>
      <w:bookmarkStart w:id="35" w:name="_Toc309230999"/>
      <w:r>
        <w:br w:type="page"/>
      </w:r>
    </w:p>
    <w:p w14:paraId="01CABB49" w14:textId="285E7E70" w:rsidR="00CE5ED9" w:rsidRPr="000673FC" w:rsidRDefault="00CE5ED9" w:rsidP="00CE5ED9">
      <w:pPr>
        <w:pStyle w:val="Titre2"/>
      </w:pPr>
      <w:bookmarkStart w:id="36" w:name="_Toc476231975"/>
      <w:r>
        <w:lastRenderedPageBreak/>
        <w:t>Test 2 – angle sortant, isolation &amp; parement brique intérieurs</w:t>
      </w:r>
      <w:bookmarkEnd w:id="35"/>
      <w:bookmarkEnd w:id="36"/>
    </w:p>
    <w:p w14:paraId="597F9697" w14:textId="77777777" w:rsidR="00CE5ED9" w:rsidRDefault="00CE5ED9" w:rsidP="00CE5ED9">
      <w:r>
        <w:t xml:space="preserve">Ce test calcule le coefficient </w:t>
      </w:r>
      <w:r w:rsidRPr="00853B55">
        <w:t>ψ</w:t>
      </w:r>
      <w:r>
        <w:t xml:space="preserve"> d’un angle sortant pour un mur de 200 mm de béton isolé par l’intérieur avec </w:t>
      </w:r>
      <w:r w:rsidRPr="0085622F">
        <w:t>200</w:t>
      </w:r>
      <w:r>
        <w:t> </w:t>
      </w:r>
      <w:r w:rsidRPr="0085622F">
        <w:t>mm</w:t>
      </w:r>
      <w:r>
        <w:t xml:space="preserve"> de laine de verre et avec un parement brique de 100 mm d’épaisseur.</w:t>
      </w:r>
    </w:p>
    <w:p w14:paraId="0EC10C1B" w14:textId="77777777" w:rsidR="00CE5ED9" w:rsidRDefault="00CE5ED9" w:rsidP="00CE5ED9">
      <w:pPr>
        <w:ind w:left="360"/>
        <w:jc w:val="center"/>
      </w:pPr>
      <w:r>
        <w:rPr>
          <w:noProof/>
          <w:lang w:eastAsia="fr-FR"/>
        </w:rPr>
        <w:drawing>
          <wp:inline distT="0" distB="0" distL="0" distR="0" wp14:anchorId="7F53B2A6" wp14:editId="7381FAD4">
            <wp:extent cx="3434970" cy="2191110"/>
            <wp:effectExtent l="0" t="0" r="0" b="0"/>
            <wp:docPr id="2" name="Image 2" descr="C:\Users\Vierio\Desktop\Picture 2014-03-13 16_26_5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Vierio\Desktop\Picture 2014-03-13 16_26_54.png"/>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442477" cy="2195899"/>
                    </a:xfrm>
                    <a:prstGeom prst="rect">
                      <a:avLst/>
                    </a:prstGeom>
                    <a:noFill/>
                    <a:ln>
                      <a:noFill/>
                    </a:ln>
                  </pic:spPr>
                </pic:pic>
              </a:graphicData>
            </a:graphic>
          </wp:inline>
        </w:drawing>
      </w:r>
    </w:p>
    <w:tbl>
      <w:tblPr>
        <w:tblStyle w:val="Tramemoyenne1-Accent1"/>
        <w:tblW w:w="0" w:type="auto"/>
        <w:tblInd w:w="954" w:type="dxa"/>
        <w:tblBorders>
          <w:top w:val="single" w:sz="8" w:space="0" w:color="7B7B7B" w:themeColor="accent3" w:themeShade="BF"/>
          <w:left w:val="single" w:sz="8" w:space="0" w:color="7B7B7B" w:themeColor="accent3" w:themeShade="BF"/>
          <w:bottom w:val="single" w:sz="8" w:space="0" w:color="7B7B7B" w:themeColor="accent3" w:themeShade="BF"/>
          <w:right w:val="single" w:sz="8" w:space="0" w:color="7B7B7B" w:themeColor="accent3" w:themeShade="BF"/>
          <w:insideH w:val="none" w:sz="0" w:space="0" w:color="auto"/>
        </w:tblBorders>
        <w:tblLayout w:type="fixed"/>
        <w:tblLook w:val="04A0" w:firstRow="1" w:lastRow="0" w:firstColumn="1" w:lastColumn="0" w:noHBand="0" w:noVBand="1"/>
      </w:tblPr>
      <w:tblGrid>
        <w:gridCol w:w="1740"/>
        <w:gridCol w:w="1741"/>
        <w:gridCol w:w="1741"/>
        <w:gridCol w:w="1741"/>
      </w:tblGrid>
      <w:tr w:rsidR="00CE5ED9" w14:paraId="29FEA096" w14:textId="77777777" w:rsidTr="006A1B64">
        <w:trPr>
          <w:cnfStyle w:val="100000000000" w:firstRow="1" w:lastRow="0" w:firstColumn="0" w:lastColumn="0" w:oddVBand="0" w:evenVBand="0" w:oddHBand="0"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740" w:type="dxa"/>
            <w:tcBorders>
              <w:top w:val="single" w:sz="8" w:space="0" w:color="7B7B7B" w:themeColor="accent3" w:themeShade="BF"/>
              <w:bottom w:val="nil"/>
              <w:right w:val="single" w:sz="8" w:space="0" w:color="7B7B7B" w:themeColor="accent3" w:themeShade="BF"/>
            </w:tcBorders>
            <w:shd w:val="clear" w:color="auto" w:fill="C9C9C9" w:themeFill="accent3" w:themeFillTint="99"/>
            <w:noWrap/>
            <w:hideMark/>
          </w:tcPr>
          <w:p w14:paraId="1EFA2BD9" w14:textId="77777777" w:rsidR="00CE5ED9" w:rsidRPr="007D059E" w:rsidRDefault="00CE5ED9" w:rsidP="00CE5ED9">
            <w:pPr>
              <w:rPr>
                <w:rFonts w:ascii="Calibri" w:eastAsia="Times New Roman" w:hAnsi="Calibri" w:cs="Times New Roman"/>
                <w:b w:val="0"/>
                <w:color w:val="000000"/>
              </w:rPr>
            </w:pPr>
          </w:p>
        </w:tc>
        <w:tc>
          <w:tcPr>
            <w:tcW w:w="1741" w:type="dxa"/>
            <w:tcBorders>
              <w:top w:val="single" w:sz="8" w:space="0" w:color="7B7B7B" w:themeColor="accent3" w:themeShade="BF"/>
              <w:left w:val="single" w:sz="8" w:space="0" w:color="7B7B7B" w:themeColor="accent3" w:themeShade="BF"/>
              <w:bottom w:val="nil"/>
            </w:tcBorders>
            <w:shd w:val="clear" w:color="auto" w:fill="C9C9C9" w:themeFill="accent3" w:themeFillTint="99"/>
            <w:noWrap/>
            <w:hideMark/>
          </w:tcPr>
          <w:p w14:paraId="7E70D49B" w14:textId="77777777" w:rsidR="00CE5ED9" w:rsidRPr="007D059E" w:rsidRDefault="00CE5ED9" w:rsidP="00CE5ED9">
            <w:pPr>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Times New Roman"/>
                <w:color w:val="000000"/>
              </w:rPr>
            </w:pPr>
            <w:r>
              <w:rPr>
                <w:rFonts w:ascii="Calibri" w:eastAsia="Times New Roman" w:hAnsi="Calibri" w:cs="Times New Roman"/>
                <w:color w:val="000000"/>
              </w:rPr>
              <w:t>Flux 2D</w:t>
            </w:r>
            <w:r>
              <w:rPr>
                <w:rFonts w:ascii="Calibri" w:eastAsia="Times New Roman" w:hAnsi="Calibri" w:cs="Times New Roman"/>
                <w:color w:val="000000"/>
              </w:rPr>
              <w:br/>
            </w:r>
            <w:r w:rsidRPr="00814727">
              <w:rPr>
                <w:rFonts w:ascii="Calibri" w:eastAsia="Times New Roman" w:hAnsi="Calibri" w:cs="Times New Roman"/>
                <w:b w:val="0"/>
                <w:color w:val="000000"/>
                <w:sz w:val="18"/>
                <w:szCs w:val="18"/>
              </w:rPr>
              <w:t>W/m</w:t>
            </w:r>
          </w:p>
        </w:tc>
        <w:tc>
          <w:tcPr>
            <w:tcW w:w="1741" w:type="dxa"/>
            <w:tcBorders>
              <w:top w:val="single" w:sz="8" w:space="0" w:color="7B7B7B" w:themeColor="accent3" w:themeShade="BF"/>
              <w:left w:val="single" w:sz="8" w:space="0" w:color="7B7B7B" w:themeColor="accent3" w:themeShade="BF"/>
              <w:bottom w:val="nil"/>
              <w:right w:val="single" w:sz="8" w:space="0" w:color="7B7B7B" w:themeColor="accent3" w:themeShade="BF"/>
            </w:tcBorders>
            <w:shd w:val="clear" w:color="auto" w:fill="C9C9C9" w:themeFill="accent3" w:themeFillTint="99"/>
          </w:tcPr>
          <w:p w14:paraId="49994807" w14:textId="77777777" w:rsidR="00CE5ED9" w:rsidRDefault="00CE5ED9" w:rsidP="00CE5ED9">
            <w:pPr>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Times New Roman"/>
                <w:color w:val="000000"/>
              </w:rPr>
            </w:pPr>
            <w:r>
              <w:rPr>
                <w:rFonts w:ascii="Calibri" w:eastAsia="Times New Roman" w:hAnsi="Calibri" w:cs="Times New Roman"/>
                <w:color w:val="000000"/>
              </w:rPr>
              <w:t>Flux 1D</w:t>
            </w:r>
            <w:r>
              <w:rPr>
                <w:rFonts w:ascii="Calibri" w:eastAsia="Times New Roman" w:hAnsi="Calibri" w:cs="Times New Roman"/>
                <w:color w:val="000000"/>
              </w:rPr>
              <w:br/>
            </w:r>
            <w:r w:rsidRPr="00814727">
              <w:rPr>
                <w:rFonts w:ascii="Calibri" w:eastAsia="Times New Roman" w:hAnsi="Calibri" w:cs="Times New Roman"/>
                <w:b w:val="0"/>
                <w:color w:val="000000"/>
                <w:sz w:val="18"/>
                <w:szCs w:val="18"/>
              </w:rPr>
              <w:t>W/m</w:t>
            </w:r>
          </w:p>
        </w:tc>
        <w:tc>
          <w:tcPr>
            <w:tcW w:w="1741" w:type="dxa"/>
            <w:tcBorders>
              <w:top w:val="single" w:sz="8" w:space="0" w:color="7B7B7B" w:themeColor="accent3" w:themeShade="BF"/>
              <w:left w:val="single" w:sz="8" w:space="0" w:color="7B7B7B" w:themeColor="accent3" w:themeShade="BF"/>
              <w:bottom w:val="nil"/>
              <w:right w:val="single" w:sz="8" w:space="0" w:color="7B7B7B" w:themeColor="accent3" w:themeShade="BF"/>
            </w:tcBorders>
            <w:shd w:val="clear" w:color="auto" w:fill="C9C9C9" w:themeFill="accent3" w:themeFillTint="99"/>
          </w:tcPr>
          <w:p w14:paraId="186D08FD" w14:textId="77777777" w:rsidR="00CE5ED9" w:rsidRDefault="00CE5ED9" w:rsidP="00CE5ED9">
            <w:pPr>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Times New Roman"/>
                <w:color w:val="000000"/>
              </w:rPr>
            </w:pPr>
            <w:r>
              <w:rPr>
                <w:rFonts w:ascii="Calibri" w:eastAsia="Times New Roman" w:hAnsi="Calibri" w:cs="Times New Roman"/>
                <w:color w:val="000000"/>
              </w:rPr>
              <w:t xml:space="preserve">Coefficient </w:t>
            </w:r>
            <w:r w:rsidRPr="00814727">
              <w:rPr>
                <w:rFonts w:ascii="Calibri" w:eastAsia="Times New Roman" w:hAnsi="Calibri" w:cs="Times New Roman"/>
                <w:color w:val="000000"/>
              </w:rPr>
              <w:t>ψ</w:t>
            </w:r>
            <w:r>
              <w:rPr>
                <w:rFonts w:ascii="Calibri" w:eastAsia="Times New Roman" w:hAnsi="Calibri" w:cs="Times New Roman"/>
                <w:color w:val="000000"/>
              </w:rPr>
              <w:br/>
            </w:r>
            <w:r w:rsidRPr="00814727">
              <w:rPr>
                <w:rFonts w:ascii="Calibri" w:eastAsia="Times New Roman" w:hAnsi="Calibri" w:cs="Times New Roman"/>
                <w:b w:val="0"/>
                <w:color w:val="000000"/>
                <w:sz w:val="18"/>
                <w:szCs w:val="18"/>
              </w:rPr>
              <w:t>W/(m.°C)</w:t>
            </w:r>
          </w:p>
        </w:tc>
      </w:tr>
      <w:tr w:rsidR="00CE5ED9" w:rsidRPr="00814727" w14:paraId="1D3D04B3" w14:textId="77777777" w:rsidTr="006A1B64">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740" w:type="dxa"/>
            <w:tcBorders>
              <w:top w:val="nil"/>
              <w:bottom w:val="nil"/>
              <w:right w:val="single" w:sz="8" w:space="0" w:color="7B7B7B" w:themeColor="accent3" w:themeShade="BF"/>
            </w:tcBorders>
            <w:shd w:val="clear" w:color="auto" w:fill="EDEDED" w:themeFill="accent3" w:themeFillTint="33"/>
            <w:noWrap/>
            <w:hideMark/>
          </w:tcPr>
          <w:p w14:paraId="286369B1" w14:textId="6A6F97C9" w:rsidR="00CE5ED9" w:rsidRPr="007D059E" w:rsidRDefault="00CE5ED9" w:rsidP="00CE5ED9">
            <w:pPr>
              <w:rPr>
                <w:rFonts w:ascii="Calibri" w:eastAsia="Times New Roman" w:hAnsi="Calibri" w:cs="Times New Roman"/>
                <w:b w:val="0"/>
                <w:color w:val="000000"/>
              </w:rPr>
            </w:pPr>
            <w:r>
              <w:rPr>
                <w:rFonts w:ascii="Calibri" w:eastAsia="Times New Roman" w:hAnsi="Calibri" w:cs="Times New Roman"/>
                <w:b w:val="0"/>
                <w:color w:val="000000"/>
              </w:rPr>
              <w:t>conducteö</w:t>
            </w:r>
          </w:p>
        </w:tc>
        <w:tc>
          <w:tcPr>
            <w:tcW w:w="1741" w:type="dxa"/>
            <w:tcBorders>
              <w:top w:val="nil"/>
              <w:left w:val="single" w:sz="8" w:space="0" w:color="7B7B7B" w:themeColor="accent3" w:themeShade="BF"/>
              <w:bottom w:val="nil"/>
            </w:tcBorders>
            <w:shd w:val="clear" w:color="auto" w:fill="EDEDED" w:themeFill="accent3" w:themeFillTint="33"/>
            <w:noWrap/>
          </w:tcPr>
          <w:p w14:paraId="08DA84EB" w14:textId="77777777" w:rsidR="00CE5ED9" w:rsidRPr="00814727" w:rsidRDefault="00CE5ED9" w:rsidP="00CE5ED9">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rPr>
            </w:pPr>
            <w:r>
              <w:rPr>
                <w:rFonts w:ascii="Calibri" w:eastAsia="Times New Roman" w:hAnsi="Calibri" w:cs="Times New Roman"/>
              </w:rPr>
              <w:t>11,252</w:t>
            </w:r>
          </w:p>
        </w:tc>
        <w:tc>
          <w:tcPr>
            <w:tcW w:w="1741" w:type="dxa"/>
            <w:tcBorders>
              <w:top w:val="nil"/>
              <w:left w:val="single" w:sz="8" w:space="0" w:color="7B7B7B" w:themeColor="accent3" w:themeShade="BF"/>
              <w:bottom w:val="nil"/>
            </w:tcBorders>
            <w:shd w:val="clear" w:color="auto" w:fill="EDEDED" w:themeFill="accent3" w:themeFillTint="33"/>
          </w:tcPr>
          <w:p w14:paraId="4229E823" w14:textId="77777777" w:rsidR="00CE5ED9" w:rsidRPr="00814727" w:rsidRDefault="00CE5ED9" w:rsidP="00CE5ED9">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rPr>
            </w:pPr>
            <w:r>
              <w:rPr>
                <w:rFonts w:ascii="Calibri" w:eastAsia="Times New Roman" w:hAnsi="Calibri" w:cs="Times New Roman"/>
              </w:rPr>
              <w:t>10,399</w:t>
            </w:r>
          </w:p>
        </w:tc>
        <w:tc>
          <w:tcPr>
            <w:tcW w:w="1741" w:type="dxa"/>
            <w:tcBorders>
              <w:top w:val="nil"/>
              <w:left w:val="single" w:sz="8" w:space="0" w:color="7B7B7B" w:themeColor="accent3" w:themeShade="BF"/>
              <w:bottom w:val="nil"/>
            </w:tcBorders>
            <w:shd w:val="clear" w:color="auto" w:fill="EDEDED" w:themeFill="accent3" w:themeFillTint="33"/>
          </w:tcPr>
          <w:p w14:paraId="5CBB6C77" w14:textId="77777777" w:rsidR="00CE5ED9" w:rsidRPr="00814727" w:rsidRDefault="00CE5ED9" w:rsidP="00CE5ED9">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rPr>
            </w:pPr>
            <w:r>
              <w:rPr>
                <w:rFonts w:ascii="Calibri" w:eastAsia="Times New Roman" w:hAnsi="Calibri" w:cs="Times New Roman"/>
              </w:rPr>
              <w:t>0,043</w:t>
            </w:r>
          </w:p>
        </w:tc>
      </w:tr>
      <w:tr w:rsidR="00CE5ED9" w:rsidRPr="00814727" w14:paraId="3C3C2EBF" w14:textId="77777777" w:rsidTr="006A1B64">
        <w:trPr>
          <w:cnfStyle w:val="000000010000" w:firstRow="0" w:lastRow="0" w:firstColumn="0" w:lastColumn="0" w:oddVBand="0" w:evenVBand="0" w:oddHBand="0" w:evenHBand="1"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740" w:type="dxa"/>
            <w:tcBorders>
              <w:top w:val="nil"/>
              <w:bottom w:val="nil"/>
              <w:right w:val="single" w:sz="8" w:space="0" w:color="7B7B7B" w:themeColor="accent3" w:themeShade="BF"/>
            </w:tcBorders>
            <w:noWrap/>
            <w:hideMark/>
          </w:tcPr>
          <w:p w14:paraId="48E9F6FB" w14:textId="77777777" w:rsidR="00CE5ED9" w:rsidRPr="007D059E" w:rsidRDefault="00CE5ED9" w:rsidP="00CE5ED9">
            <w:pPr>
              <w:rPr>
                <w:rFonts w:ascii="Calibri" w:eastAsia="Times New Roman" w:hAnsi="Calibri" w:cs="Times New Roman"/>
                <w:b w:val="0"/>
                <w:color w:val="000000"/>
              </w:rPr>
            </w:pPr>
            <w:r>
              <w:rPr>
                <w:rFonts w:ascii="Calibri" w:eastAsia="Times New Roman" w:hAnsi="Calibri" w:cs="Times New Roman"/>
                <w:b w:val="0"/>
                <w:color w:val="000000"/>
              </w:rPr>
              <w:t>Therm 7.3</w:t>
            </w:r>
          </w:p>
        </w:tc>
        <w:tc>
          <w:tcPr>
            <w:tcW w:w="1741" w:type="dxa"/>
            <w:tcBorders>
              <w:top w:val="nil"/>
              <w:left w:val="single" w:sz="8" w:space="0" w:color="7B7B7B" w:themeColor="accent3" w:themeShade="BF"/>
              <w:bottom w:val="nil"/>
            </w:tcBorders>
            <w:noWrap/>
          </w:tcPr>
          <w:p w14:paraId="52B4DE9D" w14:textId="77777777" w:rsidR="00CE5ED9" w:rsidRPr="00814727" w:rsidRDefault="00CE5ED9" w:rsidP="00CE5ED9">
            <w:pPr>
              <w:jc w:val="center"/>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rPr>
            </w:pPr>
            <w:r>
              <w:rPr>
                <w:rFonts w:ascii="Calibri" w:eastAsia="Times New Roman" w:hAnsi="Calibri" w:cs="Times New Roman"/>
              </w:rPr>
              <w:t>11,255</w:t>
            </w:r>
          </w:p>
        </w:tc>
        <w:tc>
          <w:tcPr>
            <w:tcW w:w="1741" w:type="dxa"/>
            <w:tcBorders>
              <w:top w:val="nil"/>
              <w:left w:val="single" w:sz="8" w:space="0" w:color="7B7B7B" w:themeColor="accent3" w:themeShade="BF"/>
              <w:bottom w:val="nil"/>
            </w:tcBorders>
          </w:tcPr>
          <w:p w14:paraId="7FCD084B" w14:textId="77777777" w:rsidR="00CE5ED9" w:rsidRPr="00814727" w:rsidRDefault="00CE5ED9" w:rsidP="00CE5ED9">
            <w:pPr>
              <w:jc w:val="center"/>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rPr>
            </w:pPr>
            <w:r>
              <w:rPr>
                <w:rFonts w:ascii="Calibri" w:eastAsia="Times New Roman" w:hAnsi="Calibri" w:cs="Times New Roman"/>
              </w:rPr>
              <w:t>10,399</w:t>
            </w:r>
          </w:p>
        </w:tc>
        <w:tc>
          <w:tcPr>
            <w:tcW w:w="1741" w:type="dxa"/>
            <w:tcBorders>
              <w:top w:val="nil"/>
              <w:left w:val="single" w:sz="8" w:space="0" w:color="7B7B7B" w:themeColor="accent3" w:themeShade="BF"/>
              <w:bottom w:val="nil"/>
            </w:tcBorders>
          </w:tcPr>
          <w:p w14:paraId="77C42E96" w14:textId="77777777" w:rsidR="00CE5ED9" w:rsidRPr="00814727" w:rsidRDefault="00CE5ED9" w:rsidP="00CE5ED9">
            <w:pPr>
              <w:jc w:val="center"/>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rPr>
            </w:pPr>
            <w:r>
              <w:rPr>
                <w:rFonts w:ascii="Calibri" w:eastAsia="Times New Roman" w:hAnsi="Calibri" w:cs="Times New Roman"/>
              </w:rPr>
              <w:t>0,043</w:t>
            </w:r>
          </w:p>
        </w:tc>
      </w:tr>
      <w:tr w:rsidR="00CE5ED9" w:rsidRPr="00814727" w14:paraId="4C11CD98" w14:textId="77777777" w:rsidTr="006A1B64">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740" w:type="dxa"/>
            <w:tcBorders>
              <w:top w:val="nil"/>
              <w:bottom w:val="single" w:sz="8" w:space="0" w:color="7B7B7B" w:themeColor="accent3" w:themeShade="BF"/>
              <w:right w:val="single" w:sz="8" w:space="0" w:color="7B7B7B" w:themeColor="accent3" w:themeShade="BF"/>
            </w:tcBorders>
            <w:shd w:val="clear" w:color="auto" w:fill="EDEDED" w:themeFill="accent3" w:themeFillTint="33"/>
            <w:noWrap/>
          </w:tcPr>
          <w:p w14:paraId="6BDA31C5" w14:textId="77777777" w:rsidR="00CE5ED9" w:rsidRPr="007D059E" w:rsidRDefault="00CE5ED9" w:rsidP="00CE5ED9">
            <w:pPr>
              <w:rPr>
                <w:rFonts w:ascii="Calibri" w:eastAsia="Times New Roman" w:hAnsi="Calibri" w:cs="Times New Roman"/>
                <w:color w:val="000000"/>
              </w:rPr>
            </w:pPr>
            <w:r>
              <w:rPr>
                <w:rFonts w:ascii="Calibri" w:eastAsia="Times New Roman" w:hAnsi="Calibri" w:cs="Times New Roman"/>
                <w:b w:val="0"/>
                <w:color w:val="000000"/>
              </w:rPr>
              <w:t>Ecart</w:t>
            </w:r>
          </w:p>
        </w:tc>
        <w:tc>
          <w:tcPr>
            <w:tcW w:w="1741" w:type="dxa"/>
            <w:tcBorders>
              <w:top w:val="nil"/>
              <w:left w:val="single" w:sz="8" w:space="0" w:color="7B7B7B" w:themeColor="accent3" w:themeShade="BF"/>
              <w:bottom w:val="single" w:sz="8" w:space="0" w:color="7B7B7B" w:themeColor="accent3" w:themeShade="BF"/>
            </w:tcBorders>
            <w:shd w:val="clear" w:color="auto" w:fill="EDEDED" w:themeFill="accent3" w:themeFillTint="33"/>
            <w:noWrap/>
          </w:tcPr>
          <w:p w14:paraId="2CB45159" w14:textId="77777777" w:rsidR="00CE5ED9" w:rsidRPr="00814727" w:rsidRDefault="00CE5ED9" w:rsidP="00CE5ED9">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rPr>
            </w:pPr>
            <w:r>
              <w:rPr>
                <w:rFonts w:ascii="Calibri" w:eastAsia="Times New Roman" w:hAnsi="Calibri" w:cs="Times New Roman"/>
              </w:rPr>
              <w:t>0,03 %</w:t>
            </w:r>
          </w:p>
        </w:tc>
        <w:tc>
          <w:tcPr>
            <w:tcW w:w="1741" w:type="dxa"/>
            <w:tcBorders>
              <w:top w:val="nil"/>
              <w:left w:val="single" w:sz="8" w:space="0" w:color="7B7B7B" w:themeColor="accent3" w:themeShade="BF"/>
              <w:bottom w:val="single" w:sz="8" w:space="0" w:color="7B7B7B" w:themeColor="accent3" w:themeShade="BF"/>
            </w:tcBorders>
            <w:shd w:val="clear" w:color="auto" w:fill="EDEDED" w:themeFill="accent3" w:themeFillTint="33"/>
          </w:tcPr>
          <w:p w14:paraId="1CA183B3" w14:textId="77777777" w:rsidR="00CE5ED9" w:rsidRPr="00814727" w:rsidRDefault="00CE5ED9" w:rsidP="00CE5ED9">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rPr>
            </w:pPr>
            <w:r>
              <w:rPr>
                <w:rFonts w:ascii="Calibri" w:eastAsia="Times New Roman" w:hAnsi="Calibri" w:cs="Times New Roman"/>
              </w:rPr>
              <w:t>0,00 %</w:t>
            </w:r>
          </w:p>
        </w:tc>
        <w:tc>
          <w:tcPr>
            <w:tcW w:w="1741" w:type="dxa"/>
            <w:tcBorders>
              <w:top w:val="nil"/>
              <w:left w:val="single" w:sz="8" w:space="0" w:color="7B7B7B" w:themeColor="accent3" w:themeShade="BF"/>
              <w:bottom w:val="single" w:sz="8" w:space="0" w:color="7B7B7B" w:themeColor="accent3" w:themeShade="BF"/>
            </w:tcBorders>
            <w:shd w:val="clear" w:color="auto" w:fill="EDEDED" w:themeFill="accent3" w:themeFillTint="33"/>
          </w:tcPr>
          <w:p w14:paraId="7B461EA0" w14:textId="77777777" w:rsidR="00CE5ED9" w:rsidRPr="00814727" w:rsidRDefault="00CE5ED9" w:rsidP="00CE5ED9">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rPr>
            </w:pPr>
            <w:r>
              <w:rPr>
                <w:rFonts w:ascii="Calibri" w:eastAsia="Times New Roman" w:hAnsi="Calibri" w:cs="Times New Roman"/>
              </w:rPr>
              <w:t>0,000</w:t>
            </w:r>
          </w:p>
        </w:tc>
      </w:tr>
    </w:tbl>
    <w:p w14:paraId="62092898" w14:textId="77777777" w:rsidR="00CE5ED9" w:rsidRDefault="00CE5ED9" w:rsidP="00CE5ED9">
      <w:pPr>
        <w:ind w:left="360"/>
        <w:jc w:val="center"/>
      </w:pPr>
    </w:p>
    <w:p w14:paraId="54C45470" w14:textId="77777777" w:rsidR="00CE5ED9" w:rsidRPr="000673FC" w:rsidRDefault="00CE5ED9" w:rsidP="00CE5ED9">
      <w:pPr>
        <w:pStyle w:val="Titre2"/>
      </w:pPr>
      <w:bookmarkStart w:id="37" w:name="_Toc309231000"/>
      <w:bookmarkStart w:id="38" w:name="_Toc476231976"/>
      <w:r>
        <w:t>Test 3 – angle sortant, isolation extérieure</w:t>
      </w:r>
      <w:bookmarkEnd w:id="37"/>
      <w:bookmarkEnd w:id="38"/>
    </w:p>
    <w:p w14:paraId="0AE83D3C" w14:textId="77777777" w:rsidR="00CE5ED9" w:rsidRDefault="00CE5ED9" w:rsidP="00CE5ED9">
      <w:r>
        <w:t xml:space="preserve">Ce test calcule le coefficient </w:t>
      </w:r>
      <w:r w:rsidRPr="00853B55">
        <w:t>ψ</w:t>
      </w:r>
      <w:r>
        <w:t xml:space="preserve"> d’un angle sortant pour un mur de 200 mm de béton isolé par l’extérieur avec 1</w:t>
      </w:r>
      <w:r w:rsidRPr="0085622F">
        <w:t>00</w:t>
      </w:r>
      <w:r>
        <w:t> </w:t>
      </w:r>
      <w:r w:rsidRPr="0085622F">
        <w:t>mm</w:t>
      </w:r>
      <w:r>
        <w:t xml:space="preserve"> de TH32.</w:t>
      </w:r>
    </w:p>
    <w:p w14:paraId="0A81D388" w14:textId="77777777" w:rsidR="00CE5ED9" w:rsidRDefault="00CE5ED9" w:rsidP="00CE5ED9">
      <w:pPr>
        <w:ind w:left="360"/>
        <w:jc w:val="center"/>
      </w:pPr>
      <w:r>
        <w:rPr>
          <w:noProof/>
          <w:lang w:eastAsia="fr-FR"/>
        </w:rPr>
        <w:drawing>
          <wp:inline distT="0" distB="0" distL="0" distR="0" wp14:anchorId="26CADFD8" wp14:editId="5C808755">
            <wp:extent cx="3536830" cy="2238224"/>
            <wp:effectExtent l="0" t="0" r="6985" b="0"/>
            <wp:docPr id="3" name="Image 3" descr="C:\Users\Vierio\Desktop\Picture 2014-03-13 16_46_4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Vierio\Desktop\Picture 2014-03-13 16_46_47.png"/>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550492" cy="2246870"/>
                    </a:xfrm>
                    <a:prstGeom prst="rect">
                      <a:avLst/>
                    </a:prstGeom>
                    <a:noFill/>
                    <a:ln>
                      <a:noFill/>
                    </a:ln>
                  </pic:spPr>
                </pic:pic>
              </a:graphicData>
            </a:graphic>
          </wp:inline>
        </w:drawing>
      </w:r>
    </w:p>
    <w:tbl>
      <w:tblPr>
        <w:tblStyle w:val="Tramemoyenne1-Accent1"/>
        <w:tblW w:w="0" w:type="auto"/>
        <w:tblInd w:w="954" w:type="dxa"/>
        <w:tblBorders>
          <w:top w:val="single" w:sz="8" w:space="0" w:color="7B7B7B" w:themeColor="accent3" w:themeShade="BF"/>
          <w:left w:val="single" w:sz="8" w:space="0" w:color="7B7B7B" w:themeColor="accent3" w:themeShade="BF"/>
          <w:bottom w:val="single" w:sz="8" w:space="0" w:color="7B7B7B" w:themeColor="accent3" w:themeShade="BF"/>
          <w:right w:val="single" w:sz="8" w:space="0" w:color="7B7B7B" w:themeColor="accent3" w:themeShade="BF"/>
          <w:insideH w:val="none" w:sz="0" w:space="0" w:color="auto"/>
        </w:tblBorders>
        <w:tblLayout w:type="fixed"/>
        <w:tblLook w:val="04A0" w:firstRow="1" w:lastRow="0" w:firstColumn="1" w:lastColumn="0" w:noHBand="0" w:noVBand="1"/>
      </w:tblPr>
      <w:tblGrid>
        <w:gridCol w:w="1740"/>
        <w:gridCol w:w="1741"/>
        <w:gridCol w:w="1741"/>
        <w:gridCol w:w="1741"/>
      </w:tblGrid>
      <w:tr w:rsidR="00CE5ED9" w14:paraId="217EEA3B" w14:textId="77777777" w:rsidTr="006A1B64">
        <w:trPr>
          <w:cnfStyle w:val="100000000000" w:firstRow="1" w:lastRow="0" w:firstColumn="0" w:lastColumn="0" w:oddVBand="0" w:evenVBand="0" w:oddHBand="0"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740" w:type="dxa"/>
            <w:tcBorders>
              <w:top w:val="single" w:sz="8" w:space="0" w:color="7B7B7B" w:themeColor="accent3" w:themeShade="BF"/>
              <w:bottom w:val="nil"/>
              <w:right w:val="single" w:sz="8" w:space="0" w:color="7B7B7B" w:themeColor="accent3" w:themeShade="BF"/>
            </w:tcBorders>
            <w:shd w:val="clear" w:color="auto" w:fill="C9C9C9" w:themeFill="accent3" w:themeFillTint="99"/>
            <w:noWrap/>
            <w:hideMark/>
          </w:tcPr>
          <w:p w14:paraId="319CCCBE" w14:textId="77777777" w:rsidR="00CE5ED9" w:rsidRPr="007D059E" w:rsidRDefault="00CE5ED9" w:rsidP="00CE5ED9">
            <w:pPr>
              <w:rPr>
                <w:rFonts w:ascii="Calibri" w:eastAsia="Times New Roman" w:hAnsi="Calibri" w:cs="Times New Roman"/>
                <w:b w:val="0"/>
                <w:color w:val="000000"/>
              </w:rPr>
            </w:pPr>
          </w:p>
        </w:tc>
        <w:tc>
          <w:tcPr>
            <w:tcW w:w="1741" w:type="dxa"/>
            <w:tcBorders>
              <w:top w:val="single" w:sz="8" w:space="0" w:color="7B7B7B" w:themeColor="accent3" w:themeShade="BF"/>
              <w:left w:val="single" w:sz="8" w:space="0" w:color="7B7B7B" w:themeColor="accent3" w:themeShade="BF"/>
              <w:bottom w:val="nil"/>
            </w:tcBorders>
            <w:shd w:val="clear" w:color="auto" w:fill="C9C9C9" w:themeFill="accent3" w:themeFillTint="99"/>
            <w:noWrap/>
            <w:hideMark/>
          </w:tcPr>
          <w:p w14:paraId="676761AC" w14:textId="77777777" w:rsidR="00CE5ED9" w:rsidRPr="007D059E" w:rsidRDefault="00CE5ED9" w:rsidP="00CE5ED9">
            <w:pPr>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Times New Roman"/>
                <w:color w:val="000000"/>
              </w:rPr>
            </w:pPr>
            <w:r>
              <w:rPr>
                <w:rFonts w:ascii="Calibri" w:eastAsia="Times New Roman" w:hAnsi="Calibri" w:cs="Times New Roman"/>
                <w:color w:val="000000"/>
              </w:rPr>
              <w:t>Flux 2D</w:t>
            </w:r>
            <w:r>
              <w:rPr>
                <w:rFonts w:ascii="Calibri" w:eastAsia="Times New Roman" w:hAnsi="Calibri" w:cs="Times New Roman"/>
                <w:color w:val="000000"/>
              </w:rPr>
              <w:br/>
            </w:r>
            <w:r w:rsidRPr="00814727">
              <w:rPr>
                <w:rFonts w:ascii="Calibri" w:eastAsia="Times New Roman" w:hAnsi="Calibri" w:cs="Times New Roman"/>
                <w:b w:val="0"/>
                <w:color w:val="000000"/>
                <w:sz w:val="18"/>
                <w:szCs w:val="18"/>
              </w:rPr>
              <w:t>W/m</w:t>
            </w:r>
          </w:p>
        </w:tc>
        <w:tc>
          <w:tcPr>
            <w:tcW w:w="1741" w:type="dxa"/>
            <w:tcBorders>
              <w:top w:val="single" w:sz="8" w:space="0" w:color="7B7B7B" w:themeColor="accent3" w:themeShade="BF"/>
              <w:left w:val="single" w:sz="8" w:space="0" w:color="7B7B7B" w:themeColor="accent3" w:themeShade="BF"/>
              <w:bottom w:val="nil"/>
              <w:right w:val="single" w:sz="8" w:space="0" w:color="7B7B7B" w:themeColor="accent3" w:themeShade="BF"/>
            </w:tcBorders>
            <w:shd w:val="clear" w:color="auto" w:fill="C9C9C9" w:themeFill="accent3" w:themeFillTint="99"/>
          </w:tcPr>
          <w:p w14:paraId="041AFCB9" w14:textId="77777777" w:rsidR="00CE5ED9" w:rsidRDefault="00CE5ED9" w:rsidP="00CE5ED9">
            <w:pPr>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Times New Roman"/>
                <w:color w:val="000000"/>
              </w:rPr>
            </w:pPr>
            <w:r>
              <w:rPr>
                <w:rFonts w:ascii="Calibri" w:eastAsia="Times New Roman" w:hAnsi="Calibri" w:cs="Times New Roman"/>
                <w:color w:val="000000"/>
              </w:rPr>
              <w:t>Flux 1D</w:t>
            </w:r>
            <w:r>
              <w:rPr>
                <w:rFonts w:ascii="Calibri" w:eastAsia="Times New Roman" w:hAnsi="Calibri" w:cs="Times New Roman"/>
                <w:color w:val="000000"/>
              </w:rPr>
              <w:br/>
            </w:r>
            <w:r w:rsidRPr="00814727">
              <w:rPr>
                <w:rFonts w:ascii="Calibri" w:eastAsia="Times New Roman" w:hAnsi="Calibri" w:cs="Times New Roman"/>
                <w:b w:val="0"/>
                <w:color w:val="000000"/>
                <w:sz w:val="18"/>
                <w:szCs w:val="18"/>
              </w:rPr>
              <w:t>W/m</w:t>
            </w:r>
          </w:p>
        </w:tc>
        <w:tc>
          <w:tcPr>
            <w:tcW w:w="1741" w:type="dxa"/>
            <w:tcBorders>
              <w:top w:val="single" w:sz="8" w:space="0" w:color="7B7B7B" w:themeColor="accent3" w:themeShade="BF"/>
              <w:left w:val="single" w:sz="8" w:space="0" w:color="7B7B7B" w:themeColor="accent3" w:themeShade="BF"/>
              <w:bottom w:val="nil"/>
              <w:right w:val="single" w:sz="8" w:space="0" w:color="7B7B7B" w:themeColor="accent3" w:themeShade="BF"/>
            </w:tcBorders>
            <w:shd w:val="clear" w:color="auto" w:fill="C9C9C9" w:themeFill="accent3" w:themeFillTint="99"/>
          </w:tcPr>
          <w:p w14:paraId="1A5DF4A4" w14:textId="77777777" w:rsidR="00CE5ED9" w:rsidRDefault="00CE5ED9" w:rsidP="00CE5ED9">
            <w:pPr>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Times New Roman"/>
                <w:color w:val="000000"/>
              </w:rPr>
            </w:pPr>
            <w:r>
              <w:rPr>
                <w:rFonts w:ascii="Calibri" w:eastAsia="Times New Roman" w:hAnsi="Calibri" w:cs="Times New Roman"/>
                <w:color w:val="000000"/>
              </w:rPr>
              <w:t xml:space="preserve">Coefficient </w:t>
            </w:r>
            <w:r w:rsidRPr="00814727">
              <w:rPr>
                <w:rFonts w:ascii="Calibri" w:eastAsia="Times New Roman" w:hAnsi="Calibri" w:cs="Times New Roman"/>
                <w:color w:val="000000"/>
              </w:rPr>
              <w:t>ψ</w:t>
            </w:r>
            <w:r>
              <w:rPr>
                <w:rFonts w:ascii="Calibri" w:eastAsia="Times New Roman" w:hAnsi="Calibri" w:cs="Times New Roman"/>
                <w:color w:val="000000"/>
              </w:rPr>
              <w:br/>
            </w:r>
            <w:r w:rsidRPr="00814727">
              <w:rPr>
                <w:rFonts w:ascii="Calibri" w:eastAsia="Times New Roman" w:hAnsi="Calibri" w:cs="Times New Roman"/>
                <w:b w:val="0"/>
                <w:color w:val="000000"/>
                <w:sz w:val="18"/>
                <w:szCs w:val="18"/>
              </w:rPr>
              <w:t>W/(m.°C)</w:t>
            </w:r>
          </w:p>
        </w:tc>
      </w:tr>
      <w:tr w:rsidR="00CE5ED9" w:rsidRPr="00814727" w14:paraId="4998F8FF" w14:textId="77777777" w:rsidTr="006A1B64">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740" w:type="dxa"/>
            <w:tcBorders>
              <w:top w:val="nil"/>
              <w:bottom w:val="nil"/>
              <w:right w:val="single" w:sz="8" w:space="0" w:color="7B7B7B" w:themeColor="accent3" w:themeShade="BF"/>
            </w:tcBorders>
            <w:shd w:val="clear" w:color="auto" w:fill="EDEDED" w:themeFill="accent3" w:themeFillTint="33"/>
            <w:noWrap/>
            <w:hideMark/>
          </w:tcPr>
          <w:p w14:paraId="1CECAB2F" w14:textId="12FABF14" w:rsidR="00CE5ED9" w:rsidRPr="007D059E" w:rsidRDefault="00CE5ED9" w:rsidP="00CE5ED9">
            <w:pPr>
              <w:rPr>
                <w:rFonts w:ascii="Calibri" w:eastAsia="Times New Roman" w:hAnsi="Calibri" w:cs="Times New Roman"/>
                <w:b w:val="0"/>
                <w:color w:val="000000"/>
              </w:rPr>
            </w:pPr>
            <w:r>
              <w:rPr>
                <w:rFonts w:ascii="Calibri" w:eastAsia="Times New Roman" w:hAnsi="Calibri" w:cs="Times New Roman"/>
                <w:b w:val="0"/>
                <w:color w:val="000000"/>
              </w:rPr>
              <w:t>conducteö</w:t>
            </w:r>
          </w:p>
        </w:tc>
        <w:tc>
          <w:tcPr>
            <w:tcW w:w="1741" w:type="dxa"/>
            <w:tcBorders>
              <w:top w:val="nil"/>
              <w:left w:val="single" w:sz="8" w:space="0" w:color="7B7B7B" w:themeColor="accent3" w:themeShade="BF"/>
              <w:bottom w:val="nil"/>
            </w:tcBorders>
            <w:shd w:val="clear" w:color="auto" w:fill="EDEDED" w:themeFill="accent3" w:themeFillTint="33"/>
            <w:noWrap/>
          </w:tcPr>
          <w:p w14:paraId="3E6FE412" w14:textId="77777777" w:rsidR="00CE5ED9" w:rsidRPr="00814727" w:rsidRDefault="00CE5ED9" w:rsidP="00CE5ED9">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rPr>
            </w:pPr>
            <w:r>
              <w:rPr>
                <w:rFonts w:ascii="Calibri" w:eastAsia="Times New Roman" w:hAnsi="Calibri" w:cs="Times New Roman"/>
              </w:rPr>
              <w:t>14,159</w:t>
            </w:r>
          </w:p>
        </w:tc>
        <w:tc>
          <w:tcPr>
            <w:tcW w:w="1741" w:type="dxa"/>
            <w:tcBorders>
              <w:top w:val="nil"/>
              <w:left w:val="single" w:sz="8" w:space="0" w:color="7B7B7B" w:themeColor="accent3" w:themeShade="BF"/>
              <w:bottom w:val="nil"/>
            </w:tcBorders>
            <w:shd w:val="clear" w:color="auto" w:fill="EDEDED" w:themeFill="accent3" w:themeFillTint="33"/>
          </w:tcPr>
          <w:p w14:paraId="658D50A4" w14:textId="77777777" w:rsidR="00CE5ED9" w:rsidRPr="00814727" w:rsidRDefault="00CE5ED9" w:rsidP="00CE5ED9">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rPr>
            </w:pPr>
            <w:r>
              <w:rPr>
                <w:rFonts w:ascii="Calibri" w:eastAsia="Times New Roman" w:hAnsi="Calibri" w:cs="Times New Roman"/>
              </w:rPr>
              <w:t>11,782</w:t>
            </w:r>
          </w:p>
        </w:tc>
        <w:tc>
          <w:tcPr>
            <w:tcW w:w="1741" w:type="dxa"/>
            <w:tcBorders>
              <w:top w:val="nil"/>
              <w:left w:val="single" w:sz="8" w:space="0" w:color="7B7B7B" w:themeColor="accent3" w:themeShade="BF"/>
              <w:bottom w:val="nil"/>
            </w:tcBorders>
            <w:shd w:val="clear" w:color="auto" w:fill="EDEDED" w:themeFill="accent3" w:themeFillTint="33"/>
          </w:tcPr>
          <w:p w14:paraId="795B9611" w14:textId="77777777" w:rsidR="00CE5ED9" w:rsidRPr="00814727" w:rsidRDefault="00CE5ED9" w:rsidP="00CE5ED9">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rPr>
            </w:pPr>
            <w:r>
              <w:rPr>
                <w:rFonts w:ascii="Calibri" w:eastAsia="Times New Roman" w:hAnsi="Calibri" w:cs="Times New Roman"/>
              </w:rPr>
              <w:t>0,119</w:t>
            </w:r>
          </w:p>
        </w:tc>
      </w:tr>
      <w:tr w:rsidR="00CE5ED9" w:rsidRPr="00814727" w14:paraId="7C8C01E0" w14:textId="77777777" w:rsidTr="006A1B64">
        <w:trPr>
          <w:cnfStyle w:val="000000010000" w:firstRow="0" w:lastRow="0" w:firstColumn="0" w:lastColumn="0" w:oddVBand="0" w:evenVBand="0" w:oddHBand="0" w:evenHBand="1"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740" w:type="dxa"/>
            <w:tcBorders>
              <w:top w:val="nil"/>
              <w:bottom w:val="nil"/>
              <w:right w:val="single" w:sz="8" w:space="0" w:color="7B7B7B" w:themeColor="accent3" w:themeShade="BF"/>
            </w:tcBorders>
            <w:noWrap/>
            <w:hideMark/>
          </w:tcPr>
          <w:p w14:paraId="0C951AFE" w14:textId="77777777" w:rsidR="00CE5ED9" w:rsidRPr="007D059E" w:rsidRDefault="00CE5ED9" w:rsidP="00CE5ED9">
            <w:pPr>
              <w:rPr>
                <w:rFonts w:ascii="Calibri" w:eastAsia="Times New Roman" w:hAnsi="Calibri" w:cs="Times New Roman"/>
                <w:b w:val="0"/>
                <w:color w:val="000000"/>
              </w:rPr>
            </w:pPr>
            <w:r>
              <w:rPr>
                <w:rFonts w:ascii="Calibri" w:eastAsia="Times New Roman" w:hAnsi="Calibri" w:cs="Times New Roman"/>
                <w:b w:val="0"/>
                <w:color w:val="000000"/>
              </w:rPr>
              <w:t>Therm 7.3</w:t>
            </w:r>
          </w:p>
        </w:tc>
        <w:tc>
          <w:tcPr>
            <w:tcW w:w="1741" w:type="dxa"/>
            <w:tcBorders>
              <w:top w:val="nil"/>
              <w:left w:val="single" w:sz="8" w:space="0" w:color="7B7B7B" w:themeColor="accent3" w:themeShade="BF"/>
              <w:bottom w:val="nil"/>
            </w:tcBorders>
            <w:noWrap/>
          </w:tcPr>
          <w:p w14:paraId="4F393945" w14:textId="77777777" w:rsidR="00CE5ED9" w:rsidRPr="00814727" w:rsidRDefault="00CE5ED9" w:rsidP="00CE5ED9">
            <w:pPr>
              <w:jc w:val="center"/>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rPr>
            </w:pPr>
            <w:r>
              <w:rPr>
                <w:rFonts w:ascii="Calibri" w:eastAsia="Times New Roman" w:hAnsi="Calibri" w:cs="Times New Roman"/>
              </w:rPr>
              <w:t>14,169</w:t>
            </w:r>
          </w:p>
        </w:tc>
        <w:tc>
          <w:tcPr>
            <w:tcW w:w="1741" w:type="dxa"/>
            <w:tcBorders>
              <w:top w:val="nil"/>
              <w:left w:val="single" w:sz="8" w:space="0" w:color="7B7B7B" w:themeColor="accent3" w:themeShade="BF"/>
              <w:bottom w:val="nil"/>
            </w:tcBorders>
          </w:tcPr>
          <w:p w14:paraId="6156F258" w14:textId="77777777" w:rsidR="00CE5ED9" w:rsidRPr="00814727" w:rsidRDefault="00CE5ED9" w:rsidP="00CE5ED9">
            <w:pPr>
              <w:jc w:val="center"/>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rPr>
            </w:pPr>
            <w:r>
              <w:rPr>
                <w:rFonts w:ascii="Calibri" w:eastAsia="Times New Roman" w:hAnsi="Calibri" w:cs="Times New Roman"/>
              </w:rPr>
              <w:t>11,782</w:t>
            </w:r>
          </w:p>
        </w:tc>
        <w:tc>
          <w:tcPr>
            <w:tcW w:w="1741" w:type="dxa"/>
            <w:tcBorders>
              <w:top w:val="nil"/>
              <w:left w:val="single" w:sz="8" w:space="0" w:color="7B7B7B" w:themeColor="accent3" w:themeShade="BF"/>
              <w:bottom w:val="nil"/>
            </w:tcBorders>
          </w:tcPr>
          <w:p w14:paraId="5F9BF17C" w14:textId="77777777" w:rsidR="00CE5ED9" w:rsidRPr="00814727" w:rsidRDefault="00CE5ED9" w:rsidP="00CE5ED9">
            <w:pPr>
              <w:jc w:val="center"/>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rPr>
            </w:pPr>
            <w:r>
              <w:rPr>
                <w:rFonts w:ascii="Calibri" w:eastAsia="Times New Roman" w:hAnsi="Calibri" w:cs="Times New Roman"/>
              </w:rPr>
              <w:t>0,119</w:t>
            </w:r>
          </w:p>
        </w:tc>
      </w:tr>
      <w:tr w:rsidR="00CE5ED9" w:rsidRPr="00814727" w14:paraId="75C66313" w14:textId="77777777" w:rsidTr="006A1B64">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740" w:type="dxa"/>
            <w:tcBorders>
              <w:top w:val="nil"/>
              <w:bottom w:val="single" w:sz="8" w:space="0" w:color="7B7B7B" w:themeColor="accent3" w:themeShade="BF"/>
              <w:right w:val="single" w:sz="8" w:space="0" w:color="7B7B7B" w:themeColor="accent3" w:themeShade="BF"/>
            </w:tcBorders>
            <w:shd w:val="clear" w:color="auto" w:fill="EDEDED" w:themeFill="accent3" w:themeFillTint="33"/>
            <w:noWrap/>
          </w:tcPr>
          <w:p w14:paraId="2230FACB" w14:textId="77777777" w:rsidR="00CE5ED9" w:rsidRPr="007D059E" w:rsidRDefault="00CE5ED9" w:rsidP="00CE5ED9">
            <w:pPr>
              <w:rPr>
                <w:rFonts w:ascii="Calibri" w:eastAsia="Times New Roman" w:hAnsi="Calibri" w:cs="Times New Roman"/>
                <w:color w:val="000000"/>
              </w:rPr>
            </w:pPr>
            <w:r>
              <w:rPr>
                <w:rFonts w:ascii="Calibri" w:eastAsia="Times New Roman" w:hAnsi="Calibri" w:cs="Times New Roman"/>
                <w:b w:val="0"/>
                <w:color w:val="000000"/>
              </w:rPr>
              <w:t>Ecart</w:t>
            </w:r>
          </w:p>
        </w:tc>
        <w:tc>
          <w:tcPr>
            <w:tcW w:w="1741" w:type="dxa"/>
            <w:tcBorders>
              <w:top w:val="nil"/>
              <w:left w:val="single" w:sz="8" w:space="0" w:color="7B7B7B" w:themeColor="accent3" w:themeShade="BF"/>
              <w:bottom w:val="single" w:sz="8" w:space="0" w:color="7B7B7B" w:themeColor="accent3" w:themeShade="BF"/>
            </w:tcBorders>
            <w:shd w:val="clear" w:color="auto" w:fill="EDEDED" w:themeFill="accent3" w:themeFillTint="33"/>
            <w:noWrap/>
          </w:tcPr>
          <w:p w14:paraId="4C120082" w14:textId="77777777" w:rsidR="00CE5ED9" w:rsidRPr="00814727" w:rsidRDefault="00CE5ED9" w:rsidP="00CE5ED9">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rPr>
            </w:pPr>
            <w:r>
              <w:rPr>
                <w:rFonts w:ascii="Calibri" w:eastAsia="Times New Roman" w:hAnsi="Calibri" w:cs="Times New Roman"/>
              </w:rPr>
              <w:t>0,07 %</w:t>
            </w:r>
          </w:p>
        </w:tc>
        <w:tc>
          <w:tcPr>
            <w:tcW w:w="1741" w:type="dxa"/>
            <w:tcBorders>
              <w:top w:val="nil"/>
              <w:left w:val="single" w:sz="8" w:space="0" w:color="7B7B7B" w:themeColor="accent3" w:themeShade="BF"/>
              <w:bottom w:val="single" w:sz="8" w:space="0" w:color="7B7B7B" w:themeColor="accent3" w:themeShade="BF"/>
            </w:tcBorders>
            <w:shd w:val="clear" w:color="auto" w:fill="EDEDED" w:themeFill="accent3" w:themeFillTint="33"/>
          </w:tcPr>
          <w:p w14:paraId="69AA4EFF" w14:textId="77777777" w:rsidR="00CE5ED9" w:rsidRPr="00814727" w:rsidRDefault="00CE5ED9" w:rsidP="00CE5ED9">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rPr>
            </w:pPr>
            <w:r>
              <w:rPr>
                <w:rFonts w:ascii="Calibri" w:eastAsia="Times New Roman" w:hAnsi="Calibri" w:cs="Times New Roman"/>
              </w:rPr>
              <w:t>0,00 %</w:t>
            </w:r>
          </w:p>
        </w:tc>
        <w:tc>
          <w:tcPr>
            <w:tcW w:w="1741" w:type="dxa"/>
            <w:tcBorders>
              <w:top w:val="nil"/>
              <w:left w:val="single" w:sz="8" w:space="0" w:color="7B7B7B" w:themeColor="accent3" w:themeShade="BF"/>
              <w:bottom w:val="single" w:sz="8" w:space="0" w:color="7B7B7B" w:themeColor="accent3" w:themeShade="BF"/>
            </w:tcBorders>
            <w:shd w:val="clear" w:color="auto" w:fill="EDEDED" w:themeFill="accent3" w:themeFillTint="33"/>
          </w:tcPr>
          <w:p w14:paraId="45A56953" w14:textId="77777777" w:rsidR="00CE5ED9" w:rsidRPr="00814727" w:rsidRDefault="00CE5ED9" w:rsidP="00CE5ED9">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rPr>
            </w:pPr>
            <w:r>
              <w:rPr>
                <w:rFonts w:ascii="Calibri" w:eastAsia="Times New Roman" w:hAnsi="Calibri" w:cs="Times New Roman"/>
              </w:rPr>
              <w:t>0,000</w:t>
            </w:r>
          </w:p>
        </w:tc>
      </w:tr>
    </w:tbl>
    <w:p w14:paraId="56D3CC82" w14:textId="77777777" w:rsidR="00CE5ED9" w:rsidRPr="000673FC" w:rsidRDefault="00CE5ED9" w:rsidP="00CE5ED9">
      <w:pPr>
        <w:pStyle w:val="Titre2"/>
      </w:pPr>
      <w:bookmarkStart w:id="39" w:name="_Toc309231001"/>
      <w:bookmarkStart w:id="40" w:name="_Toc476231977"/>
      <w:r>
        <w:lastRenderedPageBreak/>
        <w:t>Test 4 – Plancher intermédiaire, isolation intérieure</w:t>
      </w:r>
      <w:bookmarkEnd w:id="39"/>
      <w:bookmarkEnd w:id="40"/>
    </w:p>
    <w:p w14:paraId="165973C4" w14:textId="77777777" w:rsidR="00CE5ED9" w:rsidRDefault="00CE5ED9" w:rsidP="00CE5ED9">
      <w:r>
        <w:t xml:space="preserve">Ce test calcule le coefficient </w:t>
      </w:r>
      <w:r w:rsidRPr="00853B55">
        <w:t>ψ</w:t>
      </w:r>
      <w:r>
        <w:t xml:space="preserve"> d’un plancher intermédiaire de 200 mm de béton, isolé par l’intérieur avec 100 mm de laine de verre.</w:t>
      </w:r>
    </w:p>
    <w:p w14:paraId="00BAE632" w14:textId="77777777" w:rsidR="00CE5ED9" w:rsidRDefault="00CE5ED9" w:rsidP="00CE5ED9">
      <w:pPr>
        <w:ind w:left="360"/>
        <w:jc w:val="center"/>
      </w:pPr>
      <w:r>
        <w:rPr>
          <w:noProof/>
          <w:lang w:eastAsia="fr-FR"/>
        </w:rPr>
        <w:drawing>
          <wp:inline distT="0" distB="0" distL="0" distR="0" wp14:anchorId="485B7594" wp14:editId="49D4AC82">
            <wp:extent cx="3208316" cy="2674189"/>
            <wp:effectExtent l="0" t="0" r="0" b="0"/>
            <wp:docPr id="4" name="Image 4" descr="C:\Users\Vierio\Desktop\Picture 2014-03-13 17_01_3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Vierio\Desktop\Picture 2014-03-13 17_01_32.png"/>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215975" cy="2680573"/>
                    </a:xfrm>
                    <a:prstGeom prst="rect">
                      <a:avLst/>
                    </a:prstGeom>
                    <a:noFill/>
                    <a:ln>
                      <a:noFill/>
                    </a:ln>
                  </pic:spPr>
                </pic:pic>
              </a:graphicData>
            </a:graphic>
          </wp:inline>
        </w:drawing>
      </w:r>
    </w:p>
    <w:tbl>
      <w:tblPr>
        <w:tblStyle w:val="Tramemoyenne1-Accent1"/>
        <w:tblW w:w="0" w:type="auto"/>
        <w:tblInd w:w="954" w:type="dxa"/>
        <w:tblBorders>
          <w:top w:val="single" w:sz="8" w:space="0" w:color="7B7B7B" w:themeColor="accent3" w:themeShade="BF"/>
          <w:left w:val="single" w:sz="8" w:space="0" w:color="7B7B7B" w:themeColor="accent3" w:themeShade="BF"/>
          <w:bottom w:val="single" w:sz="8" w:space="0" w:color="7B7B7B" w:themeColor="accent3" w:themeShade="BF"/>
          <w:right w:val="single" w:sz="8" w:space="0" w:color="7B7B7B" w:themeColor="accent3" w:themeShade="BF"/>
          <w:insideH w:val="none" w:sz="0" w:space="0" w:color="auto"/>
        </w:tblBorders>
        <w:tblLayout w:type="fixed"/>
        <w:tblLook w:val="04A0" w:firstRow="1" w:lastRow="0" w:firstColumn="1" w:lastColumn="0" w:noHBand="0" w:noVBand="1"/>
      </w:tblPr>
      <w:tblGrid>
        <w:gridCol w:w="1740"/>
        <w:gridCol w:w="1741"/>
        <w:gridCol w:w="1741"/>
        <w:gridCol w:w="1741"/>
      </w:tblGrid>
      <w:tr w:rsidR="00CE5ED9" w14:paraId="3E6566AF" w14:textId="77777777" w:rsidTr="006A1B64">
        <w:trPr>
          <w:cnfStyle w:val="100000000000" w:firstRow="1" w:lastRow="0" w:firstColumn="0" w:lastColumn="0" w:oddVBand="0" w:evenVBand="0" w:oddHBand="0"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740" w:type="dxa"/>
            <w:tcBorders>
              <w:top w:val="single" w:sz="8" w:space="0" w:color="7B7B7B" w:themeColor="accent3" w:themeShade="BF"/>
              <w:bottom w:val="nil"/>
              <w:right w:val="single" w:sz="8" w:space="0" w:color="7B7B7B" w:themeColor="accent3" w:themeShade="BF"/>
            </w:tcBorders>
            <w:shd w:val="clear" w:color="auto" w:fill="C9C9C9" w:themeFill="accent3" w:themeFillTint="99"/>
            <w:noWrap/>
            <w:hideMark/>
          </w:tcPr>
          <w:p w14:paraId="1D1DC44A" w14:textId="77777777" w:rsidR="00CE5ED9" w:rsidRPr="007D059E" w:rsidRDefault="00CE5ED9" w:rsidP="00CE5ED9">
            <w:pPr>
              <w:rPr>
                <w:rFonts w:ascii="Calibri" w:eastAsia="Times New Roman" w:hAnsi="Calibri" w:cs="Times New Roman"/>
                <w:b w:val="0"/>
                <w:color w:val="000000"/>
              </w:rPr>
            </w:pPr>
          </w:p>
        </w:tc>
        <w:tc>
          <w:tcPr>
            <w:tcW w:w="1741" w:type="dxa"/>
            <w:tcBorders>
              <w:top w:val="single" w:sz="8" w:space="0" w:color="7B7B7B" w:themeColor="accent3" w:themeShade="BF"/>
              <w:left w:val="single" w:sz="8" w:space="0" w:color="7B7B7B" w:themeColor="accent3" w:themeShade="BF"/>
              <w:bottom w:val="nil"/>
            </w:tcBorders>
            <w:shd w:val="clear" w:color="auto" w:fill="C9C9C9" w:themeFill="accent3" w:themeFillTint="99"/>
            <w:noWrap/>
            <w:hideMark/>
          </w:tcPr>
          <w:p w14:paraId="1A00003C" w14:textId="77777777" w:rsidR="00CE5ED9" w:rsidRPr="007D059E" w:rsidRDefault="00CE5ED9" w:rsidP="00CE5ED9">
            <w:pPr>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Times New Roman"/>
                <w:color w:val="000000"/>
              </w:rPr>
            </w:pPr>
            <w:r>
              <w:rPr>
                <w:rFonts w:ascii="Calibri" w:eastAsia="Times New Roman" w:hAnsi="Calibri" w:cs="Times New Roman"/>
                <w:color w:val="000000"/>
              </w:rPr>
              <w:t>Flux 2D</w:t>
            </w:r>
            <w:r>
              <w:rPr>
                <w:rFonts w:ascii="Calibri" w:eastAsia="Times New Roman" w:hAnsi="Calibri" w:cs="Times New Roman"/>
                <w:color w:val="000000"/>
              </w:rPr>
              <w:br/>
            </w:r>
            <w:r w:rsidRPr="00814727">
              <w:rPr>
                <w:rFonts w:ascii="Calibri" w:eastAsia="Times New Roman" w:hAnsi="Calibri" w:cs="Times New Roman"/>
                <w:b w:val="0"/>
                <w:color w:val="000000"/>
                <w:sz w:val="18"/>
                <w:szCs w:val="18"/>
              </w:rPr>
              <w:t>W/m</w:t>
            </w:r>
          </w:p>
        </w:tc>
        <w:tc>
          <w:tcPr>
            <w:tcW w:w="1741" w:type="dxa"/>
            <w:tcBorders>
              <w:top w:val="single" w:sz="8" w:space="0" w:color="7B7B7B" w:themeColor="accent3" w:themeShade="BF"/>
              <w:left w:val="single" w:sz="8" w:space="0" w:color="7B7B7B" w:themeColor="accent3" w:themeShade="BF"/>
              <w:bottom w:val="nil"/>
              <w:right w:val="single" w:sz="8" w:space="0" w:color="7B7B7B" w:themeColor="accent3" w:themeShade="BF"/>
            </w:tcBorders>
            <w:shd w:val="clear" w:color="auto" w:fill="C9C9C9" w:themeFill="accent3" w:themeFillTint="99"/>
          </w:tcPr>
          <w:p w14:paraId="0D15C95E" w14:textId="77777777" w:rsidR="00CE5ED9" w:rsidRDefault="00CE5ED9" w:rsidP="00CE5ED9">
            <w:pPr>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Times New Roman"/>
                <w:color w:val="000000"/>
              </w:rPr>
            </w:pPr>
            <w:r>
              <w:rPr>
                <w:rFonts w:ascii="Calibri" w:eastAsia="Times New Roman" w:hAnsi="Calibri" w:cs="Times New Roman"/>
                <w:color w:val="000000"/>
              </w:rPr>
              <w:t>Flux 1D</w:t>
            </w:r>
            <w:r>
              <w:rPr>
                <w:rFonts w:ascii="Calibri" w:eastAsia="Times New Roman" w:hAnsi="Calibri" w:cs="Times New Roman"/>
                <w:color w:val="000000"/>
              </w:rPr>
              <w:br/>
            </w:r>
            <w:r w:rsidRPr="00814727">
              <w:rPr>
                <w:rFonts w:ascii="Calibri" w:eastAsia="Times New Roman" w:hAnsi="Calibri" w:cs="Times New Roman"/>
                <w:b w:val="0"/>
                <w:color w:val="000000"/>
                <w:sz w:val="18"/>
                <w:szCs w:val="18"/>
              </w:rPr>
              <w:t>W/m</w:t>
            </w:r>
          </w:p>
        </w:tc>
        <w:tc>
          <w:tcPr>
            <w:tcW w:w="1741" w:type="dxa"/>
            <w:tcBorders>
              <w:top w:val="single" w:sz="8" w:space="0" w:color="7B7B7B" w:themeColor="accent3" w:themeShade="BF"/>
              <w:left w:val="single" w:sz="8" w:space="0" w:color="7B7B7B" w:themeColor="accent3" w:themeShade="BF"/>
              <w:bottom w:val="nil"/>
              <w:right w:val="single" w:sz="8" w:space="0" w:color="7B7B7B" w:themeColor="accent3" w:themeShade="BF"/>
            </w:tcBorders>
            <w:shd w:val="clear" w:color="auto" w:fill="C9C9C9" w:themeFill="accent3" w:themeFillTint="99"/>
          </w:tcPr>
          <w:p w14:paraId="17DAC287" w14:textId="77777777" w:rsidR="00CE5ED9" w:rsidRDefault="00CE5ED9" w:rsidP="00CE5ED9">
            <w:pPr>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Times New Roman"/>
                <w:color w:val="000000"/>
              </w:rPr>
            </w:pPr>
            <w:r>
              <w:rPr>
                <w:rFonts w:ascii="Calibri" w:eastAsia="Times New Roman" w:hAnsi="Calibri" w:cs="Times New Roman"/>
                <w:color w:val="000000"/>
              </w:rPr>
              <w:t xml:space="preserve">Coefficient </w:t>
            </w:r>
            <w:r w:rsidRPr="00814727">
              <w:rPr>
                <w:rFonts w:ascii="Calibri" w:eastAsia="Times New Roman" w:hAnsi="Calibri" w:cs="Times New Roman"/>
                <w:color w:val="000000"/>
              </w:rPr>
              <w:t>ψ</w:t>
            </w:r>
            <w:r>
              <w:rPr>
                <w:rFonts w:ascii="Calibri" w:eastAsia="Times New Roman" w:hAnsi="Calibri" w:cs="Times New Roman"/>
                <w:color w:val="000000"/>
              </w:rPr>
              <w:br/>
            </w:r>
            <w:r w:rsidRPr="00814727">
              <w:rPr>
                <w:rFonts w:ascii="Calibri" w:eastAsia="Times New Roman" w:hAnsi="Calibri" w:cs="Times New Roman"/>
                <w:b w:val="0"/>
                <w:color w:val="000000"/>
                <w:sz w:val="18"/>
                <w:szCs w:val="18"/>
              </w:rPr>
              <w:t>W/(m.°C)</w:t>
            </w:r>
          </w:p>
        </w:tc>
      </w:tr>
      <w:tr w:rsidR="00CE5ED9" w:rsidRPr="00814727" w14:paraId="39F5D4D3" w14:textId="77777777" w:rsidTr="006A1B64">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740" w:type="dxa"/>
            <w:tcBorders>
              <w:top w:val="nil"/>
              <w:bottom w:val="nil"/>
              <w:right w:val="single" w:sz="8" w:space="0" w:color="7B7B7B" w:themeColor="accent3" w:themeShade="BF"/>
            </w:tcBorders>
            <w:shd w:val="clear" w:color="auto" w:fill="EDEDED" w:themeFill="accent3" w:themeFillTint="33"/>
            <w:noWrap/>
            <w:hideMark/>
          </w:tcPr>
          <w:p w14:paraId="53211B28" w14:textId="5D636C0D" w:rsidR="00CE5ED9" w:rsidRPr="007D059E" w:rsidRDefault="00CE5ED9" w:rsidP="00CE5ED9">
            <w:pPr>
              <w:rPr>
                <w:rFonts w:ascii="Calibri" w:eastAsia="Times New Roman" w:hAnsi="Calibri" w:cs="Times New Roman"/>
                <w:b w:val="0"/>
                <w:color w:val="000000"/>
              </w:rPr>
            </w:pPr>
            <w:r>
              <w:rPr>
                <w:rFonts w:ascii="Calibri" w:eastAsia="Times New Roman" w:hAnsi="Calibri" w:cs="Times New Roman"/>
                <w:b w:val="0"/>
                <w:color w:val="000000"/>
              </w:rPr>
              <w:t>conducteö</w:t>
            </w:r>
          </w:p>
        </w:tc>
        <w:tc>
          <w:tcPr>
            <w:tcW w:w="1741" w:type="dxa"/>
            <w:tcBorders>
              <w:top w:val="nil"/>
              <w:left w:val="single" w:sz="8" w:space="0" w:color="7B7B7B" w:themeColor="accent3" w:themeShade="BF"/>
              <w:bottom w:val="nil"/>
            </w:tcBorders>
            <w:shd w:val="clear" w:color="auto" w:fill="EDEDED" w:themeFill="accent3" w:themeFillTint="33"/>
            <w:noWrap/>
          </w:tcPr>
          <w:p w14:paraId="381BABF1" w14:textId="77777777" w:rsidR="00CE5ED9" w:rsidRPr="00814727" w:rsidRDefault="00CE5ED9" w:rsidP="00CE5ED9">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rPr>
            </w:pPr>
            <w:r>
              <w:rPr>
                <w:rFonts w:ascii="Calibri" w:eastAsia="Times New Roman" w:hAnsi="Calibri" w:cs="Times New Roman"/>
              </w:rPr>
              <w:t>33,663</w:t>
            </w:r>
          </w:p>
        </w:tc>
        <w:tc>
          <w:tcPr>
            <w:tcW w:w="1741" w:type="dxa"/>
            <w:tcBorders>
              <w:top w:val="nil"/>
              <w:left w:val="single" w:sz="8" w:space="0" w:color="7B7B7B" w:themeColor="accent3" w:themeShade="BF"/>
              <w:bottom w:val="nil"/>
            </w:tcBorders>
            <w:shd w:val="clear" w:color="auto" w:fill="EDEDED" w:themeFill="accent3" w:themeFillTint="33"/>
          </w:tcPr>
          <w:p w14:paraId="18A0114C" w14:textId="77777777" w:rsidR="00CE5ED9" w:rsidRPr="00814727" w:rsidRDefault="00CE5ED9" w:rsidP="00CE5ED9">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rPr>
            </w:pPr>
            <w:r>
              <w:rPr>
                <w:rFonts w:ascii="Calibri" w:eastAsia="Times New Roman" w:hAnsi="Calibri" w:cs="Times New Roman"/>
              </w:rPr>
              <w:t>14,440</w:t>
            </w:r>
          </w:p>
        </w:tc>
        <w:tc>
          <w:tcPr>
            <w:tcW w:w="1741" w:type="dxa"/>
            <w:tcBorders>
              <w:top w:val="nil"/>
              <w:left w:val="single" w:sz="8" w:space="0" w:color="7B7B7B" w:themeColor="accent3" w:themeShade="BF"/>
              <w:bottom w:val="nil"/>
            </w:tcBorders>
            <w:shd w:val="clear" w:color="auto" w:fill="EDEDED" w:themeFill="accent3" w:themeFillTint="33"/>
          </w:tcPr>
          <w:p w14:paraId="4FC454CB" w14:textId="77777777" w:rsidR="00CE5ED9" w:rsidRPr="00814727" w:rsidRDefault="00CE5ED9" w:rsidP="00CE5ED9">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rPr>
            </w:pPr>
            <w:r>
              <w:rPr>
                <w:rFonts w:ascii="Calibri" w:eastAsia="Times New Roman" w:hAnsi="Calibri" w:cs="Times New Roman"/>
              </w:rPr>
              <w:t>0,961</w:t>
            </w:r>
          </w:p>
        </w:tc>
      </w:tr>
      <w:tr w:rsidR="00CE5ED9" w:rsidRPr="00814727" w14:paraId="0BD0F0D7" w14:textId="77777777" w:rsidTr="006A1B64">
        <w:trPr>
          <w:cnfStyle w:val="000000010000" w:firstRow="0" w:lastRow="0" w:firstColumn="0" w:lastColumn="0" w:oddVBand="0" w:evenVBand="0" w:oddHBand="0" w:evenHBand="1"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740" w:type="dxa"/>
            <w:tcBorders>
              <w:top w:val="nil"/>
              <w:bottom w:val="nil"/>
              <w:right w:val="single" w:sz="8" w:space="0" w:color="7B7B7B" w:themeColor="accent3" w:themeShade="BF"/>
            </w:tcBorders>
            <w:noWrap/>
            <w:hideMark/>
          </w:tcPr>
          <w:p w14:paraId="26F27DC4" w14:textId="77777777" w:rsidR="00CE5ED9" w:rsidRPr="007D059E" w:rsidRDefault="00CE5ED9" w:rsidP="00CE5ED9">
            <w:pPr>
              <w:rPr>
                <w:rFonts w:ascii="Calibri" w:eastAsia="Times New Roman" w:hAnsi="Calibri" w:cs="Times New Roman"/>
                <w:b w:val="0"/>
                <w:color w:val="000000"/>
              </w:rPr>
            </w:pPr>
            <w:r>
              <w:rPr>
                <w:rFonts w:ascii="Calibri" w:eastAsia="Times New Roman" w:hAnsi="Calibri" w:cs="Times New Roman"/>
                <w:b w:val="0"/>
                <w:color w:val="000000"/>
              </w:rPr>
              <w:t>Therm 7.3</w:t>
            </w:r>
          </w:p>
        </w:tc>
        <w:tc>
          <w:tcPr>
            <w:tcW w:w="1741" w:type="dxa"/>
            <w:tcBorders>
              <w:top w:val="nil"/>
              <w:left w:val="single" w:sz="8" w:space="0" w:color="7B7B7B" w:themeColor="accent3" w:themeShade="BF"/>
              <w:bottom w:val="nil"/>
            </w:tcBorders>
            <w:noWrap/>
          </w:tcPr>
          <w:p w14:paraId="3FCF9D3F" w14:textId="77777777" w:rsidR="00CE5ED9" w:rsidRPr="00814727" w:rsidRDefault="00CE5ED9" w:rsidP="00CE5ED9">
            <w:pPr>
              <w:jc w:val="center"/>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rPr>
            </w:pPr>
            <w:r>
              <w:rPr>
                <w:rFonts w:ascii="Calibri" w:eastAsia="Times New Roman" w:hAnsi="Calibri" w:cs="Times New Roman"/>
              </w:rPr>
              <w:t>33,835</w:t>
            </w:r>
          </w:p>
        </w:tc>
        <w:tc>
          <w:tcPr>
            <w:tcW w:w="1741" w:type="dxa"/>
            <w:tcBorders>
              <w:top w:val="nil"/>
              <w:left w:val="single" w:sz="8" w:space="0" w:color="7B7B7B" w:themeColor="accent3" w:themeShade="BF"/>
              <w:bottom w:val="nil"/>
            </w:tcBorders>
          </w:tcPr>
          <w:p w14:paraId="1AD059F3" w14:textId="77777777" w:rsidR="00CE5ED9" w:rsidRPr="00814727" w:rsidRDefault="00CE5ED9" w:rsidP="00CE5ED9">
            <w:pPr>
              <w:jc w:val="center"/>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rPr>
            </w:pPr>
            <w:r>
              <w:rPr>
                <w:rFonts w:ascii="Calibri" w:eastAsia="Times New Roman" w:hAnsi="Calibri" w:cs="Times New Roman"/>
              </w:rPr>
              <w:t>14,440</w:t>
            </w:r>
          </w:p>
        </w:tc>
        <w:tc>
          <w:tcPr>
            <w:tcW w:w="1741" w:type="dxa"/>
            <w:tcBorders>
              <w:top w:val="nil"/>
              <w:left w:val="single" w:sz="8" w:space="0" w:color="7B7B7B" w:themeColor="accent3" w:themeShade="BF"/>
              <w:bottom w:val="nil"/>
            </w:tcBorders>
          </w:tcPr>
          <w:p w14:paraId="46176D82" w14:textId="77777777" w:rsidR="00CE5ED9" w:rsidRPr="00814727" w:rsidRDefault="00CE5ED9" w:rsidP="00CE5ED9">
            <w:pPr>
              <w:jc w:val="center"/>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rPr>
            </w:pPr>
            <w:r>
              <w:rPr>
                <w:rFonts w:ascii="Calibri" w:eastAsia="Times New Roman" w:hAnsi="Calibri" w:cs="Times New Roman"/>
              </w:rPr>
              <w:t>0,970</w:t>
            </w:r>
          </w:p>
        </w:tc>
      </w:tr>
      <w:tr w:rsidR="00CE5ED9" w:rsidRPr="00814727" w14:paraId="53F28248" w14:textId="77777777" w:rsidTr="006A1B64">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740" w:type="dxa"/>
            <w:tcBorders>
              <w:top w:val="nil"/>
              <w:bottom w:val="single" w:sz="8" w:space="0" w:color="7B7B7B" w:themeColor="accent3" w:themeShade="BF"/>
              <w:right w:val="single" w:sz="8" w:space="0" w:color="7B7B7B" w:themeColor="accent3" w:themeShade="BF"/>
            </w:tcBorders>
            <w:shd w:val="clear" w:color="auto" w:fill="EDEDED" w:themeFill="accent3" w:themeFillTint="33"/>
            <w:noWrap/>
          </w:tcPr>
          <w:p w14:paraId="69B42F0F" w14:textId="77777777" w:rsidR="00CE5ED9" w:rsidRPr="007D059E" w:rsidRDefault="00CE5ED9" w:rsidP="00CE5ED9">
            <w:pPr>
              <w:rPr>
                <w:rFonts w:ascii="Calibri" w:eastAsia="Times New Roman" w:hAnsi="Calibri" w:cs="Times New Roman"/>
                <w:color w:val="000000"/>
              </w:rPr>
            </w:pPr>
            <w:r>
              <w:rPr>
                <w:rFonts w:ascii="Calibri" w:eastAsia="Times New Roman" w:hAnsi="Calibri" w:cs="Times New Roman"/>
                <w:b w:val="0"/>
                <w:color w:val="000000"/>
              </w:rPr>
              <w:t>Ecart</w:t>
            </w:r>
          </w:p>
        </w:tc>
        <w:tc>
          <w:tcPr>
            <w:tcW w:w="1741" w:type="dxa"/>
            <w:tcBorders>
              <w:top w:val="nil"/>
              <w:left w:val="single" w:sz="8" w:space="0" w:color="7B7B7B" w:themeColor="accent3" w:themeShade="BF"/>
              <w:bottom w:val="single" w:sz="8" w:space="0" w:color="7B7B7B" w:themeColor="accent3" w:themeShade="BF"/>
            </w:tcBorders>
            <w:shd w:val="clear" w:color="auto" w:fill="EDEDED" w:themeFill="accent3" w:themeFillTint="33"/>
            <w:noWrap/>
          </w:tcPr>
          <w:p w14:paraId="407E532D" w14:textId="77777777" w:rsidR="00CE5ED9" w:rsidRPr="00814727" w:rsidRDefault="00CE5ED9" w:rsidP="00CE5ED9">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rPr>
            </w:pPr>
            <w:r>
              <w:rPr>
                <w:rFonts w:ascii="Calibri" w:eastAsia="Times New Roman" w:hAnsi="Calibri" w:cs="Times New Roman"/>
              </w:rPr>
              <w:t>0,51 %</w:t>
            </w:r>
          </w:p>
        </w:tc>
        <w:tc>
          <w:tcPr>
            <w:tcW w:w="1741" w:type="dxa"/>
            <w:tcBorders>
              <w:top w:val="nil"/>
              <w:left w:val="single" w:sz="8" w:space="0" w:color="7B7B7B" w:themeColor="accent3" w:themeShade="BF"/>
              <w:bottom w:val="single" w:sz="8" w:space="0" w:color="7B7B7B" w:themeColor="accent3" w:themeShade="BF"/>
            </w:tcBorders>
            <w:shd w:val="clear" w:color="auto" w:fill="EDEDED" w:themeFill="accent3" w:themeFillTint="33"/>
          </w:tcPr>
          <w:p w14:paraId="4949C16F" w14:textId="77777777" w:rsidR="00CE5ED9" w:rsidRPr="00814727" w:rsidRDefault="00CE5ED9" w:rsidP="00CE5ED9">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rPr>
            </w:pPr>
            <w:r>
              <w:rPr>
                <w:rFonts w:ascii="Calibri" w:eastAsia="Times New Roman" w:hAnsi="Calibri" w:cs="Times New Roman"/>
              </w:rPr>
              <w:t>0,00 %</w:t>
            </w:r>
          </w:p>
        </w:tc>
        <w:tc>
          <w:tcPr>
            <w:tcW w:w="1741" w:type="dxa"/>
            <w:tcBorders>
              <w:top w:val="nil"/>
              <w:left w:val="single" w:sz="8" w:space="0" w:color="7B7B7B" w:themeColor="accent3" w:themeShade="BF"/>
              <w:bottom w:val="single" w:sz="8" w:space="0" w:color="7B7B7B" w:themeColor="accent3" w:themeShade="BF"/>
            </w:tcBorders>
            <w:shd w:val="clear" w:color="auto" w:fill="EDEDED" w:themeFill="accent3" w:themeFillTint="33"/>
          </w:tcPr>
          <w:p w14:paraId="2D8EA23B" w14:textId="77777777" w:rsidR="00CE5ED9" w:rsidRPr="00814727" w:rsidRDefault="00CE5ED9" w:rsidP="00CE5ED9">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rPr>
            </w:pPr>
            <w:r>
              <w:rPr>
                <w:rFonts w:ascii="Calibri" w:eastAsia="Times New Roman" w:hAnsi="Calibri" w:cs="Times New Roman"/>
              </w:rPr>
              <w:t>0,009</w:t>
            </w:r>
          </w:p>
        </w:tc>
      </w:tr>
    </w:tbl>
    <w:p w14:paraId="197CDDA0" w14:textId="77777777" w:rsidR="00CE5ED9" w:rsidRPr="000673FC" w:rsidRDefault="00CE5ED9" w:rsidP="00CE5ED9">
      <w:pPr>
        <w:pStyle w:val="Titre2"/>
      </w:pPr>
      <w:bookmarkStart w:id="41" w:name="_Toc309231002"/>
      <w:bookmarkStart w:id="42" w:name="_Toc476231978"/>
      <w:r>
        <w:t>Test 5 – Plancher intermédiaire avec balcon, isolation intérieure</w:t>
      </w:r>
      <w:bookmarkEnd w:id="41"/>
      <w:bookmarkEnd w:id="42"/>
    </w:p>
    <w:p w14:paraId="664EF1F4" w14:textId="77777777" w:rsidR="00CE5ED9" w:rsidRDefault="00CE5ED9" w:rsidP="00CE5ED9">
      <w:r>
        <w:t xml:space="preserve">Ce test calcule le coefficient </w:t>
      </w:r>
      <w:r w:rsidRPr="00853B55">
        <w:t>ψ</w:t>
      </w:r>
      <w:r>
        <w:t xml:space="preserve"> d’un plancher intermédiaire de 200 mm de béton, avec mur en brique de 200 mm, isolé par l’intérieur avec 100 mm de TH32. Les résultats obtenus avec Trisco sont également indiqués pour ce test.</w:t>
      </w:r>
    </w:p>
    <w:p w14:paraId="7DA50BA2" w14:textId="77777777" w:rsidR="00CE5ED9" w:rsidRDefault="00CE5ED9" w:rsidP="00CE5ED9">
      <w:pPr>
        <w:ind w:left="360"/>
        <w:jc w:val="center"/>
      </w:pPr>
      <w:r>
        <w:rPr>
          <w:noProof/>
          <w:lang w:eastAsia="fr-FR"/>
        </w:rPr>
        <w:drawing>
          <wp:inline distT="0" distB="0" distL="0" distR="0" wp14:anchorId="48206A9D" wp14:editId="7EEACEE4">
            <wp:extent cx="3623094" cy="2596246"/>
            <wp:effectExtent l="0" t="0" r="0" b="0"/>
            <wp:docPr id="5" name="Image 5" descr="C:\Users\Vierio\Desktop\Picture 2014-03-13 17_42_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Vierio\Desktop\Picture 2014-03-13 17_42_21.png"/>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3637971" cy="2606907"/>
                    </a:xfrm>
                    <a:prstGeom prst="rect">
                      <a:avLst/>
                    </a:prstGeom>
                    <a:noFill/>
                    <a:ln>
                      <a:noFill/>
                    </a:ln>
                  </pic:spPr>
                </pic:pic>
              </a:graphicData>
            </a:graphic>
          </wp:inline>
        </w:drawing>
      </w:r>
    </w:p>
    <w:p w14:paraId="1152C2EE" w14:textId="77777777" w:rsidR="006A1B64" w:rsidRDefault="006A1B64" w:rsidP="00CE5ED9">
      <w:pPr>
        <w:ind w:left="360"/>
        <w:jc w:val="center"/>
      </w:pPr>
    </w:p>
    <w:tbl>
      <w:tblPr>
        <w:tblStyle w:val="Tramemoyenne1-Accent1"/>
        <w:tblW w:w="0" w:type="auto"/>
        <w:tblInd w:w="954" w:type="dxa"/>
        <w:tblBorders>
          <w:top w:val="single" w:sz="8" w:space="0" w:color="7B7B7B" w:themeColor="accent3" w:themeShade="BF"/>
          <w:left w:val="single" w:sz="8" w:space="0" w:color="7B7B7B" w:themeColor="accent3" w:themeShade="BF"/>
          <w:bottom w:val="single" w:sz="8" w:space="0" w:color="7B7B7B" w:themeColor="accent3" w:themeShade="BF"/>
          <w:right w:val="single" w:sz="8" w:space="0" w:color="7B7B7B" w:themeColor="accent3" w:themeShade="BF"/>
          <w:insideH w:val="none" w:sz="0" w:space="0" w:color="auto"/>
        </w:tblBorders>
        <w:tblLayout w:type="fixed"/>
        <w:tblLook w:val="04A0" w:firstRow="1" w:lastRow="0" w:firstColumn="1" w:lastColumn="0" w:noHBand="0" w:noVBand="1"/>
      </w:tblPr>
      <w:tblGrid>
        <w:gridCol w:w="1740"/>
        <w:gridCol w:w="1741"/>
        <w:gridCol w:w="1741"/>
        <w:gridCol w:w="1741"/>
      </w:tblGrid>
      <w:tr w:rsidR="00CE5ED9" w14:paraId="5C2E03E9" w14:textId="77777777" w:rsidTr="006A1B64">
        <w:trPr>
          <w:cnfStyle w:val="100000000000" w:firstRow="1" w:lastRow="0" w:firstColumn="0" w:lastColumn="0" w:oddVBand="0" w:evenVBand="0" w:oddHBand="0"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740" w:type="dxa"/>
            <w:tcBorders>
              <w:top w:val="single" w:sz="8" w:space="0" w:color="7B7B7B" w:themeColor="accent3" w:themeShade="BF"/>
              <w:bottom w:val="nil"/>
              <w:right w:val="single" w:sz="8" w:space="0" w:color="7B7B7B" w:themeColor="accent3" w:themeShade="BF"/>
            </w:tcBorders>
            <w:shd w:val="clear" w:color="auto" w:fill="C9C9C9" w:themeFill="accent3" w:themeFillTint="99"/>
            <w:noWrap/>
            <w:hideMark/>
          </w:tcPr>
          <w:p w14:paraId="3FBC3891" w14:textId="77777777" w:rsidR="00CE5ED9" w:rsidRPr="007D059E" w:rsidRDefault="00CE5ED9" w:rsidP="00CE5ED9">
            <w:pPr>
              <w:rPr>
                <w:rFonts w:ascii="Calibri" w:eastAsia="Times New Roman" w:hAnsi="Calibri" w:cs="Times New Roman"/>
                <w:b w:val="0"/>
                <w:color w:val="000000"/>
              </w:rPr>
            </w:pPr>
          </w:p>
        </w:tc>
        <w:tc>
          <w:tcPr>
            <w:tcW w:w="1741" w:type="dxa"/>
            <w:tcBorders>
              <w:top w:val="single" w:sz="8" w:space="0" w:color="7B7B7B" w:themeColor="accent3" w:themeShade="BF"/>
              <w:left w:val="single" w:sz="8" w:space="0" w:color="7B7B7B" w:themeColor="accent3" w:themeShade="BF"/>
              <w:bottom w:val="nil"/>
            </w:tcBorders>
            <w:shd w:val="clear" w:color="auto" w:fill="C9C9C9" w:themeFill="accent3" w:themeFillTint="99"/>
            <w:noWrap/>
            <w:hideMark/>
          </w:tcPr>
          <w:p w14:paraId="32D2F01D" w14:textId="77777777" w:rsidR="00CE5ED9" w:rsidRPr="007D059E" w:rsidRDefault="00CE5ED9" w:rsidP="00CE5ED9">
            <w:pPr>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Times New Roman"/>
                <w:color w:val="000000"/>
              </w:rPr>
            </w:pPr>
            <w:r>
              <w:rPr>
                <w:rFonts w:ascii="Calibri" w:eastAsia="Times New Roman" w:hAnsi="Calibri" w:cs="Times New Roman"/>
                <w:color w:val="000000"/>
              </w:rPr>
              <w:t>Flux 2D</w:t>
            </w:r>
            <w:r>
              <w:rPr>
                <w:rFonts w:ascii="Calibri" w:eastAsia="Times New Roman" w:hAnsi="Calibri" w:cs="Times New Roman"/>
                <w:color w:val="000000"/>
              </w:rPr>
              <w:br/>
            </w:r>
            <w:r w:rsidRPr="00814727">
              <w:rPr>
                <w:rFonts w:ascii="Calibri" w:eastAsia="Times New Roman" w:hAnsi="Calibri" w:cs="Times New Roman"/>
                <w:b w:val="0"/>
                <w:color w:val="000000"/>
                <w:sz w:val="18"/>
                <w:szCs w:val="18"/>
              </w:rPr>
              <w:t>W/m</w:t>
            </w:r>
          </w:p>
        </w:tc>
        <w:tc>
          <w:tcPr>
            <w:tcW w:w="1741" w:type="dxa"/>
            <w:tcBorders>
              <w:top w:val="single" w:sz="8" w:space="0" w:color="7B7B7B" w:themeColor="accent3" w:themeShade="BF"/>
              <w:left w:val="single" w:sz="8" w:space="0" w:color="7B7B7B" w:themeColor="accent3" w:themeShade="BF"/>
              <w:bottom w:val="nil"/>
              <w:right w:val="single" w:sz="8" w:space="0" w:color="7B7B7B" w:themeColor="accent3" w:themeShade="BF"/>
            </w:tcBorders>
            <w:shd w:val="clear" w:color="auto" w:fill="C9C9C9" w:themeFill="accent3" w:themeFillTint="99"/>
          </w:tcPr>
          <w:p w14:paraId="61524F6A" w14:textId="77777777" w:rsidR="00CE5ED9" w:rsidRDefault="00CE5ED9" w:rsidP="00CE5ED9">
            <w:pPr>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Times New Roman"/>
                <w:color w:val="000000"/>
              </w:rPr>
            </w:pPr>
            <w:r>
              <w:rPr>
                <w:rFonts w:ascii="Calibri" w:eastAsia="Times New Roman" w:hAnsi="Calibri" w:cs="Times New Roman"/>
                <w:color w:val="000000"/>
              </w:rPr>
              <w:t>Flux 1D</w:t>
            </w:r>
            <w:r>
              <w:rPr>
                <w:rFonts w:ascii="Calibri" w:eastAsia="Times New Roman" w:hAnsi="Calibri" w:cs="Times New Roman"/>
                <w:color w:val="000000"/>
              </w:rPr>
              <w:br/>
            </w:r>
            <w:r w:rsidRPr="00814727">
              <w:rPr>
                <w:rFonts w:ascii="Calibri" w:eastAsia="Times New Roman" w:hAnsi="Calibri" w:cs="Times New Roman"/>
                <w:b w:val="0"/>
                <w:color w:val="000000"/>
                <w:sz w:val="18"/>
                <w:szCs w:val="18"/>
              </w:rPr>
              <w:t>W/m</w:t>
            </w:r>
          </w:p>
        </w:tc>
        <w:tc>
          <w:tcPr>
            <w:tcW w:w="1741" w:type="dxa"/>
            <w:tcBorders>
              <w:top w:val="single" w:sz="8" w:space="0" w:color="7B7B7B" w:themeColor="accent3" w:themeShade="BF"/>
              <w:left w:val="single" w:sz="8" w:space="0" w:color="7B7B7B" w:themeColor="accent3" w:themeShade="BF"/>
              <w:bottom w:val="nil"/>
              <w:right w:val="single" w:sz="8" w:space="0" w:color="7B7B7B" w:themeColor="accent3" w:themeShade="BF"/>
            </w:tcBorders>
            <w:shd w:val="clear" w:color="auto" w:fill="C9C9C9" w:themeFill="accent3" w:themeFillTint="99"/>
          </w:tcPr>
          <w:p w14:paraId="2DBD8F45" w14:textId="77777777" w:rsidR="00CE5ED9" w:rsidRDefault="00CE5ED9" w:rsidP="00CE5ED9">
            <w:pPr>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Times New Roman"/>
                <w:color w:val="000000"/>
              </w:rPr>
            </w:pPr>
            <w:r>
              <w:rPr>
                <w:rFonts w:ascii="Calibri" w:eastAsia="Times New Roman" w:hAnsi="Calibri" w:cs="Times New Roman"/>
                <w:color w:val="000000"/>
              </w:rPr>
              <w:t xml:space="preserve">Coefficient </w:t>
            </w:r>
            <w:r w:rsidRPr="00814727">
              <w:rPr>
                <w:rFonts w:ascii="Calibri" w:eastAsia="Times New Roman" w:hAnsi="Calibri" w:cs="Times New Roman"/>
                <w:color w:val="000000"/>
              </w:rPr>
              <w:t>ψ</w:t>
            </w:r>
            <w:r>
              <w:rPr>
                <w:rFonts w:ascii="Calibri" w:eastAsia="Times New Roman" w:hAnsi="Calibri" w:cs="Times New Roman"/>
                <w:color w:val="000000"/>
              </w:rPr>
              <w:br/>
            </w:r>
            <w:r w:rsidRPr="00814727">
              <w:rPr>
                <w:rFonts w:ascii="Calibri" w:eastAsia="Times New Roman" w:hAnsi="Calibri" w:cs="Times New Roman"/>
                <w:b w:val="0"/>
                <w:color w:val="000000"/>
                <w:sz w:val="18"/>
                <w:szCs w:val="18"/>
              </w:rPr>
              <w:t>W/(m.°C)</w:t>
            </w:r>
          </w:p>
        </w:tc>
      </w:tr>
      <w:tr w:rsidR="00CE5ED9" w:rsidRPr="00814727" w14:paraId="001CCD85" w14:textId="77777777" w:rsidTr="006A1B64">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740" w:type="dxa"/>
            <w:tcBorders>
              <w:top w:val="nil"/>
              <w:bottom w:val="nil"/>
              <w:right w:val="single" w:sz="8" w:space="0" w:color="7B7B7B" w:themeColor="accent3" w:themeShade="BF"/>
            </w:tcBorders>
            <w:shd w:val="clear" w:color="auto" w:fill="EDEDED" w:themeFill="accent3" w:themeFillTint="33"/>
            <w:noWrap/>
            <w:hideMark/>
          </w:tcPr>
          <w:p w14:paraId="6C58E42C" w14:textId="6467E3E4" w:rsidR="00CE5ED9" w:rsidRPr="007D059E" w:rsidRDefault="00CE5ED9" w:rsidP="00CE5ED9">
            <w:pPr>
              <w:rPr>
                <w:rFonts w:ascii="Calibri" w:eastAsia="Times New Roman" w:hAnsi="Calibri" w:cs="Times New Roman"/>
                <w:b w:val="0"/>
                <w:color w:val="000000"/>
              </w:rPr>
            </w:pPr>
            <w:r>
              <w:rPr>
                <w:rFonts w:ascii="Calibri" w:eastAsia="Times New Roman" w:hAnsi="Calibri" w:cs="Times New Roman"/>
                <w:b w:val="0"/>
                <w:color w:val="000000"/>
              </w:rPr>
              <w:t>conducteö</w:t>
            </w:r>
          </w:p>
        </w:tc>
        <w:tc>
          <w:tcPr>
            <w:tcW w:w="1741" w:type="dxa"/>
            <w:tcBorders>
              <w:top w:val="nil"/>
              <w:left w:val="single" w:sz="8" w:space="0" w:color="7B7B7B" w:themeColor="accent3" w:themeShade="BF"/>
              <w:bottom w:val="nil"/>
            </w:tcBorders>
            <w:shd w:val="clear" w:color="auto" w:fill="EDEDED" w:themeFill="accent3" w:themeFillTint="33"/>
            <w:noWrap/>
          </w:tcPr>
          <w:p w14:paraId="293666B8" w14:textId="77777777" w:rsidR="00CE5ED9" w:rsidRPr="00814727" w:rsidRDefault="00CE5ED9" w:rsidP="00CE5ED9">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rPr>
            </w:pPr>
            <w:r>
              <w:rPr>
                <w:rFonts w:ascii="Calibri" w:eastAsia="Times New Roman" w:hAnsi="Calibri" w:cs="Times New Roman"/>
              </w:rPr>
              <w:t>24,094</w:t>
            </w:r>
          </w:p>
        </w:tc>
        <w:tc>
          <w:tcPr>
            <w:tcW w:w="1741" w:type="dxa"/>
            <w:tcBorders>
              <w:top w:val="nil"/>
              <w:left w:val="single" w:sz="8" w:space="0" w:color="7B7B7B" w:themeColor="accent3" w:themeShade="BF"/>
              <w:bottom w:val="nil"/>
            </w:tcBorders>
            <w:shd w:val="clear" w:color="auto" w:fill="EDEDED" w:themeFill="accent3" w:themeFillTint="33"/>
          </w:tcPr>
          <w:p w14:paraId="270F68B4" w14:textId="77777777" w:rsidR="00CE5ED9" w:rsidRPr="00814727" w:rsidRDefault="00CE5ED9" w:rsidP="00CE5ED9">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rPr>
            </w:pPr>
            <w:r>
              <w:rPr>
                <w:rFonts w:ascii="Calibri" w:eastAsia="Times New Roman" w:hAnsi="Calibri" w:cs="Times New Roman"/>
              </w:rPr>
              <w:t>9,313</w:t>
            </w:r>
          </w:p>
        </w:tc>
        <w:tc>
          <w:tcPr>
            <w:tcW w:w="1741" w:type="dxa"/>
            <w:tcBorders>
              <w:top w:val="nil"/>
              <w:left w:val="single" w:sz="8" w:space="0" w:color="7B7B7B" w:themeColor="accent3" w:themeShade="BF"/>
              <w:bottom w:val="nil"/>
            </w:tcBorders>
            <w:shd w:val="clear" w:color="auto" w:fill="EDEDED" w:themeFill="accent3" w:themeFillTint="33"/>
          </w:tcPr>
          <w:p w14:paraId="15307C4A" w14:textId="77777777" w:rsidR="00CE5ED9" w:rsidRPr="00814727" w:rsidRDefault="00CE5ED9" w:rsidP="00CE5ED9">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rPr>
            </w:pPr>
            <w:r>
              <w:rPr>
                <w:rFonts w:ascii="Calibri" w:eastAsia="Times New Roman" w:hAnsi="Calibri" w:cs="Times New Roman"/>
              </w:rPr>
              <w:t>0,739</w:t>
            </w:r>
          </w:p>
        </w:tc>
      </w:tr>
      <w:tr w:rsidR="00CE5ED9" w:rsidRPr="00814727" w14:paraId="77F4F61D" w14:textId="77777777" w:rsidTr="006A1B64">
        <w:trPr>
          <w:cnfStyle w:val="000000010000" w:firstRow="0" w:lastRow="0" w:firstColumn="0" w:lastColumn="0" w:oddVBand="0" w:evenVBand="0" w:oddHBand="0" w:evenHBand="1"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740" w:type="dxa"/>
            <w:tcBorders>
              <w:top w:val="nil"/>
              <w:bottom w:val="nil"/>
              <w:right w:val="single" w:sz="8" w:space="0" w:color="7B7B7B" w:themeColor="accent3" w:themeShade="BF"/>
            </w:tcBorders>
            <w:noWrap/>
            <w:hideMark/>
          </w:tcPr>
          <w:p w14:paraId="6C05285A" w14:textId="77777777" w:rsidR="00CE5ED9" w:rsidRPr="007D059E" w:rsidRDefault="00CE5ED9" w:rsidP="00CE5ED9">
            <w:pPr>
              <w:rPr>
                <w:rFonts w:ascii="Calibri" w:eastAsia="Times New Roman" w:hAnsi="Calibri" w:cs="Times New Roman"/>
                <w:b w:val="0"/>
                <w:color w:val="000000"/>
              </w:rPr>
            </w:pPr>
            <w:r>
              <w:rPr>
                <w:rFonts w:ascii="Calibri" w:eastAsia="Times New Roman" w:hAnsi="Calibri" w:cs="Times New Roman"/>
                <w:b w:val="0"/>
                <w:color w:val="000000"/>
              </w:rPr>
              <w:t>Therm 7.3</w:t>
            </w:r>
          </w:p>
        </w:tc>
        <w:tc>
          <w:tcPr>
            <w:tcW w:w="1741" w:type="dxa"/>
            <w:tcBorders>
              <w:top w:val="nil"/>
              <w:left w:val="single" w:sz="8" w:space="0" w:color="7B7B7B" w:themeColor="accent3" w:themeShade="BF"/>
              <w:bottom w:val="nil"/>
            </w:tcBorders>
            <w:noWrap/>
          </w:tcPr>
          <w:p w14:paraId="1CE9F804" w14:textId="77777777" w:rsidR="00CE5ED9" w:rsidRPr="00814727" w:rsidRDefault="00CE5ED9" w:rsidP="00CE5ED9">
            <w:pPr>
              <w:jc w:val="center"/>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rPr>
            </w:pPr>
            <w:r>
              <w:rPr>
                <w:rFonts w:ascii="Calibri" w:eastAsia="Times New Roman" w:hAnsi="Calibri" w:cs="Times New Roman"/>
              </w:rPr>
              <w:t>24,183</w:t>
            </w:r>
          </w:p>
        </w:tc>
        <w:tc>
          <w:tcPr>
            <w:tcW w:w="1741" w:type="dxa"/>
            <w:tcBorders>
              <w:top w:val="nil"/>
              <w:left w:val="single" w:sz="8" w:space="0" w:color="7B7B7B" w:themeColor="accent3" w:themeShade="BF"/>
              <w:bottom w:val="nil"/>
            </w:tcBorders>
          </w:tcPr>
          <w:p w14:paraId="56DC61EE" w14:textId="77777777" w:rsidR="00CE5ED9" w:rsidRPr="00814727" w:rsidRDefault="00CE5ED9" w:rsidP="00CE5ED9">
            <w:pPr>
              <w:jc w:val="center"/>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rPr>
            </w:pPr>
            <w:r>
              <w:rPr>
                <w:rFonts w:ascii="Calibri" w:eastAsia="Times New Roman" w:hAnsi="Calibri" w:cs="Times New Roman"/>
              </w:rPr>
              <w:t>9,313</w:t>
            </w:r>
          </w:p>
        </w:tc>
        <w:tc>
          <w:tcPr>
            <w:tcW w:w="1741" w:type="dxa"/>
            <w:tcBorders>
              <w:top w:val="nil"/>
              <w:left w:val="single" w:sz="8" w:space="0" w:color="7B7B7B" w:themeColor="accent3" w:themeShade="BF"/>
              <w:bottom w:val="nil"/>
            </w:tcBorders>
          </w:tcPr>
          <w:p w14:paraId="5FA5D54E" w14:textId="77777777" w:rsidR="00CE5ED9" w:rsidRPr="00814727" w:rsidRDefault="00CE5ED9" w:rsidP="00CE5ED9">
            <w:pPr>
              <w:jc w:val="center"/>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rPr>
            </w:pPr>
            <w:r>
              <w:rPr>
                <w:rFonts w:ascii="Calibri" w:eastAsia="Times New Roman" w:hAnsi="Calibri" w:cs="Times New Roman"/>
              </w:rPr>
              <w:t>0,744</w:t>
            </w:r>
          </w:p>
        </w:tc>
      </w:tr>
      <w:tr w:rsidR="00CE5ED9" w:rsidRPr="00814727" w14:paraId="57B6E201" w14:textId="77777777" w:rsidTr="006A1B64">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740" w:type="dxa"/>
            <w:tcBorders>
              <w:top w:val="nil"/>
              <w:bottom w:val="nil"/>
              <w:right w:val="single" w:sz="8" w:space="0" w:color="7B7B7B" w:themeColor="accent3" w:themeShade="BF"/>
            </w:tcBorders>
            <w:shd w:val="clear" w:color="auto" w:fill="EDEDED" w:themeFill="accent3" w:themeFillTint="33"/>
            <w:noWrap/>
          </w:tcPr>
          <w:p w14:paraId="0B929C24" w14:textId="77777777" w:rsidR="00CE5ED9" w:rsidRPr="007D059E" w:rsidRDefault="00CE5ED9" w:rsidP="00CE5ED9">
            <w:pPr>
              <w:rPr>
                <w:rFonts w:ascii="Calibri" w:eastAsia="Times New Roman" w:hAnsi="Calibri" w:cs="Times New Roman"/>
                <w:color w:val="000000"/>
              </w:rPr>
            </w:pPr>
            <w:r>
              <w:rPr>
                <w:rFonts w:ascii="Calibri" w:eastAsia="Times New Roman" w:hAnsi="Calibri" w:cs="Times New Roman"/>
                <w:b w:val="0"/>
                <w:color w:val="000000"/>
              </w:rPr>
              <w:t>Ecart</w:t>
            </w:r>
          </w:p>
        </w:tc>
        <w:tc>
          <w:tcPr>
            <w:tcW w:w="1741" w:type="dxa"/>
            <w:tcBorders>
              <w:top w:val="nil"/>
              <w:left w:val="single" w:sz="8" w:space="0" w:color="7B7B7B" w:themeColor="accent3" w:themeShade="BF"/>
              <w:bottom w:val="nil"/>
            </w:tcBorders>
            <w:shd w:val="clear" w:color="auto" w:fill="EDEDED" w:themeFill="accent3" w:themeFillTint="33"/>
            <w:noWrap/>
          </w:tcPr>
          <w:p w14:paraId="127CD03F" w14:textId="77777777" w:rsidR="00CE5ED9" w:rsidRPr="00814727" w:rsidRDefault="00CE5ED9" w:rsidP="00CE5ED9">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rPr>
            </w:pPr>
            <w:r>
              <w:rPr>
                <w:rFonts w:ascii="Calibri" w:eastAsia="Times New Roman" w:hAnsi="Calibri" w:cs="Times New Roman"/>
              </w:rPr>
              <w:t>0,37 %</w:t>
            </w:r>
          </w:p>
        </w:tc>
        <w:tc>
          <w:tcPr>
            <w:tcW w:w="1741" w:type="dxa"/>
            <w:tcBorders>
              <w:top w:val="nil"/>
              <w:left w:val="single" w:sz="8" w:space="0" w:color="7B7B7B" w:themeColor="accent3" w:themeShade="BF"/>
              <w:bottom w:val="nil"/>
            </w:tcBorders>
            <w:shd w:val="clear" w:color="auto" w:fill="EDEDED" w:themeFill="accent3" w:themeFillTint="33"/>
          </w:tcPr>
          <w:p w14:paraId="594DB915" w14:textId="77777777" w:rsidR="00CE5ED9" w:rsidRPr="00814727" w:rsidRDefault="00CE5ED9" w:rsidP="00CE5ED9">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rPr>
            </w:pPr>
            <w:r>
              <w:rPr>
                <w:rFonts w:ascii="Calibri" w:eastAsia="Times New Roman" w:hAnsi="Calibri" w:cs="Times New Roman"/>
              </w:rPr>
              <w:t>0,00 %</w:t>
            </w:r>
          </w:p>
        </w:tc>
        <w:tc>
          <w:tcPr>
            <w:tcW w:w="1741" w:type="dxa"/>
            <w:tcBorders>
              <w:top w:val="nil"/>
              <w:left w:val="single" w:sz="8" w:space="0" w:color="7B7B7B" w:themeColor="accent3" w:themeShade="BF"/>
              <w:bottom w:val="nil"/>
            </w:tcBorders>
            <w:shd w:val="clear" w:color="auto" w:fill="EDEDED" w:themeFill="accent3" w:themeFillTint="33"/>
          </w:tcPr>
          <w:p w14:paraId="15C23D50" w14:textId="77777777" w:rsidR="00CE5ED9" w:rsidRPr="00814727" w:rsidRDefault="00CE5ED9" w:rsidP="00CE5ED9">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rPr>
            </w:pPr>
            <w:r>
              <w:rPr>
                <w:rFonts w:ascii="Calibri" w:eastAsia="Times New Roman" w:hAnsi="Calibri" w:cs="Times New Roman"/>
              </w:rPr>
              <w:t>0,005</w:t>
            </w:r>
          </w:p>
        </w:tc>
      </w:tr>
      <w:tr w:rsidR="00CE5ED9" w:rsidRPr="00814727" w14:paraId="34543A31" w14:textId="77777777" w:rsidTr="006A1B64">
        <w:trPr>
          <w:cnfStyle w:val="000000010000" w:firstRow="0" w:lastRow="0" w:firstColumn="0" w:lastColumn="0" w:oddVBand="0" w:evenVBand="0" w:oddHBand="0" w:evenHBand="1"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740" w:type="dxa"/>
            <w:tcBorders>
              <w:top w:val="nil"/>
              <w:bottom w:val="nil"/>
              <w:right w:val="single" w:sz="8" w:space="0" w:color="7B7B7B" w:themeColor="accent3" w:themeShade="BF"/>
            </w:tcBorders>
            <w:shd w:val="clear" w:color="auto" w:fill="FFFFFF" w:themeFill="background1"/>
            <w:noWrap/>
          </w:tcPr>
          <w:p w14:paraId="1E092631" w14:textId="77777777" w:rsidR="00CE5ED9" w:rsidRPr="00785E0A" w:rsidRDefault="00CE5ED9" w:rsidP="00CE5ED9">
            <w:pPr>
              <w:rPr>
                <w:rFonts w:ascii="Calibri" w:eastAsia="Times New Roman" w:hAnsi="Calibri" w:cs="Times New Roman"/>
                <w:b w:val="0"/>
                <w:color w:val="000000"/>
              </w:rPr>
            </w:pPr>
            <w:r w:rsidRPr="00785E0A">
              <w:rPr>
                <w:rFonts w:ascii="Calibri" w:eastAsia="Times New Roman" w:hAnsi="Calibri" w:cs="Times New Roman"/>
                <w:b w:val="0"/>
                <w:color w:val="000000"/>
              </w:rPr>
              <w:t>Trisco</w:t>
            </w:r>
          </w:p>
        </w:tc>
        <w:tc>
          <w:tcPr>
            <w:tcW w:w="1741" w:type="dxa"/>
            <w:tcBorders>
              <w:top w:val="nil"/>
              <w:left w:val="single" w:sz="8" w:space="0" w:color="7B7B7B" w:themeColor="accent3" w:themeShade="BF"/>
              <w:bottom w:val="nil"/>
            </w:tcBorders>
            <w:shd w:val="clear" w:color="auto" w:fill="FFFFFF" w:themeFill="background1"/>
            <w:noWrap/>
          </w:tcPr>
          <w:p w14:paraId="600AF9DE" w14:textId="77777777" w:rsidR="00CE5ED9" w:rsidRPr="00814727" w:rsidRDefault="00CE5ED9" w:rsidP="00CE5ED9">
            <w:pPr>
              <w:jc w:val="center"/>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rPr>
            </w:pPr>
            <w:r>
              <w:rPr>
                <w:rFonts w:ascii="Calibri" w:eastAsia="Times New Roman" w:hAnsi="Calibri" w:cs="Times New Roman"/>
              </w:rPr>
              <w:t>24,456</w:t>
            </w:r>
          </w:p>
        </w:tc>
        <w:tc>
          <w:tcPr>
            <w:tcW w:w="1741" w:type="dxa"/>
            <w:tcBorders>
              <w:top w:val="nil"/>
              <w:left w:val="single" w:sz="8" w:space="0" w:color="7B7B7B" w:themeColor="accent3" w:themeShade="BF"/>
              <w:bottom w:val="nil"/>
            </w:tcBorders>
            <w:shd w:val="clear" w:color="auto" w:fill="FFFFFF" w:themeFill="background1"/>
          </w:tcPr>
          <w:p w14:paraId="2020B236" w14:textId="77777777" w:rsidR="00CE5ED9" w:rsidRPr="00814727" w:rsidRDefault="00CE5ED9" w:rsidP="00CE5ED9">
            <w:pPr>
              <w:jc w:val="center"/>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rPr>
            </w:pPr>
            <w:r>
              <w:rPr>
                <w:rFonts w:ascii="Calibri" w:eastAsia="Times New Roman" w:hAnsi="Calibri" w:cs="Times New Roman"/>
              </w:rPr>
              <w:t>-</w:t>
            </w:r>
          </w:p>
        </w:tc>
        <w:tc>
          <w:tcPr>
            <w:tcW w:w="1741" w:type="dxa"/>
            <w:tcBorders>
              <w:top w:val="nil"/>
              <w:left w:val="single" w:sz="8" w:space="0" w:color="7B7B7B" w:themeColor="accent3" w:themeShade="BF"/>
              <w:bottom w:val="nil"/>
            </w:tcBorders>
            <w:shd w:val="clear" w:color="auto" w:fill="FFFFFF" w:themeFill="background1"/>
          </w:tcPr>
          <w:p w14:paraId="21617F10" w14:textId="77777777" w:rsidR="00CE5ED9" w:rsidRPr="00814727" w:rsidRDefault="00CE5ED9" w:rsidP="00CE5ED9">
            <w:pPr>
              <w:jc w:val="center"/>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rPr>
            </w:pPr>
            <w:r>
              <w:rPr>
                <w:rFonts w:ascii="Calibri" w:eastAsia="Times New Roman" w:hAnsi="Calibri" w:cs="Times New Roman"/>
              </w:rPr>
              <w:t>0,757</w:t>
            </w:r>
          </w:p>
        </w:tc>
      </w:tr>
      <w:tr w:rsidR="00CE5ED9" w:rsidRPr="00814727" w14:paraId="04BACC36" w14:textId="77777777" w:rsidTr="006A1B64">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740" w:type="dxa"/>
            <w:tcBorders>
              <w:top w:val="nil"/>
              <w:bottom w:val="single" w:sz="8" w:space="0" w:color="7B7B7B" w:themeColor="accent3" w:themeShade="BF"/>
              <w:right w:val="single" w:sz="8" w:space="0" w:color="7B7B7B" w:themeColor="accent3" w:themeShade="BF"/>
            </w:tcBorders>
            <w:shd w:val="clear" w:color="auto" w:fill="EDEDED" w:themeFill="accent3" w:themeFillTint="33"/>
            <w:noWrap/>
          </w:tcPr>
          <w:p w14:paraId="1E49382E" w14:textId="77777777" w:rsidR="00CE5ED9" w:rsidRPr="00785E0A" w:rsidRDefault="00CE5ED9" w:rsidP="00CE5ED9">
            <w:pPr>
              <w:rPr>
                <w:rFonts w:ascii="Calibri" w:eastAsia="Times New Roman" w:hAnsi="Calibri" w:cs="Times New Roman"/>
                <w:b w:val="0"/>
                <w:color w:val="000000"/>
              </w:rPr>
            </w:pPr>
            <w:r w:rsidRPr="00785E0A">
              <w:rPr>
                <w:rFonts w:ascii="Calibri" w:eastAsia="Times New Roman" w:hAnsi="Calibri" w:cs="Times New Roman"/>
                <w:b w:val="0"/>
                <w:color w:val="000000"/>
              </w:rPr>
              <w:t>Ecart</w:t>
            </w:r>
          </w:p>
        </w:tc>
        <w:tc>
          <w:tcPr>
            <w:tcW w:w="1741" w:type="dxa"/>
            <w:tcBorders>
              <w:top w:val="nil"/>
              <w:left w:val="single" w:sz="8" w:space="0" w:color="7B7B7B" w:themeColor="accent3" w:themeShade="BF"/>
              <w:bottom w:val="single" w:sz="8" w:space="0" w:color="7B7B7B" w:themeColor="accent3" w:themeShade="BF"/>
            </w:tcBorders>
            <w:shd w:val="clear" w:color="auto" w:fill="EDEDED" w:themeFill="accent3" w:themeFillTint="33"/>
            <w:noWrap/>
          </w:tcPr>
          <w:p w14:paraId="79FCF009" w14:textId="77777777" w:rsidR="00CE5ED9" w:rsidRPr="00814727" w:rsidRDefault="00CE5ED9" w:rsidP="00CE5ED9">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rPr>
            </w:pPr>
            <w:r>
              <w:rPr>
                <w:rFonts w:ascii="Calibri" w:eastAsia="Times New Roman" w:hAnsi="Calibri" w:cs="Times New Roman"/>
              </w:rPr>
              <w:t>1,48 %</w:t>
            </w:r>
          </w:p>
        </w:tc>
        <w:tc>
          <w:tcPr>
            <w:tcW w:w="1741" w:type="dxa"/>
            <w:tcBorders>
              <w:top w:val="nil"/>
              <w:left w:val="single" w:sz="8" w:space="0" w:color="7B7B7B" w:themeColor="accent3" w:themeShade="BF"/>
              <w:bottom w:val="single" w:sz="8" w:space="0" w:color="7B7B7B" w:themeColor="accent3" w:themeShade="BF"/>
            </w:tcBorders>
            <w:shd w:val="clear" w:color="auto" w:fill="EDEDED" w:themeFill="accent3" w:themeFillTint="33"/>
          </w:tcPr>
          <w:p w14:paraId="7791735D" w14:textId="77777777" w:rsidR="00CE5ED9" w:rsidRPr="00814727" w:rsidRDefault="00CE5ED9" w:rsidP="00CE5ED9">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rPr>
            </w:pPr>
            <w:r>
              <w:rPr>
                <w:rFonts w:ascii="Calibri" w:eastAsia="Times New Roman" w:hAnsi="Calibri" w:cs="Times New Roman"/>
              </w:rPr>
              <w:t>-</w:t>
            </w:r>
          </w:p>
        </w:tc>
        <w:tc>
          <w:tcPr>
            <w:tcW w:w="1741" w:type="dxa"/>
            <w:tcBorders>
              <w:top w:val="nil"/>
              <w:left w:val="single" w:sz="8" w:space="0" w:color="7B7B7B" w:themeColor="accent3" w:themeShade="BF"/>
              <w:bottom w:val="single" w:sz="8" w:space="0" w:color="7B7B7B" w:themeColor="accent3" w:themeShade="BF"/>
            </w:tcBorders>
            <w:shd w:val="clear" w:color="auto" w:fill="EDEDED" w:themeFill="accent3" w:themeFillTint="33"/>
          </w:tcPr>
          <w:p w14:paraId="2203BEC8" w14:textId="77777777" w:rsidR="00CE5ED9" w:rsidRPr="00814727" w:rsidRDefault="00CE5ED9" w:rsidP="00CE5ED9">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rPr>
            </w:pPr>
            <w:r>
              <w:rPr>
                <w:rFonts w:ascii="Calibri" w:eastAsia="Times New Roman" w:hAnsi="Calibri" w:cs="Times New Roman"/>
              </w:rPr>
              <w:t>0,018</w:t>
            </w:r>
          </w:p>
        </w:tc>
      </w:tr>
    </w:tbl>
    <w:p w14:paraId="0D38E705" w14:textId="77777777" w:rsidR="00CE5ED9" w:rsidRDefault="00CE5ED9" w:rsidP="00CE5ED9">
      <w:pPr>
        <w:ind w:left="360"/>
        <w:jc w:val="center"/>
      </w:pPr>
    </w:p>
    <w:p w14:paraId="2EC04CD4" w14:textId="77777777" w:rsidR="00CE5ED9" w:rsidRPr="000673FC" w:rsidRDefault="00CE5ED9" w:rsidP="00CE5ED9">
      <w:pPr>
        <w:pStyle w:val="Titre2"/>
      </w:pPr>
      <w:bookmarkStart w:id="43" w:name="_Toc309231003"/>
      <w:bookmarkStart w:id="44" w:name="_Toc476231979"/>
      <w:r>
        <w:t>Test 6 – Plancher intermédiaire, isolation intérieure du plancher</w:t>
      </w:r>
      <w:bookmarkEnd w:id="43"/>
      <w:bookmarkEnd w:id="44"/>
    </w:p>
    <w:p w14:paraId="22502EDE" w14:textId="77777777" w:rsidR="00CE5ED9" w:rsidRDefault="00CE5ED9" w:rsidP="00CE5ED9">
      <w:r>
        <w:t xml:space="preserve">Ce test calcule le coefficient </w:t>
      </w:r>
      <w:r w:rsidRPr="00853B55">
        <w:t>ψ</w:t>
      </w:r>
      <w:r>
        <w:t xml:space="preserve"> d’un plancher intermédiaire de 200 mm de béton, isolé par l’intérieur avec 100 mm de laine de verre. Le plancher est isolé sur ses deux faces avec 100 mm de TH32.</w:t>
      </w:r>
    </w:p>
    <w:p w14:paraId="7922C9EB" w14:textId="77777777" w:rsidR="00CE5ED9" w:rsidRDefault="00CE5ED9" w:rsidP="00CE5ED9">
      <w:pPr>
        <w:ind w:left="360"/>
        <w:jc w:val="center"/>
      </w:pPr>
      <w:r>
        <w:rPr>
          <w:noProof/>
          <w:lang w:eastAsia="fr-FR"/>
        </w:rPr>
        <w:drawing>
          <wp:inline distT="0" distB="0" distL="0" distR="0" wp14:anchorId="02240B05" wp14:editId="110FEE9A">
            <wp:extent cx="3917125" cy="3191774"/>
            <wp:effectExtent l="0" t="0" r="7620" b="8890"/>
            <wp:docPr id="11" name="Image 11" descr="C:\Users\Vierio\Desktop\Picture 2014-03-21 08_59_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Vierio\Desktop\Picture 2014-03-21 08_59_29.png"/>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926704" cy="3199579"/>
                    </a:xfrm>
                    <a:prstGeom prst="rect">
                      <a:avLst/>
                    </a:prstGeom>
                    <a:noFill/>
                    <a:ln>
                      <a:noFill/>
                    </a:ln>
                  </pic:spPr>
                </pic:pic>
              </a:graphicData>
            </a:graphic>
          </wp:inline>
        </w:drawing>
      </w:r>
    </w:p>
    <w:p w14:paraId="46A94351" w14:textId="77777777" w:rsidR="00CE5ED9" w:rsidRDefault="00CE5ED9" w:rsidP="00CE5ED9">
      <w:pPr>
        <w:ind w:left="360"/>
      </w:pPr>
    </w:p>
    <w:tbl>
      <w:tblPr>
        <w:tblStyle w:val="Tramemoyenne1-Accent1"/>
        <w:tblW w:w="0" w:type="auto"/>
        <w:tblInd w:w="954" w:type="dxa"/>
        <w:tblBorders>
          <w:top w:val="single" w:sz="8" w:space="0" w:color="7B7B7B" w:themeColor="accent3" w:themeShade="BF"/>
          <w:left w:val="single" w:sz="8" w:space="0" w:color="7B7B7B" w:themeColor="accent3" w:themeShade="BF"/>
          <w:bottom w:val="single" w:sz="8" w:space="0" w:color="7B7B7B" w:themeColor="accent3" w:themeShade="BF"/>
          <w:right w:val="single" w:sz="8" w:space="0" w:color="7B7B7B" w:themeColor="accent3" w:themeShade="BF"/>
          <w:insideH w:val="none" w:sz="0" w:space="0" w:color="auto"/>
        </w:tblBorders>
        <w:tblLayout w:type="fixed"/>
        <w:tblLook w:val="04A0" w:firstRow="1" w:lastRow="0" w:firstColumn="1" w:lastColumn="0" w:noHBand="0" w:noVBand="1"/>
      </w:tblPr>
      <w:tblGrid>
        <w:gridCol w:w="1740"/>
        <w:gridCol w:w="1741"/>
        <w:gridCol w:w="1741"/>
        <w:gridCol w:w="1741"/>
      </w:tblGrid>
      <w:tr w:rsidR="00CE5ED9" w14:paraId="0A035A0C" w14:textId="77777777" w:rsidTr="006A1B64">
        <w:trPr>
          <w:cnfStyle w:val="100000000000" w:firstRow="1" w:lastRow="0" w:firstColumn="0" w:lastColumn="0" w:oddVBand="0" w:evenVBand="0" w:oddHBand="0"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740" w:type="dxa"/>
            <w:tcBorders>
              <w:top w:val="single" w:sz="8" w:space="0" w:color="7B7B7B" w:themeColor="accent3" w:themeShade="BF"/>
              <w:bottom w:val="nil"/>
              <w:right w:val="single" w:sz="8" w:space="0" w:color="7B7B7B" w:themeColor="accent3" w:themeShade="BF"/>
            </w:tcBorders>
            <w:shd w:val="clear" w:color="auto" w:fill="C9C9C9" w:themeFill="accent3" w:themeFillTint="99"/>
            <w:noWrap/>
            <w:hideMark/>
          </w:tcPr>
          <w:p w14:paraId="66885982" w14:textId="77777777" w:rsidR="00CE5ED9" w:rsidRPr="007D059E" w:rsidRDefault="00CE5ED9" w:rsidP="00CE5ED9">
            <w:pPr>
              <w:rPr>
                <w:rFonts w:ascii="Calibri" w:eastAsia="Times New Roman" w:hAnsi="Calibri" w:cs="Times New Roman"/>
                <w:b w:val="0"/>
                <w:color w:val="000000"/>
              </w:rPr>
            </w:pPr>
          </w:p>
        </w:tc>
        <w:tc>
          <w:tcPr>
            <w:tcW w:w="1741" w:type="dxa"/>
            <w:tcBorders>
              <w:top w:val="single" w:sz="8" w:space="0" w:color="7B7B7B" w:themeColor="accent3" w:themeShade="BF"/>
              <w:left w:val="single" w:sz="8" w:space="0" w:color="7B7B7B" w:themeColor="accent3" w:themeShade="BF"/>
              <w:bottom w:val="nil"/>
            </w:tcBorders>
            <w:shd w:val="clear" w:color="auto" w:fill="C9C9C9" w:themeFill="accent3" w:themeFillTint="99"/>
            <w:noWrap/>
            <w:hideMark/>
          </w:tcPr>
          <w:p w14:paraId="17DEBD53" w14:textId="77777777" w:rsidR="00CE5ED9" w:rsidRPr="007D059E" w:rsidRDefault="00CE5ED9" w:rsidP="00CE5ED9">
            <w:pPr>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Times New Roman"/>
                <w:color w:val="000000"/>
              </w:rPr>
            </w:pPr>
            <w:r>
              <w:rPr>
                <w:rFonts w:ascii="Calibri" w:eastAsia="Times New Roman" w:hAnsi="Calibri" w:cs="Times New Roman"/>
                <w:color w:val="000000"/>
              </w:rPr>
              <w:t>Flux 2D</w:t>
            </w:r>
            <w:r>
              <w:rPr>
                <w:rFonts w:ascii="Calibri" w:eastAsia="Times New Roman" w:hAnsi="Calibri" w:cs="Times New Roman"/>
                <w:color w:val="000000"/>
              </w:rPr>
              <w:br/>
            </w:r>
            <w:r w:rsidRPr="00814727">
              <w:rPr>
                <w:rFonts w:ascii="Calibri" w:eastAsia="Times New Roman" w:hAnsi="Calibri" w:cs="Times New Roman"/>
                <w:b w:val="0"/>
                <w:color w:val="000000"/>
                <w:sz w:val="18"/>
                <w:szCs w:val="18"/>
              </w:rPr>
              <w:t>W/m</w:t>
            </w:r>
          </w:p>
        </w:tc>
        <w:tc>
          <w:tcPr>
            <w:tcW w:w="1741" w:type="dxa"/>
            <w:tcBorders>
              <w:top w:val="single" w:sz="8" w:space="0" w:color="7B7B7B" w:themeColor="accent3" w:themeShade="BF"/>
              <w:left w:val="single" w:sz="8" w:space="0" w:color="7B7B7B" w:themeColor="accent3" w:themeShade="BF"/>
              <w:bottom w:val="nil"/>
              <w:right w:val="single" w:sz="8" w:space="0" w:color="7B7B7B" w:themeColor="accent3" w:themeShade="BF"/>
            </w:tcBorders>
            <w:shd w:val="clear" w:color="auto" w:fill="C9C9C9" w:themeFill="accent3" w:themeFillTint="99"/>
          </w:tcPr>
          <w:p w14:paraId="5711DE9C" w14:textId="77777777" w:rsidR="00CE5ED9" w:rsidRDefault="00CE5ED9" w:rsidP="00CE5ED9">
            <w:pPr>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Times New Roman"/>
                <w:color w:val="000000"/>
              </w:rPr>
            </w:pPr>
            <w:r>
              <w:rPr>
                <w:rFonts w:ascii="Calibri" w:eastAsia="Times New Roman" w:hAnsi="Calibri" w:cs="Times New Roman"/>
                <w:color w:val="000000"/>
              </w:rPr>
              <w:t>Flux 1D</w:t>
            </w:r>
            <w:r>
              <w:rPr>
                <w:rFonts w:ascii="Calibri" w:eastAsia="Times New Roman" w:hAnsi="Calibri" w:cs="Times New Roman"/>
                <w:color w:val="000000"/>
              </w:rPr>
              <w:br/>
            </w:r>
            <w:r w:rsidRPr="00814727">
              <w:rPr>
                <w:rFonts w:ascii="Calibri" w:eastAsia="Times New Roman" w:hAnsi="Calibri" w:cs="Times New Roman"/>
                <w:b w:val="0"/>
                <w:color w:val="000000"/>
                <w:sz w:val="18"/>
                <w:szCs w:val="18"/>
              </w:rPr>
              <w:t>W/m</w:t>
            </w:r>
          </w:p>
        </w:tc>
        <w:tc>
          <w:tcPr>
            <w:tcW w:w="1741" w:type="dxa"/>
            <w:tcBorders>
              <w:top w:val="single" w:sz="8" w:space="0" w:color="7B7B7B" w:themeColor="accent3" w:themeShade="BF"/>
              <w:left w:val="single" w:sz="8" w:space="0" w:color="7B7B7B" w:themeColor="accent3" w:themeShade="BF"/>
              <w:bottom w:val="nil"/>
              <w:right w:val="single" w:sz="8" w:space="0" w:color="7B7B7B" w:themeColor="accent3" w:themeShade="BF"/>
            </w:tcBorders>
            <w:shd w:val="clear" w:color="auto" w:fill="C9C9C9" w:themeFill="accent3" w:themeFillTint="99"/>
          </w:tcPr>
          <w:p w14:paraId="6395EF1F" w14:textId="77777777" w:rsidR="00CE5ED9" w:rsidRDefault="00CE5ED9" w:rsidP="00CE5ED9">
            <w:pPr>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Times New Roman"/>
                <w:color w:val="000000"/>
              </w:rPr>
            </w:pPr>
            <w:r>
              <w:rPr>
                <w:rFonts w:ascii="Calibri" w:eastAsia="Times New Roman" w:hAnsi="Calibri" w:cs="Times New Roman"/>
                <w:color w:val="000000"/>
              </w:rPr>
              <w:t xml:space="preserve">Coefficient </w:t>
            </w:r>
            <w:r w:rsidRPr="00814727">
              <w:rPr>
                <w:rFonts w:ascii="Calibri" w:eastAsia="Times New Roman" w:hAnsi="Calibri" w:cs="Times New Roman"/>
                <w:color w:val="000000"/>
              </w:rPr>
              <w:t>ψ</w:t>
            </w:r>
            <w:r>
              <w:rPr>
                <w:rFonts w:ascii="Calibri" w:eastAsia="Times New Roman" w:hAnsi="Calibri" w:cs="Times New Roman"/>
                <w:color w:val="000000"/>
              </w:rPr>
              <w:br/>
            </w:r>
            <w:r w:rsidRPr="00814727">
              <w:rPr>
                <w:rFonts w:ascii="Calibri" w:eastAsia="Times New Roman" w:hAnsi="Calibri" w:cs="Times New Roman"/>
                <w:b w:val="0"/>
                <w:color w:val="000000"/>
                <w:sz w:val="18"/>
                <w:szCs w:val="18"/>
              </w:rPr>
              <w:t>W/(m.°C)</w:t>
            </w:r>
          </w:p>
        </w:tc>
      </w:tr>
      <w:tr w:rsidR="00CE5ED9" w:rsidRPr="00814727" w14:paraId="74BDC328" w14:textId="77777777" w:rsidTr="006A1B64">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740" w:type="dxa"/>
            <w:tcBorders>
              <w:top w:val="nil"/>
              <w:bottom w:val="nil"/>
              <w:right w:val="single" w:sz="8" w:space="0" w:color="7B7B7B" w:themeColor="accent3" w:themeShade="BF"/>
            </w:tcBorders>
            <w:shd w:val="clear" w:color="auto" w:fill="EDEDED" w:themeFill="accent3" w:themeFillTint="33"/>
            <w:noWrap/>
            <w:hideMark/>
          </w:tcPr>
          <w:p w14:paraId="3DA23369" w14:textId="37F321A4" w:rsidR="00CE5ED9" w:rsidRPr="007D059E" w:rsidRDefault="00CE5ED9" w:rsidP="00CE5ED9">
            <w:pPr>
              <w:rPr>
                <w:rFonts w:ascii="Calibri" w:eastAsia="Times New Roman" w:hAnsi="Calibri" w:cs="Times New Roman"/>
                <w:b w:val="0"/>
                <w:color w:val="000000"/>
              </w:rPr>
            </w:pPr>
            <w:r>
              <w:rPr>
                <w:rFonts w:ascii="Calibri" w:eastAsia="Times New Roman" w:hAnsi="Calibri" w:cs="Times New Roman"/>
                <w:b w:val="0"/>
                <w:color w:val="000000"/>
              </w:rPr>
              <w:t>conducteö</w:t>
            </w:r>
          </w:p>
        </w:tc>
        <w:tc>
          <w:tcPr>
            <w:tcW w:w="1741" w:type="dxa"/>
            <w:tcBorders>
              <w:top w:val="nil"/>
              <w:left w:val="single" w:sz="8" w:space="0" w:color="7B7B7B" w:themeColor="accent3" w:themeShade="BF"/>
              <w:bottom w:val="nil"/>
            </w:tcBorders>
            <w:shd w:val="clear" w:color="auto" w:fill="EDEDED" w:themeFill="accent3" w:themeFillTint="33"/>
            <w:noWrap/>
          </w:tcPr>
          <w:p w14:paraId="129B0DB4" w14:textId="77777777" w:rsidR="00CE5ED9" w:rsidRPr="00814727" w:rsidRDefault="00CE5ED9" w:rsidP="00CE5ED9">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rPr>
            </w:pPr>
            <w:r>
              <w:rPr>
                <w:rFonts w:ascii="Calibri" w:eastAsia="Times New Roman" w:hAnsi="Calibri" w:cs="Times New Roman"/>
              </w:rPr>
              <w:t>21,882</w:t>
            </w:r>
          </w:p>
        </w:tc>
        <w:tc>
          <w:tcPr>
            <w:tcW w:w="1741" w:type="dxa"/>
            <w:tcBorders>
              <w:top w:val="nil"/>
              <w:left w:val="single" w:sz="8" w:space="0" w:color="7B7B7B" w:themeColor="accent3" w:themeShade="BF"/>
              <w:bottom w:val="nil"/>
            </w:tcBorders>
            <w:shd w:val="clear" w:color="auto" w:fill="EDEDED" w:themeFill="accent3" w:themeFillTint="33"/>
          </w:tcPr>
          <w:p w14:paraId="61695B99" w14:textId="77777777" w:rsidR="00CE5ED9" w:rsidRPr="00814727" w:rsidRDefault="00CE5ED9" w:rsidP="00CE5ED9">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rPr>
            </w:pPr>
            <w:r>
              <w:rPr>
                <w:rFonts w:ascii="Calibri" w:eastAsia="Times New Roman" w:hAnsi="Calibri" w:cs="Times New Roman"/>
              </w:rPr>
              <w:t>14,440</w:t>
            </w:r>
          </w:p>
        </w:tc>
        <w:tc>
          <w:tcPr>
            <w:tcW w:w="1741" w:type="dxa"/>
            <w:tcBorders>
              <w:top w:val="nil"/>
              <w:left w:val="single" w:sz="8" w:space="0" w:color="7B7B7B" w:themeColor="accent3" w:themeShade="BF"/>
              <w:bottom w:val="nil"/>
            </w:tcBorders>
            <w:shd w:val="clear" w:color="auto" w:fill="EDEDED" w:themeFill="accent3" w:themeFillTint="33"/>
          </w:tcPr>
          <w:p w14:paraId="21EBF90A" w14:textId="77777777" w:rsidR="00CE5ED9" w:rsidRPr="00814727" w:rsidRDefault="00CE5ED9" w:rsidP="00CE5ED9">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rPr>
            </w:pPr>
            <w:r>
              <w:rPr>
                <w:rFonts w:ascii="Calibri" w:eastAsia="Times New Roman" w:hAnsi="Calibri" w:cs="Times New Roman"/>
              </w:rPr>
              <w:t>0,372</w:t>
            </w:r>
          </w:p>
        </w:tc>
      </w:tr>
      <w:tr w:rsidR="00CE5ED9" w:rsidRPr="00814727" w14:paraId="32F39019" w14:textId="77777777" w:rsidTr="006A1B64">
        <w:trPr>
          <w:cnfStyle w:val="000000010000" w:firstRow="0" w:lastRow="0" w:firstColumn="0" w:lastColumn="0" w:oddVBand="0" w:evenVBand="0" w:oddHBand="0" w:evenHBand="1"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740" w:type="dxa"/>
            <w:tcBorders>
              <w:top w:val="nil"/>
              <w:bottom w:val="nil"/>
              <w:right w:val="single" w:sz="8" w:space="0" w:color="7B7B7B" w:themeColor="accent3" w:themeShade="BF"/>
            </w:tcBorders>
            <w:noWrap/>
            <w:hideMark/>
          </w:tcPr>
          <w:p w14:paraId="2EF4BD29" w14:textId="77777777" w:rsidR="00CE5ED9" w:rsidRPr="007D059E" w:rsidRDefault="00CE5ED9" w:rsidP="00CE5ED9">
            <w:pPr>
              <w:rPr>
                <w:rFonts w:ascii="Calibri" w:eastAsia="Times New Roman" w:hAnsi="Calibri" w:cs="Times New Roman"/>
                <w:b w:val="0"/>
                <w:color w:val="000000"/>
              </w:rPr>
            </w:pPr>
            <w:r>
              <w:rPr>
                <w:rFonts w:ascii="Calibri" w:eastAsia="Times New Roman" w:hAnsi="Calibri" w:cs="Times New Roman"/>
                <w:b w:val="0"/>
                <w:color w:val="000000"/>
              </w:rPr>
              <w:t>Therm 7.3</w:t>
            </w:r>
          </w:p>
        </w:tc>
        <w:tc>
          <w:tcPr>
            <w:tcW w:w="1741" w:type="dxa"/>
            <w:tcBorders>
              <w:top w:val="nil"/>
              <w:left w:val="single" w:sz="8" w:space="0" w:color="7B7B7B" w:themeColor="accent3" w:themeShade="BF"/>
              <w:bottom w:val="nil"/>
            </w:tcBorders>
            <w:noWrap/>
          </w:tcPr>
          <w:p w14:paraId="7E098976" w14:textId="77777777" w:rsidR="00CE5ED9" w:rsidRPr="00814727" w:rsidRDefault="00CE5ED9" w:rsidP="00CE5ED9">
            <w:pPr>
              <w:jc w:val="center"/>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rPr>
            </w:pPr>
            <w:r>
              <w:rPr>
                <w:rFonts w:ascii="Calibri" w:eastAsia="Times New Roman" w:hAnsi="Calibri" w:cs="Times New Roman"/>
              </w:rPr>
              <w:t>22,004</w:t>
            </w:r>
          </w:p>
        </w:tc>
        <w:tc>
          <w:tcPr>
            <w:tcW w:w="1741" w:type="dxa"/>
            <w:tcBorders>
              <w:top w:val="nil"/>
              <w:left w:val="single" w:sz="8" w:space="0" w:color="7B7B7B" w:themeColor="accent3" w:themeShade="BF"/>
              <w:bottom w:val="nil"/>
            </w:tcBorders>
          </w:tcPr>
          <w:p w14:paraId="4EEB5D37" w14:textId="77777777" w:rsidR="00CE5ED9" w:rsidRPr="00814727" w:rsidRDefault="00CE5ED9" w:rsidP="00CE5ED9">
            <w:pPr>
              <w:jc w:val="center"/>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rPr>
            </w:pPr>
            <w:r>
              <w:rPr>
                <w:rFonts w:ascii="Calibri" w:eastAsia="Times New Roman" w:hAnsi="Calibri" w:cs="Times New Roman"/>
              </w:rPr>
              <w:t>14,440</w:t>
            </w:r>
          </w:p>
        </w:tc>
        <w:tc>
          <w:tcPr>
            <w:tcW w:w="1741" w:type="dxa"/>
            <w:tcBorders>
              <w:top w:val="nil"/>
              <w:left w:val="single" w:sz="8" w:space="0" w:color="7B7B7B" w:themeColor="accent3" w:themeShade="BF"/>
              <w:bottom w:val="nil"/>
            </w:tcBorders>
          </w:tcPr>
          <w:p w14:paraId="3663EFCE" w14:textId="77777777" w:rsidR="00CE5ED9" w:rsidRPr="00814727" w:rsidRDefault="00CE5ED9" w:rsidP="00CE5ED9">
            <w:pPr>
              <w:jc w:val="center"/>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rPr>
            </w:pPr>
            <w:r>
              <w:rPr>
                <w:rFonts w:ascii="Calibri" w:eastAsia="Times New Roman" w:hAnsi="Calibri" w:cs="Times New Roman"/>
              </w:rPr>
              <w:t>0,378</w:t>
            </w:r>
          </w:p>
        </w:tc>
      </w:tr>
      <w:tr w:rsidR="00CE5ED9" w:rsidRPr="00814727" w14:paraId="6F8EBBA4" w14:textId="77777777" w:rsidTr="006A1B64">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740" w:type="dxa"/>
            <w:tcBorders>
              <w:top w:val="nil"/>
              <w:bottom w:val="single" w:sz="8" w:space="0" w:color="7B7B7B" w:themeColor="accent3" w:themeShade="BF"/>
              <w:right w:val="single" w:sz="8" w:space="0" w:color="7B7B7B" w:themeColor="accent3" w:themeShade="BF"/>
            </w:tcBorders>
            <w:shd w:val="clear" w:color="auto" w:fill="EDEDED" w:themeFill="accent3" w:themeFillTint="33"/>
            <w:noWrap/>
          </w:tcPr>
          <w:p w14:paraId="44EBD5E4" w14:textId="77777777" w:rsidR="00CE5ED9" w:rsidRPr="007D059E" w:rsidRDefault="00CE5ED9" w:rsidP="00CE5ED9">
            <w:pPr>
              <w:rPr>
                <w:rFonts w:ascii="Calibri" w:eastAsia="Times New Roman" w:hAnsi="Calibri" w:cs="Times New Roman"/>
                <w:color w:val="000000"/>
              </w:rPr>
            </w:pPr>
            <w:r>
              <w:rPr>
                <w:rFonts w:ascii="Calibri" w:eastAsia="Times New Roman" w:hAnsi="Calibri" w:cs="Times New Roman"/>
                <w:b w:val="0"/>
                <w:color w:val="000000"/>
              </w:rPr>
              <w:t>Ecart</w:t>
            </w:r>
          </w:p>
        </w:tc>
        <w:tc>
          <w:tcPr>
            <w:tcW w:w="1741" w:type="dxa"/>
            <w:tcBorders>
              <w:top w:val="nil"/>
              <w:left w:val="single" w:sz="8" w:space="0" w:color="7B7B7B" w:themeColor="accent3" w:themeShade="BF"/>
              <w:bottom w:val="single" w:sz="8" w:space="0" w:color="7B7B7B" w:themeColor="accent3" w:themeShade="BF"/>
            </w:tcBorders>
            <w:shd w:val="clear" w:color="auto" w:fill="EDEDED" w:themeFill="accent3" w:themeFillTint="33"/>
            <w:noWrap/>
          </w:tcPr>
          <w:p w14:paraId="26795842" w14:textId="77777777" w:rsidR="00CE5ED9" w:rsidRPr="00814727" w:rsidRDefault="00CE5ED9" w:rsidP="00CE5ED9">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rPr>
            </w:pPr>
            <w:r>
              <w:rPr>
                <w:rFonts w:ascii="Calibri" w:eastAsia="Times New Roman" w:hAnsi="Calibri" w:cs="Times New Roman"/>
              </w:rPr>
              <w:t>0,55 %</w:t>
            </w:r>
          </w:p>
        </w:tc>
        <w:tc>
          <w:tcPr>
            <w:tcW w:w="1741" w:type="dxa"/>
            <w:tcBorders>
              <w:top w:val="nil"/>
              <w:left w:val="single" w:sz="8" w:space="0" w:color="7B7B7B" w:themeColor="accent3" w:themeShade="BF"/>
              <w:bottom w:val="single" w:sz="8" w:space="0" w:color="7B7B7B" w:themeColor="accent3" w:themeShade="BF"/>
            </w:tcBorders>
            <w:shd w:val="clear" w:color="auto" w:fill="EDEDED" w:themeFill="accent3" w:themeFillTint="33"/>
          </w:tcPr>
          <w:p w14:paraId="183B99F2" w14:textId="77777777" w:rsidR="00CE5ED9" w:rsidRPr="00814727" w:rsidRDefault="00CE5ED9" w:rsidP="00CE5ED9">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rPr>
            </w:pPr>
            <w:r>
              <w:rPr>
                <w:rFonts w:ascii="Calibri" w:eastAsia="Times New Roman" w:hAnsi="Calibri" w:cs="Times New Roman"/>
              </w:rPr>
              <w:t>0,00 %</w:t>
            </w:r>
          </w:p>
        </w:tc>
        <w:tc>
          <w:tcPr>
            <w:tcW w:w="1741" w:type="dxa"/>
            <w:tcBorders>
              <w:top w:val="nil"/>
              <w:left w:val="single" w:sz="8" w:space="0" w:color="7B7B7B" w:themeColor="accent3" w:themeShade="BF"/>
              <w:bottom w:val="single" w:sz="8" w:space="0" w:color="7B7B7B" w:themeColor="accent3" w:themeShade="BF"/>
            </w:tcBorders>
            <w:shd w:val="clear" w:color="auto" w:fill="EDEDED" w:themeFill="accent3" w:themeFillTint="33"/>
          </w:tcPr>
          <w:p w14:paraId="418D94B5" w14:textId="77777777" w:rsidR="00CE5ED9" w:rsidRPr="00814727" w:rsidRDefault="00CE5ED9" w:rsidP="00CE5ED9">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rPr>
            </w:pPr>
            <w:r>
              <w:rPr>
                <w:rFonts w:ascii="Calibri" w:eastAsia="Times New Roman" w:hAnsi="Calibri" w:cs="Times New Roman"/>
              </w:rPr>
              <w:t>0,006</w:t>
            </w:r>
          </w:p>
        </w:tc>
      </w:tr>
    </w:tbl>
    <w:p w14:paraId="51C18541" w14:textId="77777777" w:rsidR="00CE5ED9" w:rsidRDefault="00CE5ED9" w:rsidP="00CE5ED9">
      <w:pPr>
        <w:ind w:left="360"/>
        <w:jc w:val="center"/>
      </w:pPr>
    </w:p>
    <w:p w14:paraId="0821E010" w14:textId="77777777" w:rsidR="00CE5ED9" w:rsidRDefault="00CE5ED9" w:rsidP="00CE5ED9">
      <w:pPr>
        <w:spacing w:before="200" w:after="200"/>
        <w:jc w:val="left"/>
      </w:pPr>
      <w:r>
        <w:br w:type="page"/>
      </w:r>
    </w:p>
    <w:p w14:paraId="169D8A4D" w14:textId="77777777" w:rsidR="00CE5ED9" w:rsidRPr="000673FC" w:rsidRDefault="00CE5ED9" w:rsidP="00CE5ED9">
      <w:pPr>
        <w:pStyle w:val="Titre2"/>
      </w:pPr>
      <w:bookmarkStart w:id="45" w:name="_Toc309231004"/>
      <w:bookmarkStart w:id="46" w:name="_Toc476231980"/>
      <w:r>
        <w:lastRenderedPageBreak/>
        <w:t>Test 7 – Plancher intermédiaire, isolation intérieure et extérieure du plancher</w:t>
      </w:r>
      <w:bookmarkEnd w:id="45"/>
      <w:bookmarkEnd w:id="46"/>
    </w:p>
    <w:p w14:paraId="34CF6033" w14:textId="77777777" w:rsidR="00CE5ED9" w:rsidRDefault="00CE5ED9" w:rsidP="00CE5ED9">
      <w:r>
        <w:t xml:space="preserve">Ce test calcule le coefficient </w:t>
      </w:r>
      <w:r w:rsidRPr="00853B55">
        <w:t>ψ</w:t>
      </w:r>
      <w:r>
        <w:t xml:space="preserve"> d’un plancher intermédiaire de 200 mm de béton, isolé par l’intérieur avec 100 mm de laine de verre. Le plancher est isolé sur ses deux faces avec 100 mm de TH32. Une isolation extérieure de 100 mm de TH32 est appliquée au niveau de la jonction mur-plancher avec débord de 500 mm de part et d’autre de la jonction.</w:t>
      </w:r>
    </w:p>
    <w:p w14:paraId="12AA4F29" w14:textId="77777777" w:rsidR="00CE5ED9" w:rsidRDefault="00CE5ED9" w:rsidP="00CE5ED9">
      <w:pPr>
        <w:ind w:left="360"/>
        <w:jc w:val="center"/>
      </w:pPr>
      <w:r>
        <w:rPr>
          <w:noProof/>
          <w:lang w:eastAsia="fr-FR"/>
        </w:rPr>
        <w:drawing>
          <wp:inline distT="0" distB="0" distL="0" distR="0" wp14:anchorId="6B1CD414" wp14:editId="2B414178">
            <wp:extent cx="4196296" cy="3381555"/>
            <wp:effectExtent l="0" t="0" r="0" b="9525"/>
            <wp:docPr id="12" name="Image 12" descr="C:\Users\Vierio\Desktop\Picture 2014-03-21 09_07_5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Vierio\Desktop\Picture 2014-03-21 09_07_59.png"/>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4204674" cy="3388306"/>
                    </a:xfrm>
                    <a:prstGeom prst="rect">
                      <a:avLst/>
                    </a:prstGeom>
                    <a:noFill/>
                    <a:ln>
                      <a:noFill/>
                    </a:ln>
                  </pic:spPr>
                </pic:pic>
              </a:graphicData>
            </a:graphic>
          </wp:inline>
        </w:drawing>
      </w:r>
    </w:p>
    <w:tbl>
      <w:tblPr>
        <w:tblStyle w:val="Tramemoyenne1-Accent1"/>
        <w:tblpPr w:leftFromText="141" w:rightFromText="141" w:vertAnchor="text" w:horzAnchor="margin" w:tblpXSpec="center" w:tblpY="168"/>
        <w:tblW w:w="0" w:type="auto"/>
        <w:tblBorders>
          <w:top w:val="single" w:sz="8" w:space="0" w:color="7B7B7B" w:themeColor="accent3" w:themeShade="BF"/>
          <w:left w:val="single" w:sz="8" w:space="0" w:color="7B7B7B" w:themeColor="accent3" w:themeShade="BF"/>
          <w:bottom w:val="single" w:sz="8" w:space="0" w:color="7B7B7B" w:themeColor="accent3" w:themeShade="BF"/>
          <w:right w:val="single" w:sz="8" w:space="0" w:color="7B7B7B" w:themeColor="accent3" w:themeShade="BF"/>
          <w:insideH w:val="none" w:sz="0" w:space="0" w:color="auto"/>
        </w:tblBorders>
        <w:tblLayout w:type="fixed"/>
        <w:tblLook w:val="04A0" w:firstRow="1" w:lastRow="0" w:firstColumn="1" w:lastColumn="0" w:noHBand="0" w:noVBand="1"/>
      </w:tblPr>
      <w:tblGrid>
        <w:gridCol w:w="1740"/>
        <w:gridCol w:w="1741"/>
        <w:gridCol w:w="1741"/>
        <w:gridCol w:w="1741"/>
      </w:tblGrid>
      <w:tr w:rsidR="006A1B64" w14:paraId="1708EC79" w14:textId="77777777" w:rsidTr="006A1B64">
        <w:trPr>
          <w:cnfStyle w:val="100000000000" w:firstRow="1" w:lastRow="0" w:firstColumn="0" w:lastColumn="0" w:oddVBand="0" w:evenVBand="0" w:oddHBand="0"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740" w:type="dxa"/>
            <w:tcBorders>
              <w:top w:val="single" w:sz="8" w:space="0" w:color="7B7B7B" w:themeColor="accent3" w:themeShade="BF"/>
              <w:bottom w:val="nil"/>
              <w:right w:val="single" w:sz="8" w:space="0" w:color="7B7B7B" w:themeColor="accent3" w:themeShade="BF"/>
            </w:tcBorders>
            <w:shd w:val="clear" w:color="auto" w:fill="C9C9C9" w:themeFill="accent3" w:themeFillTint="99"/>
            <w:noWrap/>
            <w:hideMark/>
          </w:tcPr>
          <w:p w14:paraId="396A8D2F" w14:textId="77777777" w:rsidR="006A1B64" w:rsidRPr="007D059E" w:rsidRDefault="006A1B64" w:rsidP="006A1B64">
            <w:pPr>
              <w:rPr>
                <w:rFonts w:ascii="Calibri" w:eastAsia="Times New Roman" w:hAnsi="Calibri" w:cs="Times New Roman"/>
                <w:b w:val="0"/>
                <w:color w:val="000000"/>
              </w:rPr>
            </w:pPr>
          </w:p>
        </w:tc>
        <w:tc>
          <w:tcPr>
            <w:tcW w:w="1741" w:type="dxa"/>
            <w:tcBorders>
              <w:top w:val="single" w:sz="8" w:space="0" w:color="7B7B7B" w:themeColor="accent3" w:themeShade="BF"/>
              <w:left w:val="single" w:sz="8" w:space="0" w:color="7B7B7B" w:themeColor="accent3" w:themeShade="BF"/>
              <w:bottom w:val="nil"/>
            </w:tcBorders>
            <w:shd w:val="clear" w:color="auto" w:fill="C9C9C9" w:themeFill="accent3" w:themeFillTint="99"/>
            <w:noWrap/>
            <w:hideMark/>
          </w:tcPr>
          <w:p w14:paraId="47B7105A" w14:textId="77777777" w:rsidR="006A1B64" w:rsidRPr="007D059E" w:rsidRDefault="006A1B64" w:rsidP="006A1B64">
            <w:pPr>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Times New Roman"/>
                <w:color w:val="000000"/>
              </w:rPr>
            </w:pPr>
            <w:r>
              <w:rPr>
                <w:rFonts w:ascii="Calibri" w:eastAsia="Times New Roman" w:hAnsi="Calibri" w:cs="Times New Roman"/>
                <w:color w:val="000000"/>
              </w:rPr>
              <w:t>Flux 2D</w:t>
            </w:r>
            <w:r>
              <w:rPr>
                <w:rFonts w:ascii="Calibri" w:eastAsia="Times New Roman" w:hAnsi="Calibri" w:cs="Times New Roman"/>
                <w:color w:val="000000"/>
              </w:rPr>
              <w:br/>
            </w:r>
            <w:r w:rsidRPr="00814727">
              <w:rPr>
                <w:rFonts w:ascii="Calibri" w:eastAsia="Times New Roman" w:hAnsi="Calibri" w:cs="Times New Roman"/>
                <w:b w:val="0"/>
                <w:color w:val="000000"/>
                <w:sz w:val="18"/>
                <w:szCs w:val="18"/>
              </w:rPr>
              <w:t>W/m</w:t>
            </w:r>
          </w:p>
        </w:tc>
        <w:tc>
          <w:tcPr>
            <w:tcW w:w="1741" w:type="dxa"/>
            <w:tcBorders>
              <w:top w:val="single" w:sz="8" w:space="0" w:color="7B7B7B" w:themeColor="accent3" w:themeShade="BF"/>
              <w:left w:val="single" w:sz="8" w:space="0" w:color="7B7B7B" w:themeColor="accent3" w:themeShade="BF"/>
              <w:bottom w:val="nil"/>
              <w:right w:val="single" w:sz="8" w:space="0" w:color="7B7B7B" w:themeColor="accent3" w:themeShade="BF"/>
            </w:tcBorders>
            <w:shd w:val="clear" w:color="auto" w:fill="C9C9C9" w:themeFill="accent3" w:themeFillTint="99"/>
          </w:tcPr>
          <w:p w14:paraId="54FB2316" w14:textId="77777777" w:rsidR="006A1B64" w:rsidRDefault="006A1B64" w:rsidP="006A1B64">
            <w:pPr>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Times New Roman"/>
                <w:color w:val="000000"/>
              </w:rPr>
            </w:pPr>
            <w:r>
              <w:rPr>
                <w:rFonts w:ascii="Calibri" w:eastAsia="Times New Roman" w:hAnsi="Calibri" w:cs="Times New Roman"/>
                <w:color w:val="000000"/>
              </w:rPr>
              <w:t>Flux 1D</w:t>
            </w:r>
            <w:r>
              <w:rPr>
                <w:rFonts w:ascii="Calibri" w:eastAsia="Times New Roman" w:hAnsi="Calibri" w:cs="Times New Roman"/>
                <w:color w:val="000000"/>
              </w:rPr>
              <w:br/>
            </w:r>
            <w:r w:rsidRPr="00814727">
              <w:rPr>
                <w:rFonts w:ascii="Calibri" w:eastAsia="Times New Roman" w:hAnsi="Calibri" w:cs="Times New Roman"/>
                <w:b w:val="0"/>
                <w:color w:val="000000"/>
                <w:sz w:val="18"/>
                <w:szCs w:val="18"/>
              </w:rPr>
              <w:t>W/m</w:t>
            </w:r>
          </w:p>
        </w:tc>
        <w:tc>
          <w:tcPr>
            <w:tcW w:w="1741" w:type="dxa"/>
            <w:tcBorders>
              <w:top w:val="single" w:sz="8" w:space="0" w:color="7B7B7B" w:themeColor="accent3" w:themeShade="BF"/>
              <w:left w:val="single" w:sz="8" w:space="0" w:color="7B7B7B" w:themeColor="accent3" w:themeShade="BF"/>
              <w:bottom w:val="nil"/>
              <w:right w:val="single" w:sz="8" w:space="0" w:color="7B7B7B" w:themeColor="accent3" w:themeShade="BF"/>
            </w:tcBorders>
            <w:shd w:val="clear" w:color="auto" w:fill="C9C9C9" w:themeFill="accent3" w:themeFillTint="99"/>
          </w:tcPr>
          <w:p w14:paraId="417DED64" w14:textId="77777777" w:rsidR="006A1B64" w:rsidRDefault="006A1B64" w:rsidP="006A1B64">
            <w:pPr>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Times New Roman"/>
                <w:color w:val="000000"/>
              </w:rPr>
            </w:pPr>
            <w:r>
              <w:rPr>
                <w:rFonts w:ascii="Calibri" w:eastAsia="Times New Roman" w:hAnsi="Calibri" w:cs="Times New Roman"/>
                <w:color w:val="000000"/>
              </w:rPr>
              <w:t xml:space="preserve">Coefficient </w:t>
            </w:r>
            <w:r w:rsidRPr="00814727">
              <w:rPr>
                <w:rFonts w:ascii="Calibri" w:eastAsia="Times New Roman" w:hAnsi="Calibri" w:cs="Times New Roman"/>
                <w:color w:val="000000"/>
              </w:rPr>
              <w:t>ψ</w:t>
            </w:r>
            <w:r>
              <w:rPr>
                <w:rFonts w:ascii="Calibri" w:eastAsia="Times New Roman" w:hAnsi="Calibri" w:cs="Times New Roman"/>
                <w:color w:val="000000"/>
              </w:rPr>
              <w:br/>
            </w:r>
            <w:r w:rsidRPr="00814727">
              <w:rPr>
                <w:rFonts w:ascii="Calibri" w:eastAsia="Times New Roman" w:hAnsi="Calibri" w:cs="Times New Roman"/>
                <w:b w:val="0"/>
                <w:color w:val="000000"/>
                <w:sz w:val="18"/>
                <w:szCs w:val="18"/>
              </w:rPr>
              <w:t>W/(m.°C)</w:t>
            </w:r>
          </w:p>
        </w:tc>
      </w:tr>
      <w:tr w:rsidR="006A1B64" w:rsidRPr="00814727" w14:paraId="0C1D8B43" w14:textId="77777777" w:rsidTr="006A1B64">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740" w:type="dxa"/>
            <w:tcBorders>
              <w:top w:val="nil"/>
              <w:bottom w:val="nil"/>
              <w:right w:val="single" w:sz="8" w:space="0" w:color="7B7B7B" w:themeColor="accent3" w:themeShade="BF"/>
            </w:tcBorders>
            <w:shd w:val="clear" w:color="auto" w:fill="EDEDED" w:themeFill="accent3" w:themeFillTint="33"/>
            <w:noWrap/>
            <w:hideMark/>
          </w:tcPr>
          <w:p w14:paraId="4C649AF3" w14:textId="77777777" w:rsidR="006A1B64" w:rsidRPr="007D059E" w:rsidRDefault="006A1B64" w:rsidP="006A1B64">
            <w:pPr>
              <w:rPr>
                <w:rFonts w:ascii="Calibri" w:eastAsia="Times New Roman" w:hAnsi="Calibri" w:cs="Times New Roman"/>
                <w:b w:val="0"/>
                <w:color w:val="000000"/>
              </w:rPr>
            </w:pPr>
            <w:r>
              <w:rPr>
                <w:rFonts w:ascii="Calibri" w:eastAsia="Times New Roman" w:hAnsi="Calibri" w:cs="Times New Roman"/>
                <w:b w:val="0"/>
                <w:color w:val="000000"/>
              </w:rPr>
              <w:t>conducteö</w:t>
            </w:r>
          </w:p>
        </w:tc>
        <w:tc>
          <w:tcPr>
            <w:tcW w:w="1741" w:type="dxa"/>
            <w:tcBorders>
              <w:top w:val="nil"/>
              <w:left w:val="single" w:sz="8" w:space="0" w:color="7B7B7B" w:themeColor="accent3" w:themeShade="BF"/>
              <w:bottom w:val="nil"/>
            </w:tcBorders>
            <w:shd w:val="clear" w:color="auto" w:fill="EDEDED" w:themeFill="accent3" w:themeFillTint="33"/>
            <w:noWrap/>
          </w:tcPr>
          <w:p w14:paraId="4A993092" w14:textId="77777777" w:rsidR="006A1B64" w:rsidRPr="00814727" w:rsidRDefault="006A1B64" w:rsidP="006A1B6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rPr>
            </w:pPr>
            <w:r>
              <w:rPr>
                <w:rFonts w:ascii="Calibri" w:eastAsia="Times New Roman" w:hAnsi="Calibri" w:cs="Times New Roman"/>
              </w:rPr>
              <w:t>18,033</w:t>
            </w:r>
          </w:p>
        </w:tc>
        <w:tc>
          <w:tcPr>
            <w:tcW w:w="1741" w:type="dxa"/>
            <w:tcBorders>
              <w:top w:val="nil"/>
              <w:left w:val="single" w:sz="8" w:space="0" w:color="7B7B7B" w:themeColor="accent3" w:themeShade="BF"/>
              <w:bottom w:val="nil"/>
            </w:tcBorders>
            <w:shd w:val="clear" w:color="auto" w:fill="EDEDED" w:themeFill="accent3" w:themeFillTint="33"/>
          </w:tcPr>
          <w:p w14:paraId="71E93823" w14:textId="77777777" w:rsidR="006A1B64" w:rsidRPr="00814727" w:rsidRDefault="006A1B64" w:rsidP="006A1B6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rPr>
            </w:pPr>
            <w:r>
              <w:rPr>
                <w:rFonts w:ascii="Calibri" w:eastAsia="Times New Roman" w:hAnsi="Calibri" w:cs="Times New Roman"/>
              </w:rPr>
              <w:t>14,440</w:t>
            </w:r>
          </w:p>
        </w:tc>
        <w:tc>
          <w:tcPr>
            <w:tcW w:w="1741" w:type="dxa"/>
            <w:tcBorders>
              <w:top w:val="nil"/>
              <w:left w:val="single" w:sz="8" w:space="0" w:color="7B7B7B" w:themeColor="accent3" w:themeShade="BF"/>
              <w:bottom w:val="nil"/>
            </w:tcBorders>
            <w:shd w:val="clear" w:color="auto" w:fill="EDEDED" w:themeFill="accent3" w:themeFillTint="33"/>
          </w:tcPr>
          <w:p w14:paraId="1B1B9486" w14:textId="77777777" w:rsidR="006A1B64" w:rsidRPr="00814727" w:rsidRDefault="006A1B64" w:rsidP="006A1B6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rPr>
            </w:pPr>
            <w:r>
              <w:rPr>
                <w:rFonts w:ascii="Calibri" w:eastAsia="Times New Roman" w:hAnsi="Calibri" w:cs="Times New Roman"/>
              </w:rPr>
              <w:t>0,180</w:t>
            </w:r>
          </w:p>
        </w:tc>
      </w:tr>
      <w:tr w:rsidR="006A1B64" w:rsidRPr="00814727" w14:paraId="4E08F328" w14:textId="77777777" w:rsidTr="006A1B64">
        <w:trPr>
          <w:cnfStyle w:val="000000010000" w:firstRow="0" w:lastRow="0" w:firstColumn="0" w:lastColumn="0" w:oddVBand="0" w:evenVBand="0" w:oddHBand="0" w:evenHBand="1"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740" w:type="dxa"/>
            <w:tcBorders>
              <w:top w:val="nil"/>
              <w:bottom w:val="nil"/>
              <w:right w:val="single" w:sz="8" w:space="0" w:color="7B7B7B" w:themeColor="accent3" w:themeShade="BF"/>
            </w:tcBorders>
            <w:noWrap/>
            <w:hideMark/>
          </w:tcPr>
          <w:p w14:paraId="64742DC1" w14:textId="77777777" w:rsidR="006A1B64" w:rsidRPr="007D059E" w:rsidRDefault="006A1B64" w:rsidP="006A1B64">
            <w:pPr>
              <w:rPr>
                <w:rFonts w:ascii="Calibri" w:eastAsia="Times New Roman" w:hAnsi="Calibri" w:cs="Times New Roman"/>
                <w:b w:val="0"/>
                <w:color w:val="000000"/>
              </w:rPr>
            </w:pPr>
            <w:r>
              <w:rPr>
                <w:rFonts w:ascii="Calibri" w:eastAsia="Times New Roman" w:hAnsi="Calibri" w:cs="Times New Roman"/>
                <w:b w:val="0"/>
                <w:color w:val="000000"/>
              </w:rPr>
              <w:t>Therm 7.3</w:t>
            </w:r>
          </w:p>
        </w:tc>
        <w:tc>
          <w:tcPr>
            <w:tcW w:w="1741" w:type="dxa"/>
            <w:tcBorders>
              <w:top w:val="nil"/>
              <w:left w:val="single" w:sz="8" w:space="0" w:color="7B7B7B" w:themeColor="accent3" w:themeShade="BF"/>
              <w:bottom w:val="nil"/>
            </w:tcBorders>
            <w:noWrap/>
          </w:tcPr>
          <w:p w14:paraId="580C2997" w14:textId="77777777" w:rsidR="006A1B64" w:rsidRPr="00814727" w:rsidRDefault="006A1B64" w:rsidP="006A1B64">
            <w:pPr>
              <w:jc w:val="center"/>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rPr>
            </w:pPr>
            <w:r>
              <w:rPr>
                <w:rFonts w:ascii="Calibri" w:eastAsia="Times New Roman" w:hAnsi="Calibri" w:cs="Times New Roman"/>
              </w:rPr>
              <w:t>18,113</w:t>
            </w:r>
          </w:p>
        </w:tc>
        <w:tc>
          <w:tcPr>
            <w:tcW w:w="1741" w:type="dxa"/>
            <w:tcBorders>
              <w:top w:val="nil"/>
              <w:left w:val="single" w:sz="8" w:space="0" w:color="7B7B7B" w:themeColor="accent3" w:themeShade="BF"/>
              <w:bottom w:val="nil"/>
            </w:tcBorders>
          </w:tcPr>
          <w:p w14:paraId="65A475F2" w14:textId="77777777" w:rsidR="006A1B64" w:rsidRPr="00814727" w:rsidRDefault="006A1B64" w:rsidP="006A1B64">
            <w:pPr>
              <w:jc w:val="center"/>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rPr>
            </w:pPr>
            <w:r>
              <w:rPr>
                <w:rFonts w:ascii="Calibri" w:eastAsia="Times New Roman" w:hAnsi="Calibri" w:cs="Times New Roman"/>
              </w:rPr>
              <w:t>14,440</w:t>
            </w:r>
          </w:p>
        </w:tc>
        <w:tc>
          <w:tcPr>
            <w:tcW w:w="1741" w:type="dxa"/>
            <w:tcBorders>
              <w:top w:val="nil"/>
              <w:left w:val="single" w:sz="8" w:space="0" w:color="7B7B7B" w:themeColor="accent3" w:themeShade="BF"/>
              <w:bottom w:val="nil"/>
            </w:tcBorders>
          </w:tcPr>
          <w:p w14:paraId="714DBAEC" w14:textId="77777777" w:rsidR="006A1B64" w:rsidRPr="00814727" w:rsidRDefault="006A1B64" w:rsidP="006A1B64">
            <w:pPr>
              <w:jc w:val="center"/>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rPr>
            </w:pPr>
            <w:r>
              <w:rPr>
                <w:rFonts w:ascii="Calibri" w:eastAsia="Times New Roman" w:hAnsi="Calibri" w:cs="Times New Roman"/>
              </w:rPr>
              <w:t>0,184</w:t>
            </w:r>
          </w:p>
        </w:tc>
      </w:tr>
      <w:tr w:rsidR="006A1B64" w:rsidRPr="00814727" w14:paraId="676821C7" w14:textId="77777777" w:rsidTr="006A1B64">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740" w:type="dxa"/>
            <w:tcBorders>
              <w:top w:val="nil"/>
              <w:bottom w:val="single" w:sz="8" w:space="0" w:color="7B7B7B" w:themeColor="accent3" w:themeShade="BF"/>
              <w:right w:val="single" w:sz="8" w:space="0" w:color="7B7B7B" w:themeColor="accent3" w:themeShade="BF"/>
            </w:tcBorders>
            <w:shd w:val="clear" w:color="auto" w:fill="EDEDED" w:themeFill="accent3" w:themeFillTint="33"/>
            <w:noWrap/>
          </w:tcPr>
          <w:p w14:paraId="48653673" w14:textId="77777777" w:rsidR="006A1B64" w:rsidRPr="007D059E" w:rsidRDefault="006A1B64" w:rsidP="006A1B64">
            <w:pPr>
              <w:rPr>
                <w:rFonts w:ascii="Calibri" w:eastAsia="Times New Roman" w:hAnsi="Calibri" w:cs="Times New Roman"/>
                <w:color w:val="000000"/>
              </w:rPr>
            </w:pPr>
            <w:r>
              <w:rPr>
                <w:rFonts w:ascii="Calibri" w:eastAsia="Times New Roman" w:hAnsi="Calibri" w:cs="Times New Roman"/>
                <w:b w:val="0"/>
                <w:color w:val="000000"/>
              </w:rPr>
              <w:t>Ecart</w:t>
            </w:r>
          </w:p>
        </w:tc>
        <w:tc>
          <w:tcPr>
            <w:tcW w:w="1741" w:type="dxa"/>
            <w:tcBorders>
              <w:top w:val="nil"/>
              <w:left w:val="single" w:sz="8" w:space="0" w:color="7B7B7B" w:themeColor="accent3" w:themeShade="BF"/>
              <w:bottom w:val="single" w:sz="8" w:space="0" w:color="7B7B7B" w:themeColor="accent3" w:themeShade="BF"/>
            </w:tcBorders>
            <w:shd w:val="clear" w:color="auto" w:fill="EDEDED" w:themeFill="accent3" w:themeFillTint="33"/>
            <w:noWrap/>
          </w:tcPr>
          <w:p w14:paraId="6DE6A959" w14:textId="77777777" w:rsidR="006A1B64" w:rsidRPr="00814727" w:rsidRDefault="006A1B64" w:rsidP="006A1B6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rPr>
            </w:pPr>
            <w:r>
              <w:rPr>
                <w:rFonts w:ascii="Calibri" w:eastAsia="Times New Roman" w:hAnsi="Calibri" w:cs="Times New Roman"/>
              </w:rPr>
              <w:t>0,44 %</w:t>
            </w:r>
          </w:p>
        </w:tc>
        <w:tc>
          <w:tcPr>
            <w:tcW w:w="1741" w:type="dxa"/>
            <w:tcBorders>
              <w:top w:val="nil"/>
              <w:left w:val="single" w:sz="8" w:space="0" w:color="7B7B7B" w:themeColor="accent3" w:themeShade="BF"/>
              <w:bottom w:val="single" w:sz="8" w:space="0" w:color="7B7B7B" w:themeColor="accent3" w:themeShade="BF"/>
            </w:tcBorders>
            <w:shd w:val="clear" w:color="auto" w:fill="EDEDED" w:themeFill="accent3" w:themeFillTint="33"/>
          </w:tcPr>
          <w:p w14:paraId="44FBB7CA" w14:textId="77777777" w:rsidR="006A1B64" w:rsidRPr="00814727" w:rsidRDefault="006A1B64" w:rsidP="006A1B6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rPr>
            </w:pPr>
            <w:r>
              <w:rPr>
                <w:rFonts w:ascii="Calibri" w:eastAsia="Times New Roman" w:hAnsi="Calibri" w:cs="Times New Roman"/>
              </w:rPr>
              <w:t>0,00 %</w:t>
            </w:r>
          </w:p>
        </w:tc>
        <w:tc>
          <w:tcPr>
            <w:tcW w:w="1741" w:type="dxa"/>
            <w:tcBorders>
              <w:top w:val="nil"/>
              <w:left w:val="single" w:sz="8" w:space="0" w:color="7B7B7B" w:themeColor="accent3" w:themeShade="BF"/>
              <w:bottom w:val="single" w:sz="8" w:space="0" w:color="7B7B7B" w:themeColor="accent3" w:themeShade="BF"/>
            </w:tcBorders>
            <w:shd w:val="clear" w:color="auto" w:fill="EDEDED" w:themeFill="accent3" w:themeFillTint="33"/>
          </w:tcPr>
          <w:p w14:paraId="07C68EFD" w14:textId="77777777" w:rsidR="006A1B64" w:rsidRPr="00814727" w:rsidRDefault="006A1B64" w:rsidP="006A1B6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rPr>
            </w:pPr>
            <w:r>
              <w:rPr>
                <w:rFonts w:ascii="Calibri" w:eastAsia="Times New Roman" w:hAnsi="Calibri" w:cs="Times New Roman"/>
              </w:rPr>
              <w:t>0,004</w:t>
            </w:r>
          </w:p>
        </w:tc>
      </w:tr>
    </w:tbl>
    <w:p w14:paraId="2AAB8813" w14:textId="77777777" w:rsidR="00CE5ED9" w:rsidRDefault="00CE5ED9" w:rsidP="00CE5ED9">
      <w:pPr>
        <w:ind w:left="360"/>
        <w:jc w:val="center"/>
      </w:pPr>
    </w:p>
    <w:p w14:paraId="14118B46" w14:textId="77777777" w:rsidR="00CE5ED9" w:rsidRDefault="00CE5ED9" w:rsidP="00CE5ED9">
      <w:pPr>
        <w:ind w:left="360"/>
        <w:jc w:val="center"/>
      </w:pPr>
    </w:p>
    <w:p w14:paraId="0018AB0A" w14:textId="77777777" w:rsidR="00CE5ED9" w:rsidRDefault="00CE5ED9" w:rsidP="00CE5ED9">
      <w:pPr>
        <w:spacing w:before="200" w:after="200"/>
        <w:jc w:val="left"/>
      </w:pPr>
      <w:r>
        <w:br w:type="page"/>
      </w:r>
    </w:p>
    <w:p w14:paraId="4D66515C" w14:textId="77777777" w:rsidR="00CE5ED9" w:rsidRPr="000673FC" w:rsidRDefault="00CE5ED9" w:rsidP="00CE5ED9">
      <w:pPr>
        <w:pStyle w:val="Titre2"/>
      </w:pPr>
      <w:bookmarkStart w:id="47" w:name="_Toc309231005"/>
      <w:bookmarkStart w:id="48" w:name="_Toc476231981"/>
      <w:r>
        <w:lastRenderedPageBreak/>
        <w:t>Test 8 – Plancher haut, structure acier-bois, isolation extérieure</w:t>
      </w:r>
      <w:bookmarkEnd w:id="47"/>
      <w:bookmarkEnd w:id="48"/>
    </w:p>
    <w:p w14:paraId="694C0F23" w14:textId="77777777" w:rsidR="00CE5ED9" w:rsidRDefault="00CE5ED9" w:rsidP="00CE5ED9">
      <w:r>
        <w:t xml:space="preserve">Ce test calcule le coefficient </w:t>
      </w:r>
      <w:r w:rsidRPr="00853B55">
        <w:t>ψ</w:t>
      </w:r>
      <w:r>
        <w:t xml:space="preserve"> d’un plancher haut isolé à l’aide de 300 mm de laine de verre. Le mur est composé d’une couche de 10 mm de bois, 100 mm d’acier, 100 mm de laine de verre.</w:t>
      </w:r>
    </w:p>
    <w:p w14:paraId="25ED9B97" w14:textId="77777777" w:rsidR="00CE5ED9" w:rsidRDefault="00CE5ED9" w:rsidP="00CE5ED9">
      <w:pPr>
        <w:ind w:left="360"/>
        <w:jc w:val="center"/>
      </w:pPr>
      <w:r>
        <w:rPr>
          <w:noProof/>
          <w:lang w:eastAsia="fr-FR"/>
        </w:rPr>
        <w:drawing>
          <wp:inline distT="0" distB="0" distL="0" distR="0" wp14:anchorId="5906BCEE" wp14:editId="017962ED">
            <wp:extent cx="5181419" cy="3473816"/>
            <wp:effectExtent l="0" t="0" r="635" b="0"/>
            <wp:docPr id="13" name="Image 13" descr="C:\Users\Vierio\Desktop\Picture 2014-03-21 09_19_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Vierio\Desktop\Picture 2014-03-21 09_19_15.png"/>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182574" cy="3474591"/>
                    </a:xfrm>
                    <a:prstGeom prst="rect">
                      <a:avLst/>
                    </a:prstGeom>
                    <a:noFill/>
                    <a:ln>
                      <a:noFill/>
                    </a:ln>
                  </pic:spPr>
                </pic:pic>
              </a:graphicData>
            </a:graphic>
          </wp:inline>
        </w:drawing>
      </w:r>
    </w:p>
    <w:tbl>
      <w:tblPr>
        <w:tblStyle w:val="Tramemoyenne1-Accent1"/>
        <w:tblpPr w:leftFromText="141" w:rightFromText="141" w:vertAnchor="text" w:horzAnchor="margin" w:tblpXSpec="center" w:tblpY="171"/>
        <w:tblW w:w="0" w:type="auto"/>
        <w:tblBorders>
          <w:top w:val="single" w:sz="8" w:space="0" w:color="7B7B7B" w:themeColor="accent3" w:themeShade="BF"/>
          <w:left w:val="single" w:sz="8" w:space="0" w:color="7B7B7B" w:themeColor="accent3" w:themeShade="BF"/>
          <w:bottom w:val="single" w:sz="8" w:space="0" w:color="7B7B7B" w:themeColor="accent3" w:themeShade="BF"/>
          <w:right w:val="single" w:sz="8" w:space="0" w:color="7B7B7B" w:themeColor="accent3" w:themeShade="BF"/>
          <w:insideH w:val="none" w:sz="0" w:space="0" w:color="auto"/>
        </w:tblBorders>
        <w:tblLayout w:type="fixed"/>
        <w:tblLook w:val="04A0" w:firstRow="1" w:lastRow="0" w:firstColumn="1" w:lastColumn="0" w:noHBand="0" w:noVBand="1"/>
      </w:tblPr>
      <w:tblGrid>
        <w:gridCol w:w="1740"/>
        <w:gridCol w:w="1741"/>
        <w:gridCol w:w="1741"/>
        <w:gridCol w:w="1741"/>
      </w:tblGrid>
      <w:tr w:rsidR="006A1B64" w14:paraId="24DE532C" w14:textId="77777777" w:rsidTr="006A1B64">
        <w:trPr>
          <w:cnfStyle w:val="100000000000" w:firstRow="1" w:lastRow="0" w:firstColumn="0" w:lastColumn="0" w:oddVBand="0" w:evenVBand="0" w:oddHBand="0"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740" w:type="dxa"/>
            <w:tcBorders>
              <w:top w:val="single" w:sz="8" w:space="0" w:color="7B7B7B" w:themeColor="accent3" w:themeShade="BF"/>
              <w:bottom w:val="nil"/>
              <w:right w:val="single" w:sz="8" w:space="0" w:color="7B7B7B" w:themeColor="accent3" w:themeShade="BF"/>
            </w:tcBorders>
            <w:shd w:val="clear" w:color="auto" w:fill="C9C9C9" w:themeFill="accent3" w:themeFillTint="99"/>
            <w:noWrap/>
            <w:hideMark/>
          </w:tcPr>
          <w:p w14:paraId="61E0EC58" w14:textId="77777777" w:rsidR="006A1B64" w:rsidRPr="007D059E" w:rsidRDefault="006A1B64" w:rsidP="006A1B64">
            <w:pPr>
              <w:rPr>
                <w:rFonts w:ascii="Calibri" w:eastAsia="Times New Roman" w:hAnsi="Calibri" w:cs="Times New Roman"/>
                <w:b w:val="0"/>
                <w:color w:val="000000"/>
              </w:rPr>
            </w:pPr>
          </w:p>
        </w:tc>
        <w:tc>
          <w:tcPr>
            <w:tcW w:w="1741" w:type="dxa"/>
            <w:tcBorders>
              <w:top w:val="single" w:sz="8" w:space="0" w:color="7B7B7B" w:themeColor="accent3" w:themeShade="BF"/>
              <w:left w:val="single" w:sz="8" w:space="0" w:color="7B7B7B" w:themeColor="accent3" w:themeShade="BF"/>
              <w:bottom w:val="nil"/>
            </w:tcBorders>
            <w:shd w:val="clear" w:color="auto" w:fill="C9C9C9" w:themeFill="accent3" w:themeFillTint="99"/>
            <w:noWrap/>
            <w:hideMark/>
          </w:tcPr>
          <w:p w14:paraId="0CD7E44F" w14:textId="77777777" w:rsidR="006A1B64" w:rsidRPr="007D059E" w:rsidRDefault="006A1B64" w:rsidP="006A1B64">
            <w:pPr>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Times New Roman"/>
                <w:color w:val="000000"/>
              </w:rPr>
            </w:pPr>
            <w:r>
              <w:rPr>
                <w:rFonts w:ascii="Calibri" w:eastAsia="Times New Roman" w:hAnsi="Calibri" w:cs="Times New Roman"/>
                <w:color w:val="000000"/>
              </w:rPr>
              <w:t>Flux 2D</w:t>
            </w:r>
            <w:r>
              <w:rPr>
                <w:rFonts w:ascii="Calibri" w:eastAsia="Times New Roman" w:hAnsi="Calibri" w:cs="Times New Roman"/>
                <w:color w:val="000000"/>
              </w:rPr>
              <w:br/>
            </w:r>
            <w:r w:rsidRPr="00814727">
              <w:rPr>
                <w:rFonts w:ascii="Calibri" w:eastAsia="Times New Roman" w:hAnsi="Calibri" w:cs="Times New Roman"/>
                <w:b w:val="0"/>
                <w:color w:val="000000"/>
                <w:sz w:val="18"/>
                <w:szCs w:val="18"/>
              </w:rPr>
              <w:t>W/m</w:t>
            </w:r>
          </w:p>
        </w:tc>
        <w:tc>
          <w:tcPr>
            <w:tcW w:w="1741" w:type="dxa"/>
            <w:tcBorders>
              <w:top w:val="single" w:sz="8" w:space="0" w:color="7B7B7B" w:themeColor="accent3" w:themeShade="BF"/>
              <w:left w:val="single" w:sz="8" w:space="0" w:color="7B7B7B" w:themeColor="accent3" w:themeShade="BF"/>
              <w:bottom w:val="nil"/>
              <w:right w:val="single" w:sz="8" w:space="0" w:color="7B7B7B" w:themeColor="accent3" w:themeShade="BF"/>
            </w:tcBorders>
            <w:shd w:val="clear" w:color="auto" w:fill="C9C9C9" w:themeFill="accent3" w:themeFillTint="99"/>
          </w:tcPr>
          <w:p w14:paraId="515E533C" w14:textId="77777777" w:rsidR="006A1B64" w:rsidRDefault="006A1B64" w:rsidP="006A1B64">
            <w:pPr>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Times New Roman"/>
                <w:color w:val="000000"/>
              </w:rPr>
            </w:pPr>
            <w:r>
              <w:rPr>
                <w:rFonts w:ascii="Calibri" w:eastAsia="Times New Roman" w:hAnsi="Calibri" w:cs="Times New Roman"/>
                <w:color w:val="000000"/>
              </w:rPr>
              <w:t>Flux 1D</w:t>
            </w:r>
            <w:r>
              <w:rPr>
                <w:rFonts w:ascii="Calibri" w:eastAsia="Times New Roman" w:hAnsi="Calibri" w:cs="Times New Roman"/>
                <w:color w:val="000000"/>
              </w:rPr>
              <w:br/>
            </w:r>
            <w:r w:rsidRPr="00814727">
              <w:rPr>
                <w:rFonts w:ascii="Calibri" w:eastAsia="Times New Roman" w:hAnsi="Calibri" w:cs="Times New Roman"/>
                <w:b w:val="0"/>
                <w:color w:val="000000"/>
                <w:sz w:val="18"/>
                <w:szCs w:val="18"/>
              </w:rPr>
              <w:t>W/m</w:t>
            </w:r>
          </w:p>
        </w:tc>
        <w:tc>
          <w:tcPr>
            <w:tcW w:w="1741" w:type="dxa"/>
            <w:tcBorders>
              <w:top w:val="single" w:sz="8" w:space="0" w:color="7B7B7B" w:themeColor="accent3" w:themeShade="BF"/>
              <w:left w:val="single" w:sz="8" w:space="0" w:color="7B7B7B" w:themeColor="accent3" w:themeShade="BF"/>
              <w:bottom w:val="nil"/>
              <w:right w:val="single" w:sz="8" w:space="0" w:color="7B7B7B" w:themeColor="accent3" w:themeShade="BF"/>
            </w:tcBorders>
            <w:shd w:val="clear" w:color="auto" w:fill="C9C9C9" w:themeFill="accent3" w:themeFillTint="99"/>
          </w:tcPr>
          <w:p w14:paraId="2AAC08E7" w14:textId="77777777" w:rsidR="006A1B64" w:rsidRDefault="006A1B64" w:rsidP="006A1B64">
            <w:pPr>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Times New Roman"/>
                <w:color w:val="000000"/>
              </w:rPr>
            </w:pPr>
            <w:r>
              <w:rPr>
                <w:rFonts w:ascii="Calibri" w:eastAsia="Times New Roman" w:hAnsi="Calibri" w:cs="Times New Roman"/>
                <w:color w:val="000000"/>
              </w:rPr>
              <w:t xml:space="preserve">Coefficient </w:t>
            </w:r>
            <w:r w:rsidRPr="00814727">
              <w:rPr>
                <w:rFonts w:ascii="Calibri" w:eastAsia="Times New Roman" w:hAnsi="Calibri" w:cs="Times New Roman"/>
                <w:color w:val="000000"/>
              </w:rPr>
              <w:t>ψ</w:t>
            </w:r>
            <w:r>
              <w:rPr>
                <w:rFonts w:ascii="Calibri" w:eastAsia="Times New Roman" w:hAnsi="Calibri" w:cs="Times New Roman"/>
                <w:color w:val="000000"/>
              </w:rPr>
              <w:br/>
            </w:r>
            <w:r w:rsidRPr="00814727">
              <w:rPr>
                <w:rFonts w:ascii="Calibri" w:eastAsia="Times New Roman" w:hAnsi="Calibri" w:cs="Times New Roman"/>
                <w:b w:val="0"/>
                <w:color w:val="000000"/>
                <w:sz w:val="18"/>
                <w:szCs w:val="18"/>
              </w:rPr>
              <w:t>W/(m.°C)</w:t>
            </w:r>
          </w:p>
        </w:tc>
      </w:tr>
      <w:tr w:rsidR="006A1B64" w:rsidRPr="00814727" w14:paraId="2475127F" w14:textId="77777777" w:rsidTr="006A1B64">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740" w:type="dxa"/>
            <w:tcBorders>
              <w:top w:val="nil"/>
              <w:bottom w:val="nil"/>
              <w:right w:val="single" w:sz="8" w:space="0" w:color="7B7B7B" w:themeColor="accent3" w:themeShade="BF"/>
            </w:tcBorders>
            <w:shd w:val="clear" w:color="auto" w:fill="EDEDED" w:themeFill="accent3" w:themeFillTint="33"/>
            <w:noWrap/>
            <w:hideMark/>
          </w:tcPr>
          <w:p w14:paraId="00297CE1" w14:textId="77777777" w:rsidR="006A1B64" w:rsidRPr="007D059E" w:rsidRDefault="006A1B64" w:rsidP="006A1B64">
            <w:pPr>
              <w:rPr>
                <w:rFonts w:ascii="Calibri" w:eastAsia="Times New Roman" w:hAnsi="Calibri" w:cs="Times New Roman"/>
                <w:b w:val="0"/>
                <w:color w:val="000000"/>
              </w:rPr>
            </w:pPr>
            <w:r>
              <w:rPr>
                <w:rFonts w:ascii="Calibri" w:eastAsia="Times New Roman" w:hAnsi="Calibri" w:cs="Times New Roman"/>
                <w:b w:val="0"/>
                <w:color w:val="000000"/>
              </w:rPr>
              <w:t>conducteö</w:t>
            </w:r>
          </w:p>
        </w:tc>
        <w:tc>
          <w:tcPr>
            <w:tcW w:w="1741" w:type="dxa"/>
            <w:tcBorders>
              <w:top w:val="nil"/>
              <w:left w:val="single" w:sz="8" w:space="0" w:color="7B7B7B" w:themeColor="accent3" w:themeShade="BF"/>
              <w:bottom w:val="nil"/>
            </w:tcBorders>
            <w:shd w:val="clear" w:color="auto" w:fill="EDEDED" w:themeFill="accent3" w:themeFillTint="33"/>
            <w:noWrap/>
          </w:tcPr>
          <w:p w14:paraId="52A87890" w14:textId="77777777" w:rsidR="006A1B64" w:rsidRPr="00814727" w:rsidRDefault="006A1B64" w:rsidP="006A1B6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rPr>
            </w:pPr>
            <w:r>
              <w:rPr>
                <w:rFonts w:ascii="Calibri" w:eastAsia="Times New Roman" w:hAnsi="Calibri" w:cs="Times New Roman"/>
              </w:rPr>
              <w:t>30,654</w:t>
            </w:r>
          </w:p>
        </w:tc>
        <w:tc>
          <w:tcPr>
            <w:tcW w:w="1741" w:type="dxa"/>
            <w:tcBorders>
              <w:top w:val="nil"/>
              <w:left w:val="single" w:sz="8" w:space="0" w:color="7B7B7B" w:themeColor="accent3" w:themeShade="BF"/>
              <w:bottom w:val="nil"/>
            </w:tcBorders>
            <w:shd w:val="clear" w:color="auto" w:fill="EDEDED" w:themeFill="accent3" w:themeFillTint="33"/>
          </w:tcPr>
          <w:p w14:paraId="24260854" w14:textId="77777777" w:rsidR="006A1B64" w:rsidRPr="00814727" w:rsidRDefault="006A1B64" w:rsidP="006A1B6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rPr>
            </w:pPr>
            <w:r>
              <w:rPr>
                <w:rFonts w:ascii="Calibri" w:eastAsia="Times New Roman" w:hAnsi="Calibri" w:cs="Times New Roman"/>
              </w:rPr>
              <w:t>9,882</w:t>
            </w:r>
          </w:p>
        </w:tc>
        <w:tc>
          <w:tcPr>
            <w:tcW w:w="1741" w:type="dxa"/>
            <w:tcBorders>
              <w:top w:val="nil"/>
              <w:left w:val="single" w:sz="8" w:space="0" w:color="7B7B7B" w:themeColor="accent3" w:themeShade="BF"/>
              <w:bottom w:val="nil"/>
            </w:tcBorders>
            <w:shd w:val="clear" w:color="auto" w:fill="EDEDED" w:themeFill="accent3" w:themeFillTint="33"/>
          </w:tcPr>
          <w:p w14:paraId="621A4279" w14:textId="77777777" w:rsidR="006A1B64" w:rsidRPr="00814727" w:rsidRDefault="006A1B64" w:rsidP="006A1B6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rPr>
            </w:pPr>
            <w:r>
              <w:rPr>
                <w:rFonts w:ascii="Calibri" w:eastAsia="Times New Roman" w:hAnsi="Calibri" w:cs="Times New Roman"/>
              </w:rPr>
              <w:t>1,039</w:t>
            </w:r>
          </w:p>
        </w:tc>
      </w:tr>
      <w:tr w:rsidR="006A1B64" w:rsidRPr="00814727" w14:paraId="2FCB6C09" w14:textId="77777777" w:rsidTr="006A1B64">
        <w:trPr>
          <w:cnfStyle w:val="000000010000" w:firstRow="0" w:lastRow="0" w:firstColumn="0" w:lastColumn="0" w:oddVBand="0" w:evenVBand="0" w:oddHBand="0" w:evenHBand="1"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740" w:type="dxa"/>
            <w:tcBorders>
              <w:top w:val="nil"/>
              <w:bottom w:val="nil"/>
              <w:right w:val="single" w:sz="8" w:space="0" w:color="7B7B7B" w:themeColor="accent3" w:themeShade="BF"/>
            </w:tcBorders>
            <w:noWrap/>
            <w:hideMark/>
          </w:tcPr>
          <w:p w14:paraId="3A535340" w14:textId="77777777" w:rsidR="006A1B64" w:rsidRPr="007D059E" w:rsidRDefault="006A1B64" w:rsidP="006A1B64">
            <w:pPr>
              <w:rPr>
                <w:rFonts w:ascii="Calibri" w:eastAsia="Times New Roman" w:hAnsi="Calibri" w:cs="Times New Roman"/>
                <w:b w:val="0"/>
                <w:color w:val="000000"/>
              </w:rPr>
            </w:pPr>
            <w:r>
              <w:rPr>
                <w:rFonts w:ascii="Calibri" w:eastAsia="Times New Roman" w:hAnsi="Calibri" w:cs="Times New Roman"/>
                <w:b w:val="0"/>
                <w:color w:val="000000"/>
              </w:rPr>
              <w:t>Therm 7.3</w:t>
            </w:r>
          </w:p>
        </w:tc>
        <w:tc>
          <w:tcPr>
            <w:tcW w:w="1741" w:type="dxa"/>
            <w:tcBorders>
              <w:top w:val="nil"/>
              <w:left w:val="single" w:sz="8" w:space="0" w:color="7B7B7B" w:themeColor="accent3" w:themeShade="BF"/>
              <w:bottom w:val="nil"/>
            </w:tcBorders>
            <w:noWrap/>
          </w:tcPr>
          <w:p w14:paraId="29AD922C" w14:textId="77777777" w:rsidR="006A1B64" w:rsidRPr="00814727" w:rsidRDefault="006A1B64" w:rsidP="006A1B64">
            <w:pPr>
              <w:jc w:val="center"/>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rPr>
            </w:pPr>
            <w:r>
              <w:rPr>
                <w:rFonts w:ascii="Calibri" w:eastAsia="Times New Roman" w:hAnsi="Calibri" w:cs="Times New Roman"/>
              </w:rPr>
              <w:t>30,969</w:t>
            </w:r>
          </w:p>
        </w:tc>
        <w:tc>
          <w:tcPr>
            <w:tcW w:w="1741" w:type="dxa"/>
            <w:tcBorders>
              <w:top w:val="nil"/>
              <w:left w:val="single" w:sz="8" w:space="0" w:color="7B7B7B" w:themeColor="accent3" w:themeShade="BF"/>
              <w:bottom w:val="nil"/>
            </w:tcBorders>
          </w:tcPr>
          <w:p w14:paraId="02CD6640" w14:textId="77777777" w:rsidR="006A1B64" w:rsidRPr="00814727" w:rsidRDefault="006A1B64" w:rsidP="006A1B64">
            <w:pPr>
              <w:jc w:val="center"/>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rPr>
            </w:pPr>
            <w:r>
              <w:rPr>
                <w:rFonts w:ascii="Calibri" w:eastAsia="Times New Roman" w:hAnsi="Calibri" w:cs="Times New Roman"/>
              </w:rPr>
              <w:t>9,882</w:t>
            </w:r>
          </w:p>
        </w:tc>
        <w:tc>
          <w:tcPr>
            <w:tcW w:w="1741" w:type="dxa"/>
            <w:tcBorders>
              <w:top w:val="nil"/>
              <w:left w:val="single" w:sz="8" w:space="0" w:color="7B7B7B" w:themeColor="accent3" w:themeShade="BF"/>
              <w:bottom w:val="nil"/>
            </w:tcBorders>
          </w:tcPr>
          <w:p w14:paraId="1CD84493" w14:textId="77777777" w:rsidR="006A1B64" w:rsidRPr="00814727" w:rsidRDefault="006A1B64" w:rsidP="006A1B64">
            <w:pPr>
              <w:jc w:val="center"/>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rPr>
            </w:pPr>
            <w:r>
              <w:rPr>
                <w:rFonts w:ascii="Calibri" w:eastAsia="Times New Roman" w:hAnsi="Calibri" w:cs="Times New Roman"/>
              </w:rPr>
              <w:t>1,054</w:t>
            </w:r>
          </w:p>
        </w:tc>
      </w:tr>
      <w:tr w:rsidR="006A1B64" w:rsidRPr="00814727" w14:paraId="33C12F25" w14:textId="77777777" w:rsidTr="006A1B64">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740" w:type="dxa"/>
            <w:tcBorders>
              <w:top w:val="nil"/>
              <w:bottom w:val="single" w:sz="8" w:space="0" w:color="7B7B7B" w:themeColor="accent3" w:themeShade="BF"/>
              <w:right w:val="single" w:sz="8" w:space="0" w:color="7B7B7B" w:themeColor="accent3" w:themeShade="BF"/>
            </w:tcBorders>
            <w:shd w:val="clear" w:color="auto" w:fill="EDEDED" w:themeFill="accent3" w:themeFillTint="33"/>
            <w:noWrap/>
          </w:tcPr>
          <w:p w14:paraId="29FC5B54" w14:textId="77777777" w:rsidR="006A1B64" w:rsidRPr="007D059E" w:rsidRDefault="006A1B64" w:rsidP="006A1B64">
            <w:pPr>
              <w:rPr>
                <w:rFonts w:ascii="Calibri" w:eastAsia="Times New Roman" w:hAnsi="Calibri" w:cs="Times New Roman"/>
                <w:color w:val="000000"/>
              </w:rPr>
            </w:pPr>
            <w:r>
              <w:rPr>
                <w:rFonts w:ascii="Calibri" w:eastAsia="Times New Roman" w:hAnsi="Calibri" w:cs="Times New Roman"/>
                <w:b w:val="0"/>
                <w:color w:val="000000"/>
              </w:rPr>
              <w:t>Ecart</w:t>
            </w:r>
          </w:p>
        </w:tc>
        <w:tc>
          <w:tcPr>
            <w:tcW w:w="1741" w:type="dxa"/>
            <w:tcBorders>
              <w:top w:val="nil"/>
              <w:left w:val="single" w:sz="8" w:space="0" w:color="7B7B7B" w:themeColor="accent3" w:themeShade="BF"/>
              <w:bottom w:val="single" w:sz="8" w:space="0" w:color="7B7B7B" w:themeColor="accent3" w:themeShade="BF"/>
            </w:tcBorders>
            <w:shd w:val="clear" w:color="auto" w:fill="EDEDED" w:themeFill="accent3" w:themeFillTint="33"/>
            <w:noWrap/>
          </w:tcPr>
          <w:p w14:paraId="514878FC" w14:textId="77777777" w:rsidR="006A1B64" w:rsidRPr="00814727" w:rsidRDefault="006A1B64" w:rsidP="006A1B6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rPr>
            </w:pPr>
            <w:r>
              <w:rPr>
                <w:rFonts w:ascii="Calibri" w:eastAsia="Times New Roman" w:hAnsi="Calibri" w:cs="Times New Roman"/>
              </w:rPr>
              <w:t>1,02 %</w:t>
            </w:r>
          </w:p>
        </w:tc>
        <w:tc>
          <w:tcPr>
            <w:tcW w:w="1741" w:type="dxa"/>
            <w:tcBorders>
              <w:top w:val="nil"/>
              <w:left w:val="single" w:sz="8" w:space="0" w:color="7B7B7B" w:themeColor="accent3" w:themeShade="BF"/>
              <w:bottom w:val="single" w:sz="8" w:space="0" w:color="7B7B7B" w:themeColor="accent3" w:themeShade="BF"/>
            </w:tcBorders>
            <w:shd w:val="clear" w:color="auto" w:fill="EDEDED" w:themeFill="accent3" w:themeFillTint="33"/>
          </w:tcPr>
          <w:p w14:paraId="645642B9" w14:textId="77777777" w:rsidR="006A1B64" w:rsidRPr="00814727" w:rsidRDefault="006A1B64" w:rsidP="006A1B6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rPr>
            </w:pPr>
            <w:r>
              <w:rPr>
                <w:rFonts w:ascii="Calibri" w:eastAsia="Times New Roman" w:hAnsi="Calibri" w:cs="Times New Roman"/>
              </w:rPr>
              <w:t>0,00 %</w:t>
            </w:r>
          </w:p>
        </w:tc>
        <w:tc>
          <w:tcPr>
            <w:tcW w:w="1741" w:type="dxa"/>
            <w:tcBorders>
              <w:top w:val="nil"/>
              <w:left w:val="single" w:sz="8" w:space="0" w:color="7B7B7B" w:themeColor="accent3" w:themeShade="BF"/>
              <w:bottom w:val="single" w:sz="8" w:space="0" w:color="7B7B7B" w:themeColor="accent3" w:themeShade="BF"/>
            </w:tcBorders>
            <w:shd w:val="clear" w:color="auto" w:fill="EDEDED" w:themeFill="accent3" w:themeFillTint="33"/>
          </w:tcPr>
          <w:p w14:paraId="5C4A919E" w14:textId="77777777" w:rsidR="006A1B64" w:rsidRPr="00814727" w:rsidRDefault="006A1B64" w:rsidP="006A1B6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rPr>
            </w:pPr>
            <w:r>
              <w:rPr>
                <w:rFonts w:ascii="Calibri" w:eastAsia="Times New Roman" w:hAnsi="Calibri" w:cs="Times New Roman"/>
              </w:rPr>
              <w:t>0,015</w:t>
            </w:r>
          </w:p>
        </w:tc>
      </w:tr>
    </w:tbl>
    <w:p w14:paraId="2776BC95" w14:textId="77777777" w:rsidR="00CE5ED9" w:rsidRDefault="00CE5ED9" w:rsidP="00CE5ED9">
      <w:pPr>
        <w:ind w:left="360"/>
        <w:jc w:val="center"/>
      </w:pPr>
    </w:p>
    <w:p w14:paraId="44BFAAAF" w14:textId="77777777" w:rsidR="00CE5ED9" w:rsidRDefault="00CE5ED9" w:rsidP="00CE5ED9">
      <w:pPr>
        <w:ind w:left="360"/>
        <w:jc w:val="center"/>
      </w:pPr>
    </w:p>
    <w:p w14:paraId="0803C3BC" w14:textId="77777777" w:rsidR="00CE5ED9" w:rsidRDefault="00CE5ED9" w:rsidP="00CE5ED9">
      <w:pPr>
        <w:spacing w:before="200" w:after="200"/>
        <w:jc w:val="left"/>
      </w:pPr>
      <w:r>
        <w:br w:type="page"/>
      </w:r>
    </w:p>
    <w:p w14:paraId="1378B3B4" w14:textId="77777777" w:rsidR="00CE5ED9" w:rsidRPr="000673FC" w:rsidRDefault="00CE5ED9" w:rsidP="00CE5ED9">
      <w:pPr>
        <w:pStyle w:val="Titre2"/>
      </w:pPr>
      <w:bookmarkStart w:id="49" w:name="_Toc309231006"/>
      <w:bookmarkStart w:id="50" w:name="_Toc476231982"/>
      <w:r>
        <w:lastRenderedPageBreak/>
        <w:t>Test 9 – Plancher haut, acrotère avec isolation extérieure en toiture</w:t>
      </w:r>
      <w:bookmarkEnd w:id="49"/>
      <w:bookmarkEnd w:id="50"/>
    </w:p>
    <w:p w14:paraId="1892C0E8" w14:textId="77777777" w:rsidR="00CE5ED9" w:rsidRDefault="00CE5ED9" w:rsidP="00CE5ED9">
      <w:r>
        <w:t xml:space="preserve">Ce test calcule le coefficient </w:t>
      </w:r>
      <w:r w:rsidRPr="00853B55">
        <w:t>ψ</w:t>
      </w:r>
      <w:r>
        <w:t xml:space="preserve"> d’un plancher haut isolé à l’aide de 100 mm de TH32 en extérieur. Le mur est composé d’une couche de 200 mm de béton et est isolé en intérieur par 200 mm de laine de verre.</w:t>
      </w:r>
    </w:p>
    <w:p w14:paraId="50FF46D1" w14:textId="77777777" w:rsidR="00CE5ED9" w:rsidRDefault="00CE5ED9" w:rsidP="00CE5ED9">
      <w:pPr>
        <w:ind w:left="360"/>
        <w:jc w:val="center"/>
      </w:pPr>
      <w:r>
        <w:rPr>
          <w:noProof/>
          <w:lang w:eastAsia="fr-FR"/>
        </w:rPr>
        <w:drawing>
          <wp:inline distT="0" distB="0" distL="0" distR="0" wp14:anchorId="5417F81E" wp14:editId="28D4D8C5">
            <wp:extent cx="4755467" cy="3130130"/>
            <wp:effectExtent l="0" t="0" r="7620" b="0"/>
            <wp:docPr id="14" name="Image 14" descr="C:\Users\Vierio\Desktop\Picture 2014-03-21 09_55_5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Vierio\Desktop\Picture 2014-03-21 09_55_57.png"/>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4756527" cy="3130828"/>
                    </a:xfrm>
                    <a:prstGeom prst="rect">
                      <a:avLst/>
                    </a:prstGeom>
                    <a:noFill/>
                    <a:ln>
                      <a:noFill/>
                    </a:ln>
                  </pic:spPr>
                </pic:pic>
              </a:graphicData>
            </a:graphic>
          </wp:inline>
        </w:drawing>
      </w:r>
    </w:p>
    <w:tbl>
      <w:tblPr>
        <w:tblStyle w:val="Tramemoyenne1-Accent1"/>
        <w:tblpPr w:leftFromText="141" w:rightFromText="141" w:vertAnchor="text" w:horzAnchor="margin" w:tblpXSpec="center" w:tblpY="196"/>
        <w:tblW w:w="0" w:type="auto"/>
        <w:tblBorders>
          <w:top w:val="single" w:sz="8" w:space="0" w:color="7B7B7B" w:themeColor="accent3" w:themeShade="BF"/>
          <w:left w:val="single" w:sz="8" w:space="0" w:color="7B7B7B" w:themeColor="accent3" w:themeShade="BF"/>
          <w:bottom w:val="single" w:sz="8" w:space="0" w:color="7B7B7B" w:themeColor="accent3" w:themeShade="BF"/>
          <w:right w:val="single" w:sz="8" w:space="0" w:color="7B7B7B" w:themeColor="accent3" w:themeShade="BF"/>
          <w:insideH w:val="none" w:sz="0" w:space="0" w:color="auto"/>
        </w:tblBorders>
        <w:tblLayout w:type="fixed"/>
        <w:tblLook w:val="04A0" w:firstRow="1" w:lastRow="0" w:firstColumn="1" w:lastColumn="0" w:noHBand="0" w:noVBand="1"/>
      </w:tblPr>
      <w:tblGrid>
        <w:gridCol w:w="1740"/>
        <w:gridCol w:w="1741"/>
        <w:gridCol w:w="1741"/>
        <w:gridCol w:w="1741"/>
      </w:tblGrid>
      <w:tr w:rsidR="006A1B64" w14:paraId="42E5F26E" w14:textId="77777777" w:rsidTr="006A1B64">
        <w:trPr>
          <w:cnfStyle w:val="100000000000" w:firstRow="1" w:lastRow="0" w:firstColumn="0" w:lastColumn="0" w:oddVBand="0" w:evenVBand="0" w:oddHBand="0"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740" w:type="dxa"/>
            <w:tcBorders>
              <w:top w:val="single" w:sz="8" w:space="0" w:color="7B7B7B" w:themeColor="accent3" w:themeShade="BF"/>
              <w:bottom w:val="nil"/>
              <w:right w:val="single" w:sz="8" w:space="0" w:color="7B7B7B" w:themeColor="accent3" w:themeShade="BF"/>
            </w:tcBorders>
            <w:shd w:val="clear" w:color="auto" w:fill="C9C9C9" w:themeFill="accent3" w:themeFillTint="99"/>
            <w:noWrap/>
            <w:hideMark/>
          </w:tcPr>
          <w:p w14:paraId="4FCC91B4" w14:textId="77777777" w:rsidR="006A1B64" w:rsidRPr="007D059E" w:rsidRDefault="006A1B64" w:rsidP="006A1B64">
            <w:pPr>
              <w:rPr>
                <w:rFonts w:ascii="Calibri" w:eastAsia="Times New Roman" w:hAnsi="Calibri" w:cs="Times New Roman"/>
                <w:b w:val="0"/>
                <w:color w:val="000000"/>
              </w:rPr>
            </w:pPr>
          </w:p>
        </w:tc>
        <w:tc>
          <w:tcPr>
            <w:tcW w:w="1741" w:type="dxa"/>
            <w:tcBorders>
              <w:top w:val="single" w:sz="8" w:space="0" w:color="7B7B7B" w:themeColor="accent3" w:themeShade="BF"/>
              <w:left w:val="single" w:sz="8" w:space="0" w:color="7B7B7B" w:themeColor="accent3" w:themeShade="BF"/>
              <w:bottom w:val="nil"/>
            </w:tcBorders>
            <w:shd w:val="clear" w:color="auto" w:fill="C9C9C9" w:themeFill="accent3" w:themeFillTint="99"/>
            <w:noWrap/>
            <w:hideMark/>
          </w:tcPr>
          <w:p w14:paraId="75FE73A4" w14:textId="77777777" w:rsidR="006A1B64" w:rsidRPr="007D059E" w:rsidRDefault="006A1B64" w:rsidP="006A1B64">
            <w:pPr>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Times New Roman"/>
                <w:color w:val="000000"/>
              </w:rPr>
            </w:pPr>
            <w:r>
              <w:rPr>
                <w:rFonts w:ascii="Calibri" w:eastAsia="Times New Roman" w:hAnsi="Calibri" w:cs="Times New Roman"/>
                <w:color w:val="000000"/>
              </w:rPr>
              <w:t>Flux 2D</w:t>
            </w:r>
            <w:r>
              <w:rPr>
                <w:rFonts w:ascii="Calibri" w:eastAsia="Times New Roman" w:hAnsi="Calibri" w:cs="Times New Roman"/>
                <w:color w:val="000000"/>
              </w:rPr>
              <w:br/>
            </w:r>
            <w:r w:rsidRPr="00814727">
              <w:rPr>
                <w:rFonts w:ascii="Calibri" w:eastAsia="Times New Roman" w:hAnsi="Calibri" w:cs="Times New Roman"/>
                <w:b w:val="0"/>
                <w:color w:val="000000"/>
                <w:sz w:val="18"/>
                <w:szCs w:val="18"/>
              </w:rPr>
              <w:t>W/m</w:t>
            </w:r>
          </w:p>
        </w:tc>
        <w:tc>
          <w:tcPr>
            <w:tcW w:w="1741" w:type="dxa"/>
            <w:tcBorders>
              <w:top w:val="single" w:sz="8" w:space="0" w:color="7B7B7B" w:themeColor="accent3" w:themeShade="BF"/>
              <w:left w:val="single" w:sz="8" w:space="0" w:color="7B7B7B" w:themeColor="accent3" w:themeShade="BF"/>
              <w:bottom w:val="nil"/>
              <w:right w:val="single" w:sz="8" w:space="0" w:color="7B7B7B" w:themeColor="accent3" w:themeShade="BF"/>
            </w:tcBorders>
            <w:shd w:val="clear" w:color="auto" w:fill="C9C9C9" w:themeFill="accent3" w:themeFillTint="99"/>
          </w:tcPr>
          <w:p w14:paraId="3DA73ED5" w14:textId="77777777" w:rsidR="006A1B64" w:rsidRDefault="006A1B64" w:rsidP="006A1B64">
            <w:pPr>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Times New Roman"/>
                <w:color w:val="000000"/>
              </w:rPr>
            </w:pPr>
            <w:r>
              <w:rPr>
                <w:rFonts w:ascii="Calibri" w:eastAsia="Times New Roman" w:hAnsi="Calibri" w:cs="Times New Roman"/>
                <w:color w:val="000000"/>
              </w:rPr>
              <w:t>Flux 1D</w:t>
            </w:r>
            <w:r>
              <w:rPr>
                <w:rFonts w:ascii="Calibri" w:eastAsia="Times New Roman" w:hAnsi="Calibri" w:cs="Times New Roman"/>
                <w:color w:val="000000"/>
              </w:rPr>
              <w:br/>
            </w:r>
            <w:r w:rsidRPr="00814727">
              <w:rPr>
                <w:rFonts w:ascii="Calibri" w:eastAsia="Times New Roman" w:hAnsi="Calibri" w:cs="Times New Roman"/>
                <w:b w:val="0"/>
                <w:color w:val="000000"/>
                <w:sz w:val="18"/>
                <w:szCs w:val="18"/>
              </w:rPr>
              <w:t>W/m</w:t>
            </w:r>
          </w:p>
        </w:tc>
        <w:tc>
          <w:tcPr>
            <w:tcW w:w="1741" w:type="dxa"/>
            <w:tcBorders>
              <w:top w:val="single" w:sz="8" w:space="0" w:color="7B7B7B" w:themeColor="accent3" w:themeShade="BF"/>
              <w:left w:val="single" w:sz="8" w:space="0" w:color="7B7B7B" w:themeColor="accent3" w:themeShade="BF"/>
              <w:bottom w:val="nil"/>
              <w:right w:val="single" w:sz="8" w:space="0" w:color="7B7B7B" w:themeColor="accent3" w:themeShade="BF"/>
            </w:tcBorders>
            <w:shd w:val="clear" w:color="auto" w:fill="C9C9C9" w:themeFill="accent3" w:themeFillTint="99"/>
          </w:tcPr>
          <w:p w14:paraId="54224CB7" w14:textId="77777777" w:rsidR="006A1B64" w:rsidRDefault="006A1B64" w:rsidP="006A1B64">
            <w:pPr>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Times New Roman"/>
                <w:color w:val="000000"/>
              </w:rPr>
            </w:pPr>
            <w:r>
              <w:rPr>
                <w:rFonts w:ascii="Calibri" w:eastAsia="Times New Roman" w:hAnsi="Calibri" w:cs="Times New Roman"/>
                <w:color w:val="000000"/>
              </w:rPr>
              <w:t xml:space="preserve">Coefficient </w:t>
            </w:r>
            <w:r w:rsidRPr="00814727">
              <w:rPr>
                <w:rFonts w:ascii="Calibri" w:eastAsia="Times New Roman" w:hAnsi="Calibri" w:cs="Times New Roman"/>
                <w:color w:val="000000"/>
              </w:rPr>
              <w:t>ψ</w:t>
            </w:r>
            <w:r>
              <w:rPr>
                <w:rFonts w:ascii="Calibri" w:eastAsia="Times New Roman" w:hAnsi="Calibri" w:cs="Times New Roman"/>
                <w:color w:val="000000"/>
              </w:rPr>
              <w:br/>
            </w:r>
            <w:r w:rsidRPr="00814727">
              <w:rPr>
                <w:rFonts w:ascii="Calibri" w:eastAsia="Times New Roman" w:hAnsi="Calibri" w:cs="Times New Roman"/>
                <w:b w:val="0"/>
                <w:color w:val="000000"/>
                <w:sz w:val="18"/>
                <w:szCs w:val="18"/>
              </w:rPr>
              <w:t>W/(m.°C)</w:t>
            </w:r>
          </w:p>
        </w:tc>
      </w:tr>
      <w:tr w:rsidR="006A1B64" w:rsidRPr="00814727" w14:paraId="1200E3CE" w14:textId="77777777" w:rsidTr="006A1B64">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740" w:type="dxa"/>
            <w:tcBorders>
              <w:top w:val="nil"/>
              <w:bottom w:val="nil"/>
              <w:right w:val="single" w:sz="8" w:space="0" w:color="7B7B7B" w:themeColor="accent3" w:themeShade="BF"/>
            </w:tcBorders>
            <w:shd w:val="clear" w:color="auto" w:fill="EDEDED" w:themeFill="accent3" w:themeFillTint="33"/>
            <w:noWrap/>
            <w:hideMark/>
          </w:tcPr>
          <w:p w14:paraId="0A9239A9" w14:textId="77777777" w:rsidR="006A1B64" w:rsidRPr="007D059E" w:rsidRDefault="006A1B64" w:rsidP="006A1B64">
            <w:pPr>
              <w:rPr>
                <w:rFonts w:ascii="Calibri" w:eastAsia="Times New Roman" w:hAnsi="Calibri" w:cs="Times New Roman"/>
                <w:b w:val="0"/>
                <w:color w:val="000000"/>
              </w:rPr>
            </w:pPr>
            <w:r>
              <w:rPr>
                <w:rFonts w:ascii="Calibri" w:eastAsia="Times New Roman" w:hAnsi="Calibri" w:cs="Times New Roman"/>
                <w:b w:val="0"/>
                <w:color w:val="000000"/>
              </w:rPr>
              <w:t>conducteö</w:t>
            </w:r>
          </w:p>
        </w:tc>
        <w:tc>
          <w:tcPr>
            <w:tcW w:w="1741" w:type="dxa"/>
            <w:tcBorders>
              <w:top w:val="nil"/>
              <w:left w:val="single" w:sz="8" w:space="0" w:color="7B7B7B" w:themeColor="accent3" w:themeShade="BF"/>
              <w:bottom w:val="nil"/>
            </w:tcBorders>
            <w:shd w:val="clear" w:color="auto" w:fill="EDEDED" w:themeFill="accent3" w:themeFillTint="33"/>
            <w:noWrap/>
          </w:tcPr>
          <w:p w14:paraId="26BAB7C0" w14:textId="77777777" w:rsidR="006A1B64" w:rsidRPr="00814727" w:rsidRDefault="006A1B64" w:rsidP="006A1B6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rPr>
            </w:pPr>
            <w:r>
              <w:rPr>
                <w:rFonts w:ascii="Calibri" w:eastAsia="Times New Roman" w:hAnsi="Calibri" w:cs="Times New Roman"/>
              </w:rPr>
              <w:t>24,877</w:t>
            </w:r>
          </w:p>
        </w:tc>
        <w:tc>
          <w:tcPr>
            <w:tcW w:w="1741" w:type="dxa"/>
            <w:tcBorders>
              <w:top w:val="nil"/>
              <w:left w:val="single" w:sz="8" w:space="0" w:color="7B7B7B" w:themeColor="accent3" w:themeShade="BF"/>
              <w:bottom w:val="nil"/>
            </w:tcBorders>
            <w:shd w:val="clear" w:color="auto" w:fill="EDEDED" w:themeFill="accent3" w:themeFillTint="33"/>
          </w:tcPr>
          <w:p w14:paraId="642812CB" w14:textId="77777777" w:rsidR="006A1B64" w:rsidRPr="00814727" w:rsidRDefault="006A1B64" w:rsidP="006A1B6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rPr>
            </w:pPr>
            <w:r>
              <w:rPr>
                <w:rFonts w:ascii="Calibri" w:eastAsia="Times New Roman" w:hAnsi="Calibri" w:cs="Times New Roman"/>
              </w:rPr>
              <w:t>11,307</w:t>
            </w:r>
          </w:p>
        </w:tc>
        <w:tc>
          <w:tcPr>
            <w:tcW w:w="1741" w:type="dxa"/>
            <w:tcBorders>
              <w:top w:val="nil"/>
              <w:left w:val="single" w:sz="8" w:space="0" w:color="7B7B7B" w:themeColor="accent3" w:themeShade="BF"/>
              <w:bottom w:val="nil"/>
            </w:tcBorders>
            <w:shd w:val="clear" w:color="auto" w:fill="EDEDED" w:themeFill="accent3" w:themeFillTint="33"/>
          </w:tcPr>
          <w:p w14:paraId="7065F1F9" w14:textId="77777777" w:rsidR="006A1B64" w:rsidRPr="00814727" w:rsidRDefault="006A1B64" w:rsidP="006A1B6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rPr>
            </w:pPr>
            <w:r>
              <w:rPr>
                <w:rFonts w:ascii="Calibri" w:eastAsia="Times New Roman" w:hAnsi="Calibri" w:cs="Times New Roman"/>
              </w:rPr>
              <w:t>0,679</w:t>
            </w:r>
          </w:p>
        </w:tc>
      </w:tr>
      <w:tr w:rsidR="006A1B64" w:rsidRPr="00814727" w14:paraId="74318C4E" w14:textId="77777777" w:rsidTr="006A1B64">
        <w:trPr>
          <w:cnfStyle w:val="000000010000" w:firstRow="0" w:lastRow="0" w:firstColumn="0" w:lastColumn="0" w:oddVBand="0" w:evenVBand="0" w:oddHBand="0" w:evenHBand="1"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740" w:type="dxa"/>
            <w:tcBorders>
              <w:top w:val="nil"/>
              <w:bottom w:val="nil"/>
              <w:right w:val="single" w:sz="8" w:space="0" w:color="7B7B7B" w:themeColor="accent3" w:themeShade="BF"/>
            </w:tcBorders>
            <w:noWrap/>
            <w:hideMark/>
          </w:tcPr>
          <w:p w14:paraId="47302389" w14:textId="77777777" w:rsidR="006A1B64" w:rsidRPr="007D059E" w:rsidRDefault="006A1B64" w:rsidP="006A1B64">
            <w:pPr>
              <w:rPr>
                <w:rFonts w:ascii="Calibri" w:eastAsia="Times New Roman" w:hAnsi="Calibri" w:cs="Times New Roman"/>
                <w:b w:val="0"/>
                <w:color w:val="000000"/>
              </w:rPr>
            </w:pPr>
            <w:r>
              <w:rPr>
                <w:rFonts w:ascii="Calibri" w:eastAsia="Times New Roman" w:hAnsi="Calibri" w:cs="Times New Roman"/>
                <w:b w:val="0"/>
                <w:color w:val="000000"/>
              </w:rPr>
              <w:t>Therm 7.3</w:t>
            </w:r>
          </w:p>
        </w:tc>
        <w:tc>
          <w:tcPr>
            <w:tcW w:w="1741" w:type="dxa"/>
            <w:tcBorders>
              <w:top w:val="nil"/>
              <w:left w:val="single" w:sz="8" w:space="0" w:color="7B7B7B" w:themeColor="accent3" w:themeShade="BF"/>
              <w:bottom w:val="nil"/>
            </w:tcBorders>
            <w:noWrap/>
          </w:tcPr>
          <w:p w14:paraId="1CD02679" w14:textId="77777777" w:rsidR="006A1B64" w:rsidRPr="00814727" w:rsidRDefault="006A1B64" w:rsidP="006A1B64">
            <w:pPr>
              <w:jc w:val="center"/>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rPr>
            </w:pPr>
            <w:r>
              <w:rPr>
                <w:rFonts w:ascii="Calibri" w:eastAsia="Times New Roman" w:hAnsi="Calibri" w:cs="Times New Roman"/>
              </w:rPr>
              <w:t>24,967</w:t>
            </w:r>
          </w:p>
        </w:tc>
        <w:tc>
          <w:tcPr>
            <w:tcW w:w="1741" w:type="dxa"/>
            <w:tcBorders>
              <w:top w:val="nil"/>
              <w:left w:val="single" w:sz="8" w:space="0" w:color="7B7B7B" w:themeColor="accent3" w:themeShade="BF"/>
              <w:bottom w:val="nil"/>
            </w:tcBorders>
          </w:tcPr>
          <w:p w14:paraId="7860B26A" w14:textId="77777777" w:rsidR="006A1B64" w:rsidRPr="00814727" w:rsidRDefault="006A1B64" w:rsidP="006A1B64">
            <w:pPr>
              <w:jc w:val="center"/>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rPr>
            </w:pPr>
            <w:r>
              <w:rPr>
                <w:rFonts w:ascii="Calibri" w:eastAsia="Times New Roman" w:hAnsi="Calibri" w:cs="Times New Roman"/>
              </w:rPr>
              <w:t>11,307</w:t>
            </w:r>
          </w:p>
        </w:tc>
        <w:tc>
          <w:tcPr>
            <w:tcW w:w="1741" w:type="dxa"/>
            <w:tcBorders>
              <w:top w:val="nil"/>
              <w:left w:val="single" w:sz="8" w:space="0" w:color="7B7B7B" w:themeColor="accent3" w:themeShade="BF"/>
              <w:bottom w:val="nil"/>
            </w:tcBorders>
          </w:tcPr>
          <w:p w14:paraId="30A99122" w14:textId="77777777" w:rsidR="006A1B64" w:rsidRPr="00814727" w:rsidRDefault="006A1B64" w:rsidP="006A1B64">
            <w:pPr>
              <w:jc w:val="center"/>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rPr>
            </w:pPr>
            <w:r>
              <w:rPr>
                <w:rFonts w:ascii="Calibri" w:eastAsia="Times New Roman" w:hAnsi="Calibri" w:cs="Times New Roman"/>
              </w:rPr>
              <w:t>0,683</w:t>
            </w:r>
          </w:p>
        </w:tc>
      </w:tr>
      <w:tr w:rsidR="006A1B64" w:rsidRPr="00814727" w14:paraId="4671155A" w14:textId="77777777" w:rsidTr="006A1B64">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740" w:type="dxa"/>
            <w:tcBorders>
              <w:top w:val="nil"/>
              <w:bottom w:val="single" w:sz="8" w:space="0" w:color="7B7B7B" w:themeColor="accent3" w:themeShade="BF"/>
              <w:right w:val="single" w:sz="8" w:space="0" w:color="7B7B7B" w:themeColor="accent3" w:themeShade="BF"/>
            </w:tcBorders>
            <w:shd w:val="clear" w:color="auto" w:fill="EDEDED" w:themeFill="accent3" w:themeFillTint="33"/>
            <w:noWrap/>
          </w:tcPr>
          <w:p w14:paraId="2BE08D10" w14:textId="77777777" w:rsidR="006A1B64" w:rsidRPr="007D059E" w:rsidRDefault="006A1B64" w:rsidP="006A1B64">
            <w:pPr>
              <w:rPr>
                <w:rFonts w:ascii="Calibri" w:eastAsia="Times New Roman" w:hAnsi="Calibri" w:cs="Times New Roman"/>
                <w:color w:val="000000"/>
              </w:rPr>
            </w:pPr>
            <w:r>
              <w:rPr>
                <w:rFonts w:ascii="Calibri" w:eastAsia="Times New Roman" w:hAnsi="Calibri" w:cs="Times New Roman"/>
                <w:b w:val="0"/>
                <w:color w:val="000000"/>
              </w:rPr>
              <w:t>Ecart</w:t>
            </w:r>
          </w:p>
        </w:tc>
        <w:tc>
          <w:tcPr>
            <w:tcW w:w="1741" w:type="dxa"/>
            <w:tcBorders>
              <w:top w:val="nil"/>
              <w:left w:val="single" w:sz="8" w:space="0" w:color="7B7B7B" w:themeColor="accent3" w:themeShade="BF"/>
              <w:bottom w:val="single" w:sz="8" w:space="0" w:color="7B7B7B" w:themeColor="accent3" w:themeShade="BF"/>
            </w:tcBorders>
            <w:shd w:val="clear" w:color="auto" w:fill="EDEDED" w:themeFill="accent3" w:themeFillTint="33"/>
            <w:noWrap/>
          </w:tcPr>
          <w:p w14:paraId="60907B0C" w14:textId="77777777" w:rsidR="006A1B64" w:rsidRPr="00814727" w:rsidRDefault="006A1B64" w:rsidP="006A1B6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rPr>
            </w:pPr>
            <w:r>
              <w:rPr>
                <w:rFonts w:ascii="Calibri" w:eastAsia="Times New Roman" w:hAnsi="Calibri" w:cs="Times New Roman"/>
              </w:rPr>
              <w:t>0,36 %</w:t>
            </w:r>
          </w:p>
        </w:tc>
        <w:tc>
          <w:tcPr>
            <w:tcW w:w="1741" w:type="dxa"/>
            <w:tcBorders>
              <w:top w:val="nil"/>
              <w:left w:val="single" w:sz="8" w:space="0" w:color="7B7B7B" w:themeColor="accent3" w:themeShade="BF"/>
              <w:bottom w:val="single" w:sz="8" w:space="0" w:color="7B7B7B" w:themeColor="accent3" w:themeShade="BF"/>
            </w:tcBorders>
            <w:shd w:val="clear" w:color="auto" w:fill="EDEDED" w:themeFill="accent3" w:themeFillTint="33"/>
          </w:tcPr>
          <w:p w14:paraId="21CD6C34" w14:textId="77777777" w:rsidR="006A1B64" w:rsidRPr="00814727" w:rsidRDefault="006A1B64" w:rsidP="006A1B6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rPr>
            </w:pPr>
            <w:r>
              <w:rPr>
                <w:rFonts w:ascii="Calibri" w:eastAsia="Times New Roman" w:hAnsi="Calibri" w:cs="Times New Roman"/>
              </w:rPr>
              <w:t>0,00 %</w:t>
            </w:r>
          </w:p>
        </w:tc>
        <w:tc>
          <w:tcPr>
            <w:tcW w:w="1741" w:type="dxa"/>
            <w:tcBorders>
              <w:top w:val="nil"/>
              <w:left w:val="single" w:sz="8" w:space="0" w:color="7B7B7B" w:themeColor="accent3" w:themeShade="BF"/>
              <w:bottom w:val="single" w:sz="8" w:space="0" w:color="7B7B7B" w:themeColor="accent3" w:themeShade="BF"/>
            </w:tcBorders>
            <w:shd w:val="clear" w:color="auto" w:fill="EDEDED" w:themeFill="accent3" w:themeFillTint="33"/>
          </w:tcPr>
          <w:p w14:paraId="60BCCF7F" w14:textId="77777777" w:rsidR="006A1B64" w:rsidRPr="00814727" w:rsidRDefault="006A1B64" w:rsidP="006A1B6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rPr>
            </w:pPr>
            <w:r>
              <w:rPr>
                <w:rFonts w:ascii="Calibri" w:eastAsia="Times New Roman" w:hAnsi="Calibri" w:cs="Times New Roman"/>
              </w:rPr>
              <w:t>0,004</w:t>
            </w:r>
          </w:p>
        </w:tc>
      </w:tr>
    </w:tbl>
    <w:p w14:paraId="6C4CA527" w14:textId="77777777" w:rsidR="00CE5ED9" w:rsidRDefault="00CE5ED9" w:rsidP="00CE5ED9">
      <w:pPr>
        <w:ind w:left="360"/>
        <w:jc w:val="center"/>
      </w:pPr>
    </w:p>
    <w:p w14:paraId="52CACF8D" w14:textId="77777777" w:rsidR="00CE5ED9" w:rsidRDefault="00CE5ED9" w:rsidP="00CE5ED9">
      <w:pPr>
        <w:ind w:left="360"/>
        <w:jc w:val="center"/>
      </w:pPr>
    </w:p>
    <w:p w14:paraId="49892405" w14:textId="77777777" w:rsidR="00CE5ED9" w:rsidRDefault="00CE5ED9" w:rsidP="00CE5ED9">
      <w:pPr>
        <w:spacing w:before="200" w:after="200"/>
        <w:jc w:val="left"/>
      </w:pPr>
      <w:r>
        <w:br w:type="page"/>
      </w:r>
    </w:p>
    <w:p w14:paraId="2D37BED1" w14:textId="77777777" w:rsidR="00CE5ED9" w:rsidRDefault="00CE5ED9" w:rsidP="00CE5ED9">
      <w:pPr>
        <w:pStyle w:val="Titre1"/>
      </w:pPr>
      <w:bookmarkStart w:id="51" w:name="_Toc309231007"/>
      <w:bookmarkStart w:id="52" w:name="_Toc476231983"/>
      <w:r>
        <w:lastRenderedPageBreak/>
        <w:t>Comparaison avec les valeurs tabulées de la RT 2012</w:t>
      </w:r>
      <w:bookmarkEnd w:id="51"/>
      <w:bookmarkEnd w:id="52"/>
    </w:p>
    <w:p w14:paraId="4EA01A16" w14:textId="2D9C735E" w:rsidR="00CE5ED9" w:rsidRDefault="00CE5ED9" w:rsidP="00CE5ED9">
      <w:r>
        <w:t>Cette section compare les résultats numériques obtenus avec conducteö et quelques valeurs tabulées de la RT</w:t>
      </w:r>
      <w:r>
        <w:rPr>
          <w:rFonts w:hint="eastAsia"/>
        </w:rPr>
        <w:t> </w:t>
      </w:r>
      <w:r>
        <w:t>2012.</w:t>
      </w:r>
    </w:p>
    <w:p w14:paraId="6F15A6BD" w14:textId="77777777" w:rsidR="00CE5ED9" w:rsidRPr="00983DE5" w:rsidRDefault="00CE5ED9" w:rsidP="00CE5ED9">
      <w:pPr>
        <w:pStyle w:val="Titre2"/>
      </w:pPr>
      <w:bookmarkStart w:id="53" w:name="_Toc309231008"/>
      <w:bookmarkStart w:id="54" w:name="_Toc476231984"/>
      <w:r>
        <w:t>Test 10 – ITI.2.1.1</w:t>
      </w:r>
      <w:bookmarkEnd w:id="53"/>
      <w:bookmarkEnd w:id="54"/>
    </w:p>
    <w:p w14:paraId="2CAA9E51" w14:textId="77777777" w:rsidR="00CE5ED9" w:rsidRDefault="00CE5ED9" w:rsidP="00CE5ED9">
      <w:r>
        <w:t xml:space="preserve">Ce test calcule le coefficient </w:t>
      </w:r>
      <w:r w:rsidRPr="00853B55">
        <w:t>ψ</w:t>
      </w:r>
      <w:r>
        <w:t xml:space="preserve"> d’un plancher intermédiaire lourd en béton de 200 mm d’épaisseur, et d’un mur en béton de 200 mm d’épaisseur, isolé par l’intérieur à l’aide de 80 mm de laine de verre.</w:t>
      </w:r>
    </w:p>
    <w:p w14:paraId="2888546E" w14:textId="1313732B" w:rsidR="00CE5ED9" w:rsidRDefault="00CE5ED9" w:rsidP="00CE5ED9">
      <w:pPr>
        <w:jc w:val="center"/>
      </w:pPr>
      <w:r>
        <w:rPr>
          <w:noProof/>
          <w:lang w:eastAsia="fr-FR"/>
        </w:rPr>
        <w:drawing>
          <wp:inline distT="0" distB="0" distL="0" distR="0" wp14:anchorId="431CA398" wp14:editId="088CB9AA">
            <wp:extent cx="5477774" cy="2575923"/>
            <wp:effectExtent l="0" t="0" r="8890" b="0"/>
            <wp:docPr id="448" name="Image 448" descr="C:\Users\Vierio\Desktop\Picture 2014-03-24 11_12_4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Vierio\Desktop\Picture 2014-03-24 11_12_43.png"/>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502828" cy="2587705"/>
                    </a:xfrm>
                    <a:prstGeom prst="rect">
                      <a:avLst/>
                    </a:prstGeom>
                    <a:noFill/>
                    <a:ln>
                      <a:noFill/>
                    </a:ln>
                  </pic:spPr>
                </pic:pic>
              </a:graphicData>
            </a:graphic>
          </wp:inline>
        </w:drawing>
      </w:r>
    </w:p>
    <w:p w14:paraId="111BD2FC" w14:textId="6C35E3ED" w:rsidR="00CE5ED9" w:rsidRDefault="006A1B64" w:rsidP="00CE5ED9">
      <w:pPr>
        <w:jc w:val="center"/>
      </w:pPr>
      <w:r>
        <w:rPr>
          <w:noProof/>
          <w:lang w:eastAsia="fr-FR"/>
        </w:rPr>
        <w:drawing>
          <wp:anchor distT="0" distB="0" distL="114300" distR="114300" simplePos="0" relativeHeight="251683840" behindDoc="1" locked="0" layoutInCell="1" allowOverlap="1" wp14:anchorId="7B4CEBD8" wp14:editId="19BB614D">
            <wp:simplePos x="0" y="0"/>
            <wp:positionH relativeFrom="column">
              <wp:posOffset>68389</wp:posOffset>
            </wp:positionH>
            <wp:positionV relativeFrom="paragraph">
              <wp:posOffset>9896</wp:posOffset>
            </wp:positionV>
            <wp:extent cx="4021200" cy="3409200"/>
            <wp:effectExtent l="0" t="0" r="0" b="1270"/>
            <wp:wrapNone/>
            <wp:docPr id="15" name="Image 15" descr="C:\Users\Vierio\Desktop\Picture 2014-03-24 11_14_2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Vierio\Desktop\Picture 2014-03-24 11_14_25.png"/>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4021200" cy="340920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7379CAE9" w14:textId="77777777" w:rsidR="00CE5ED9" w:rsidRDefault="00CE5ED9" w:rsidP="00CE5ED9">
      <w:pPr>
        <w:jc w:val="center"/>
      </w:pPr>
    </w:p>
    <w:p w14:paraId="7674570F" w14:textId="77777777" w:rsidR="00CE5ED9" w:rsidRDefault="00CE5ED9" w:rsidP="00CE5ED9"/>
    <w:tbl>
      <w:tblPr>
        <w:tblStyle w:val="Tramemoyenne1-Accent1"/>
        <w:tblpPr w:leftFromText="141" w:rightFromText="141" w:vertAnchor="text" w:horzAnchor="margin" w:tblpXSpec="right" w:tblpY="2212"/>
        <w:tblW w:w="0" w:type="auto"/>
        <w:tblBorders>
          <w:top w:val="single" w:sz="8" w:space="0" w:color="7B7B7B" w:themeColor="accent3" w:themeShade="BF"/>
          <w:left w:val="single" w:sz="8" w:space="0" w:color="7B7B7B" w:themeColor="accent3" w:themeShade="BF"/>
          <w:bottom w:val="single" w:sz="8" w:space="0" w:color="7B7B7B" w:themeColor="accent3" w:themeShade="BF"/>
          <w:right w:val="single" w:sz="8" w:space="0" w:color="7B7B7B" w:themeColor="accent3" w:themeShade="BF"/>
          <w:insideH w:val="none" w:sz="0" w:space="0" w:color="auto"/>
        </w:tblBorders>
        <w:tblLayout w:type="fixed"/>
        <w:tblLook w:val="04A0" w:firstRow="1" w:lastRow="0" w:firstColumn="1" w:lastColumn="0" w:noHBand="0" w:noVBand="1"/>
      </w:tblPr>
      <w:tblGrid>
        <w:gridCol w:w="1740"/>
        <w:gridCol w:w="1741"/>
      </w:tblGrid>
      <w:tr w:rsidR="006A1B64" w14:paraId="7992CD05" w14:textId="77777777" w:rsidTr="006A1B64">
        <w:trPr>
          <w:cnfStyle w:val="100000000000" w:firstRow="1" w:lastRow="0" w:firstColumn="0" w:lastColumn="0" w:oddVBand="0" w:evenVBand="0" w:oddHBand="0"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740" w:type="dxa"/>
            <w:tcBorders>
              <w:top w:val="single" w:sz="8" w:space="0" w:color="7B7B7B" w:themeColor="accent3" w:themeShade="BF"/>
              <w:bottom w:val="nil"/>
              <w:right w:val="single" w:sz="8" w:space="0" w:color="7B7B7B" w:themeColor="accent3" w:themeShade="BF"/>
            </w:tcBorders>
            <w:shd w:val="clear" w:color="auto" w:fill="C9C9C9" w:themeFill="accent3" w:themeFillTint="99"/>
            <w:noWrap/>
            <w:hideMark/>
          </w:tcPr>
          <w:p w14:paraId="2C078139" w14:textId="77777777" w:rsidR="006A1B64" w:rsidRPr="007D059E" w:rsidRDefault="006A1B64" w:rsidP="006A1B64">
            <w:pPr>
              <w:rPr>
                <w:rFonts w:ascii="Calibri" w:eastAsia="Times New Roman" w:hAnsi="Calibri" w:cs="Times New Roman"/>
                <w:b w:val="0"/>
                <w:color w:val="000000"/>
              </w:rPr>
            </w:pPr>
            <w:bookmarkStart w:id="55" w:name="_Toc309231009"/>
          </w:p>
        </w:tc>
        <w:tc>
          <w:tcPr>
            <w:tcW w:w="1741" w:type="dxa"/>
            <w:tcBorders>
              <w:top w:val="single" w:sz="8" w:space="0" w:color="7B7B7B" w:themeColor="accent3" w:themeShade="BF"/>
              <w:left w:val="single" w:sz="8" w:space="0" w:color="7B7B7B" w:themeColor="accent3" w:themeShade="BF"/>
              <w:bottom w:val="nil"/>
              <w:right w:val="single" w:sz="8" w:space="0" w:color="7B7B7B" w:themeColor="accent3" w:themeShade="BF"/>
            </w:tcBorders>
            <w:shd w:val="clear" w:color="auto" w:fill="C9C9C9" w:themeFill="accent3" w:themeFillTint="99"/>
          </w:tcPr>
          <w:p w14:paraId="36F53F86" w14:textId="77777777" w:rsidR="006A1B64" w:rsidRDefault="006A1B64" w:rsidP="006A1B64">
            <w:pPr>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Times New Roman"/>
                <w:color w:val="000000"/>
              </w:rPr>
            </w:pPr>
            <w:r>
              <w:rPr>
                <w:rFonts w:ascii="Calibri" w:eastAsia="Times New Roman" w:hAnsi="Calibri" w:cs="Times New Roman"/>
                <w:color w:val="000000"/>
              </w:rPr>
              <w:t xml:space="preserve">Coefficient </w:t>
            </w:r>
            <w:r w:rsidRPr="00814727">
              <w:rPr>
                <w:rFonts w:ascii="Calibri" w:eastAsia="Times New Roman" w:hAnsi="Calibri" w:cs="Times New Roman"/>
                <w:color w:val="000000"/>
              </w:rPr>
              <w:t>ψ</w:t>
            </w:r>
            <w:r>
              <w:rPr>
                <w:rFonts w:ascii="Calibri" w:eastAsia="Times New Roman" w:hAnsi="Calibri" w:cs="Times New Roman"/>
                <w:color w:val="000000"/>
              </w:rPr>
              <w:br/>
            </w:r>
            <w:r w:rsidRPr="00814727">
              <w:rPr>
                <w:rFonts w:ascii="Calibri" w:eastAsia="Times New Roman" w:hAnsi="Calibri" w:cs="Times New Roman"/>
                <w:b w:val="0"/>
                <w:color w:val="000000"/>
                <w:sz w:val="18"/>
                <w:szCs w:val="18"/>
              </w:rPr>
              <w:t>W/(m.°C)</w:t>
            </w:r>
          </w:p>
        </w:tc>
      </w:tr>
      <w:tr w:rsidR="006A1B64" w:rsidRPr="00814727" w14:paraId="107D2EC7" w14:textId="77777777" w:rsidTr="006A1B64">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740" w:type="dxa"/>
            <w:tcBorders>
              <w:top w:val="nil"/>
              <w:bottom w:val="nil"/>
              <w:right w:val="single" w:sz="8" w:space="0" w:color="7B7B7B" w:themeColor="accent3" w:themeShade="BF"/>
            </w:tcBorders>
            <w:shd w:val="clear" w:color="auto" w:fill="EDEDED" w:themeFill="accent3" w:themeFillTint="33"/>
            <w:noWrap/>
            <w:hideMark/>
          </w:tcPr>
          <w:p w14:paraId="0FD034C0" w14:textId="77777777" w:rsidR="006A1B64" w:rsidRPr="007D059E" w:rsidRDefault="006A1B64" w:rsidP="006A1B64">
            <w:pPr>
              <w:rPr>
                <w:rFonts w:ascii="Calibri" w:eastAsia="Times New Roman" w:hAnsi="Calibri" w:cs="Times New Roman"/>
                <w:b w:val="0"/>
                <w:color w:val="000000"/>
              </w:rPr>
            </w:pPr>
            <w:r>
              <w:rPr>
                <w:rFonts w:ascii="Calibri" w:eastAsia="Times New Roman" w:hAnsi="Calibri" w:cs="Times New Roman"/>
                <w:b w:val="0"/>
                <w:color w:val="000000"/>
              </w:rPr>
              <w:t>conducteö</w:t>
            </w:r>
          </w:p>
        </w:tc>
        <w:tc>
          <w:tcPr>
            <w:tcW w:w="1741" w:type="dxa"/>
            <w:tcBorders>
              <w:top w:val="nil"/>
              <w:left w:val="single" w:sz="8" w:space="0" w:color="7B7B7B" w:themeColor="accent3" w:themeShade="BF"/>
              <w:bottom w:val="nil"/>
            </w:tcBorders>
            <w:shd w:val="clear" w:color="auto" w:fill="EDEDED" w:themeFill="accent3" w:themeFillTint="33"/>
          </w:tcPr>
          <w:p w14:paraId="41846E03" w14:textId="77777777" w:rsidR="006A1B64" w:rsidRPr="00814727" w:rsidRDefault="006A1B64" w:rsidP="006A1B6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rPr>
            </w:pPr>
            <w:r>
              <w:rPr>
                <w:rFonts w:ascii="Calibri" w:eastAsia="Times New Roman" w:hAnsi="Calibri" w:cs="Times New Roman"/>
              </w:rPr>
              <w:t>1,002</w:t>
            </w:r>
          </w:p>
        </w:tc>
      </w:tr>
      <w:tr w:rsidR="006A1B64" w:rsidRPr="00814727" w14:paraId="5FE333B4" w14:textId="77777777" w:rsidTr="006A1B64">
        <w:trPr>
          <w:cnfStyle w:val="000000010000" w:firstRow="0" w:lastRow="0" w:firstColumn="0" w:lastColumn="0" w:oddVBand="0" w:evenVBand="0" w:oddHBand="0" w:evenHBand="1"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740" w:type="dxa"/>
            <w:tcBorders>
              <w:top w:val="nil"/>
              <w:bottom w:val="nil"/>
              <w:right w:val="single" w:sz="8" w:space="0" w:color="7B7B7B" w:themeColor="accent3" w:themeShade="BF"/>
            </w:tcBorders>
            <w:noWrap/>
            <w:hideMark/>
          </w:tcPr>
          <w:p w14:paraId="2D7838EC" w14:textId="77777777" w:rsidR="006A1B64" w:rsidRPr="007D059E" w:rsidRDefault="006A1B64" w:rsidP="006A1B64">
            <w:pPr>
              <w:rPr>
                <w:rFonts w:ascii="Calibri" w:eastAsia="Times New Roman" w:hAnsi="Calibri" w:cs="Times New Roman"/>
                <w:b w:val="0"/>
                <w:color w:val="000000"/>
              </w:rPr>
            </w:pPr>
            <w:r>
              <w:rPr>
                <w:rFonts w:ascii="Calibri" w:eastAsia="Times New Roman" w:hAnsi="Calibri" w:cs="Times New Roman"/>
                <w:b w:val="0"/>
                <w:color w:val="000000"/>
              </w:rPr>
              <w:t>RT 2012</w:t>
            </w:r>
          </w:p>
        </w:tc>
        <w:tc>
          <w:tcPr>
            <w:tcW w:w="1741" w:type="dxa"/>
            <w:tcBorders>
              <w:top w:val="nil"/>
              <w:left w:val="single" w:sz="8" w:space="0" w:color="7B7B7B" w:themeColor="accent3" w:themeShade="BF"/>
              <w:bottom w:val="nil"/>
            </w:tcBorders>
          </w:tcPr>
          <w:p w14:paraId="782C8B26" w14:textId="77777777" w:rsidR="006A1B64" w:rsidRPr="00814727" w:rsidRDefault="006A1B64" w:rsidP="006A1B64">
            <w:pPr>
              <w:jc w:val="center"/>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rPr>
            </w:pPr>
            <w:r>
              <w:rPr>
                <w:rFonts w:ascii="Calibri" w:eastAsia="Times New Roman" w:hAnsi="Calibri" w:cs="Times New Roman"/>
              </w:rPr>
              <w:t>0,990</w:t>
            </w:r>
          </w:p>
        </w:tc>
      </w:tr>
      <w:tr w:rsidR="006A1B64" w:rsidRPr="00814727" w14:paraId="158E71D5" w14:textId="77777777" w:rsidTr="006A1B64">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740" w:type="dxa"/>
            <w:tcBorders>
              <w:top w:val="nil"/>
              <w:bottom w:val="single" w:sz="8" w:space="0" w:color="7B7B7B" w:themeColor="accent3" w:themeShade="BF"/>
              <w:right w:val="single" w:sz="8" w:space="0" w:color="7B7B7B" w:themeColor="accent3" w:themeShade="BF"/>
            </w:tcBorders>
            <w:shd w:val="clear" w:color="auto" w:fill="EDEDED" w:themeFill="accent3" w:themeFillTint="33"/>
            <w:noWrap/>
          </w:tcPr>
          <w:p w14:paraId="2A4366D2" w14:textId="77777777" w:rsidR="006A1B64" w:rsidRPr="007D059E" w:rsidRDefault="006A1B64" w:rsidP="006A1B64">
            <w:pPr>
              <w:rPr>
                <w:rFonts w:ascii="Calibri" w:eastAsia="Times New Roman" w:hAnsi="Calibri" w:cs="Times New Roman"/>
                <w:color w:val="000000"/>
              </w:rPr>
            </w:pPr>
            <w:r>
              <w:rPr>
                <w:rFonts w:ascii="Calibri" w:eastAsia="Times New Roman" w:hAnsi="Calibri" w:cs="Times New Roman"/>
                <w:b w:val="0"/>
                <w:color w:val="000000"/>
              </w:rPr>
              <w:t>Ecart</w:t>
            </w:r>
          </w:p>
        </w:tc>
        <w:tc>
          <w:tcPr>
            <w:tcW w:w="1741" w:type="dxa"/>
            <w:tcBorders>
              <w:top w:val="nil"/>
              <w:left w:val="single" w:sz="8" w:space="0" w:color="7B7B7B" w:themeColor="accent3" w:themeShade="BF"/>
              <w:bottom w:val="single" w:sz="8" w:space="0" w:color="7B7B7B" w:themeColor="accent3" w:themeShade="BF"/>
            </w:tcBorders>
            <w:shd w:val="clear" w:color="auto" w:fill="EDEDED" w:themeFill="accent3" w:themeFillTint="33"/>
          </w:tcPr>
          <w:p w14:paraId="76CC4560" w14:textId="77777777" w:rsidR="006A1B64" w:rsidRPr="00814727" w:rsidRDefault="006A1B64" w:rsidP="006A1B6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rPr>
            </w:pPr>
            <w:r>
              <w:rPr>
                <w:rFonts w:ascii="Calibri" w:eastAsia="Times New Roman" w:hAnsi="Calibri" w:cs="Times New Roman"/>
              </w:rPr>
              <w:t>0,012</w:t>
            </w:r>
          </w:p>
        </w:tc>
      </w:tr>
    </w:tbl>
    <w:p w14:paraId="402E0110" w14:textId="77777777" w:rsidR="006A1B64" w:rsidRDefault="006A1B64">
      <w:pPr>
        <w:jc w:val="left"/>
        <w:rPr>
          <w:rFonts w:eastAsiaTheme="majorEastAsia" w:cstheme="majorBidi"/>
          <w:b/>
          <w:bCs/>
          <w:color w:val="1F2D56"/>
          <w:sz w:val="24"/>
          <w:szCs w:val="26"/>
        </w:rPr>
      </w:pPr>
      <w:r>
        <w:br w:type="page"/>
      </w:r>
    </w:p>
    <w:p w14:paraId="683CCE83" w14:textId="0248DC09" w:rsidR="00CE5ED9" w:rsidRPr="00983DE5" w:rsidRDefault="00CE5ED9" w:rsidP="00CE5ED9">
      <w:pPr>
        <w:pStyle w:val="Titre2"/>
      </w:pPr>
      <w:bookmarkStart w:id="56" w:name="_Toc476231985"/>
      <w:r>
        <w:lastRenderedPageBreak/>
        <w:t>Test 11 – ITI.3.1.5</w:t>
      </w:r>
      <w:bookmarkEnd w:id="55"/>
      <w:bookmarkEnd w:id="56"/>
    </w:p>
    <w:p w14:paraId="7FCB5F5D" w14:textId="77777777" w:rsidR="00CE5ED9" w:rsidRDefault="00CE5ED9" w:rsidP="00CE5ED9">
      <w:r>
        <w:t xml:space="preserve">Ce test calcule le coefficient </w:t>
      </w:r>
      <w:r w:rsidRPr="00853B55">
        <w:t>ψ</w:t>
      </w:r>
      <w:r>
        <w:t xml:space="preserve"> d’un plancher haut lourd en béton de 200 mm d’épaisseur, et d’un mur en maçonnerie courante de 200 mm, avec mur pignon. L’isolation intérieure du mur est composé</w:t>
      </w:r>
      <w:r>
        <w:rPr>
          <w:rFonts w:hint="eastAsia"/>
        </w:rPr>
        <w:t>e</w:t>
      </w:r>
      <w:r>
        <w:t xml:space="preserve"> de 80 mm de laine de verre, l’isolation extérieure du plancher haut est composée de 80 mm de TH 32.</w:t>
      </w:r>
    </w:p>
    <w:p w14:paraId="38166294" w14:textId="77777777" w:rsidR="00CE5ED9" w:rsidRDefault="00CE5ED9" w:rsidP="006A1B64">
      <w:pPr>
        <w:jc w:val="center"/>
      </w:pPr>
      <w:r>
        <w:rPr>
          <w:noProof/>
          <w:lang w:eastAsia="fr-FR"/>
        </w:rPr>
        <w:drawing>
          <wp:inline distT="0" distB="0" distL="0" distR="0" wp14:anchorId="1FC04905" wp14:editId="44907B16">
            <wp:extent cx="5356836" cy="2004850"/>
            <wp:effectExtent l="0" t="0" r="0" b="0"/>
            <wp:docPr id="16" name="Image 16" descr="C:\Users\Vierio\Desktop\Picture 2014-03-24 11_26_1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Vierio\Desktop\Picture 2014-03-24 11_26_18.png"/>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372890" cy="2010858"/>
                    </a:xfrm>
                    <a:prstGeom prst="rect">
                      <a:avLst/>
                    </a:prstGeom>
                    <a:noFill/>
                    <a:ln>
                      <a:noFill/>
                    </a:ln>
                  </pic:spPr>
                </pic:pic>
              </a:graphicData>
            </a:graphic>
          </wp:inline>
        </w:drawing>
      </w:r>
    </w:p>
    <w:p w14:paraId="4DD0A1E7" w14:textId="77777777" w:rsidR="00CE5ED9" w:rsidRDefault="00CE5ED9" w:rsidP="00CE5ED9">
      <w:pPr>
        <w:jc w:val="center"/>
      </w:pPr>
      <w:r>
        <w:rPr>
          <w:noProof/>
          <w:lang w:eastAsia="fr-FR"/>
        </w:rPr>
        <w:drawing>
          <wp:inline distT="0" distB="0" distL="0" distR="0" wp14:anchorId="4B580AFC" wp14:editId="75CECE59">
            <wp:extent cx="4439992" cy="3708400"/>
            <wp:effectExtent l="0" t="0" r="0" b="6350"/>
            <wp:docPr id="17" name="Image 17" descr="C:\Users\Vierio\Desktop\Picture 2014-03-24 11_26_3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Vierio\Desktop\Picture 2014-03-24 11_26_38.png"/>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4440155" cy="3708537"/>
                    </a:xfrm>
                    <a:prstGeom prst="rect">
                      <a:avLst/>
                    </a:prstGeom>
                    <a:noFill/>
                    <a:ln>
                      <a:noFill/>
                    </a:ln>
                  </pic:spPr>
                </pic:pic>
              </a:graphicData>
            </a:graphic>
          </wp:inline>
        </w:drawing>
      </w:r>
    </w:p>
    <w:p w14:paraId="57E00876" w14:textId="77777777" w:rsidR="00CE5ED9" w:rsidRDefault="00CE5ED9" w:rsidP="00CE5ED9">
      <w:pPr>
        <w:jc w:val="center"/>
      </w:pPr>
    </w:p>
    <w:tbl>
      <w:tblPr>
        <w:tblStyle w:val="Tramemoyenne1-Accent1"/>
        <w:tblW w:w="0" w:type="auto"/>
        <w:tblInd w:w="3500" w:type="dxa"/>
        <w:tblBorders>
          <w:top w:val="single" w:sz="8" w:space="0" w:color="7B7B7B" w:themeColor="accent3" w:themeShade="BF"/>
          <w:left w:val="single" w:sz="8" w:space="0" w:color="7B7B7B" w:themeColor="accent3" w:themeShade="BF"/>
          <w:bottom w:val="single" w:sz="8" w:space="0" w:color="7B7B7B" w:themeColor="accent3" w:themeShade="BF"/>
          <w:right w:val="single" w:sz="8" w:space="0" w:color="7B7B7B" w:themeColor="accent3" w:themeShade="BF"/>
          <w:insideH w:val="none" w:sz="0" w:space="0" w:color="auto"/>
        </w:tblBorders>
        <w:tblLayout w:type="fixed"/>
        <w:tblLook w:val="04A0" w:firstRow="1" w:lastRow="0" w:firstColumn="1" w:lastColumn="0" w:noHBand="0" w:noVBand="1"/>
      </w:tblPr>
      <w:tblGrid>
        <w:gridCol w:w="1740"/>
        <w:gridCol w:w="1741"/>
      </w:tblGrid>
      <w:tr w:rsidR="00CE5ED9" w14:paraId="3C10F8B8" w14:textId="77777777" w:rsidTr="00CE5ED9">
        <w:trPr>
          <w:cnfStyle w:val="100000000000" w:firstRow="1" w:lastRow="0" w:firstColumn="0" w:lastColumn="0" w:oddVBand="0" w:evenVBand="0" w:oddHBand="0"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740" w:type="dxa"/>
            <w:tcBorders>
              <w:top w:val="single" w:sz="8" w:space="0" w:color="7B7B7B" w:themeColor="accent3" w:themeShade="BF"/>
              <w:bottom w:val="nil"/>
              <w:right w:val="single" w:sz="8" w:space="0" w:color="7B7B7B" w:themeColor="accent3" w:themeShade="BF"/>
            </w:tcBorders>
            <w:shd w:val="clear" w:color="auto" w:fill="C9C9C9" w:themeFill="accent3" w:themeFillTint="99"/>
            <w:noWrap/>
            <w:hideMark/>
          </w:tcPr>
          <w:p w14:paraId="48B18623" w14:textId="77777777" w:rsidR="00CE5ED9" w:rsidRPr="007D059E" w:rsidRDefault="00CE5ED9" w:rsidP="00CE5ED9">
            <w:pPr>
              <w:rPr>
                <w:rFonts w:ascii="Calibri" w:eastAsia="Times New Roman" w:hAnsi="Calibri" w:cs="Times New Roman"/>
                <w:b w:val="0"/>
                <w:color w:val="000000"/>
              </w:rPr>
            </w:pPr>
          </w:p>
        </w:tc>
        <w:tc>
          <w:tcPr>
            <w:tcW w:w="1741" w:type="dxa"/>
            <w:tcBorders>
              <w:top w:val="single" w:sz="8" w:space="0" w:color="7B7B7B" w:themeColor="accent3" w:themeShade="BF"/>
              <w:left w:val="single" w:sz="8" w:space="0" w:color="7B7B7B" w:themeColor="accent3" w:themeShade="BF"/>
              <w:bottom w:val="nil"/>
              <w:right w:val="single" w:sz="8" w:space="0" w:color="7B7B7B" w:themeColor="accent3" w:themeShade="BF"/>
            </w:tcBorders>
            <w:shd w:val="clear" w:color="auto" w:fill="C9C9C9" w:themeFill="accent3" w:themeFillTint="99"/>
          </w:tcPr>
          <w:p w14:paraId="5D73BC70" w14:textId="77777777" w:rsidR="00CE5ED9" w:rsidRDefault="00CE5ED9" w:rsidP="00CE5ED9">
            <w:pPr>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Times New Roman"/>
                <w:color w:val="000000"/>
              </w:rPr>
            </w:pPr>
            <w:r>
              <w:rPr>
                <w:rFonts w:ascii="Calibri" w:eastAsia="Times New Roman" w:hAnsi="Calibri" w:cs="Times New Roman"/>
                <w:color w:val="000000"/>
              </w:rPr>
              <w:t xml:space="preserve">Coefficient </w:t>
            </w:r>
            <w:r w:rsidRPr="00814727">
              <w:rPr>
                <w:rFonts w:ascii="Calibri" w:eastAsia="Times New Roman" w:hAnsi="Calibri" w:cs="Times New Roman"/>
                <w:color w:val="000000"/>
              </w:rPr>
              <w:t>ψ</w:t>
            </w:r>
            <w:r>
              <w:rPr>
                <w:rFonts w:ascii="Calibri" w:eastAsia="Times New Roman" w:hAnsi="Calibri" w:cs="Times New Roman"/>
                <w:color w:val="000000"/>
              </w:rPr>
              <w:br/>
            </w:r>
            <w:r w:rsidRPr="00814727">
              <w:rPr>
                <w:rFonts w:ascii="Calibri" w:eastAsia="Times New Roman" w:hAnsi="Calibri" w:cs="Times New Roman"/>
                <w:b w:val="0"/>
                <w:color w:val="000000"/>
                <w:sz w:val="18"/>
                <w:szCs w:val="18"/>
              </w:rPr>
              <w:t>W/(m.°C)</w:t>
            </w:r>
          </w:p>
        </w:tc>
      </w:tr>
      <w:tr w:rsidR="00CE5ED9" w:rsidRPr="00814727" w14:paraId="6AAAF7E3" w14:textId="77777777" w:rsidTr="00CE5ED9">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740" w:type="dxa"/>
            <w:tcBorders>
              <w:top w:val="nil"/>
              <w:bottom w:val="nil"/>
              <w:right w:val="single" w:sz="8" w:space="0" w:color="7B7B7B" w:themeColor="accent3" w:themeShade="BF"/>
            </w:tcBorders>
            <w:shd w:val="clear" w:color="auto" w:fill="EDEDED" w:themeFill="accent3" w:themeFillTint="33"/>
            <w:noWrap/>
            <w:hideMark/>
          </w:tcPr>
          <w:p w14:paraId="72227120" w14:textId="3CC829A5" w:rsidR="00CE5ED9" w:rsidRPr="007D059E" w:rsidRDefault="00CE5ED9" w:rsidP="00CE5ED9">
            <w:pPr>
              <w:rPr>
                <w:rFonts w:ascii="Calibri" w:eastAsia="Times New Roman" w:hAnsi="Calibri" w:cs="Times New Roman"/>
                <w:b w:val="0"/>
                <w:color w:val="000000"/>
              </w:rPr>
            </w:pPr>
            <w:r>
              <w:rPr>
                <w:rFonts w:ascii="Calibri" w:eastAsia="Times New Roman" w:hAnsi="Calibri" w:cs="Times New Roman"/>
                <w:b w:val="0"/>
                <w:color w:val="000000"/>
              </w:rPr>
              <w:t>conducteö</w:t>
            </w:r>
          </w:p>
        </w:tc>
        <w:tc>
          <w:tcPr>
            <w:tcW w:w="1741" w:type="dxa"/>
            <w:tcBorders>
              <w:top w:val="nil"/>
              <w:left w:val="single" w:sz="8" w:space="0" w:color="7B7B7B" w:themeColor="accent3" w:themeShade="BF"/>
              <w:bottom w:val="nil"/>
            </w:tcBorders>
            <w:shd w:val="clear" w:color="auto" w:fill="EDEDED" w:themeFill="accent3" w:themeFillTint="33"/>
          </w:tcPr>
          <w:p w14:paraId="2E5AC100" w14:textId="77777777" w:rsidR="00CE5ED9" w:rsidRPr="00814727" w:rsidRDefault="00CE5ED9" w:rsidP="00CE5ED9">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rPr>
            </w:pPr>
            <w:r>
              <w:rPr>
                <w:rFonts w:ascii="Calibri" w:eastAsia="Times New Roman" w:hAnsi="Calibri" w:cs="Times New Roman"/>
              </w:rPr>
              <w:t>0,742</w:t>
            </w:r>
          </w:p>
        </w:tc>
      </w:tr>
      <w:tr w:rsidR="00CE5ED9" w:rsidRPr="00814727" w14:paraId="31BD68A4" w14:textId="77777777" w:rsidTr="00CE5ED9">
        <w:trPr>
          <w:cnfStyle w:val="000000010000" w:firstRow="0" w:lastRow="0" w:firstColumn="0" w:lastColumn="0" w:oddVBand="0" w:evenVBand="0" w:oddHBand="0" w:evenHBand="1"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740" w:type="dxa"/>
            <w:tcBorders>
              <w:top w:val="nil"/>
              <w:bottom w:val="nil"/>
              <w:right w:val="single" w:sz="8" w:space="0" w:color="7B7B7B" w:themeColor="accent3" w:themeShade="BF"/>
            </w:tcBorders>
            <w:noWrap/>
            <w:hideMark/>
          </w:tcPr>
          <w:p w14:paraId="3BF4A5F8" w14:textId="77777777" w:rsidR="00CE5ED9" w:rsidRPr="007D059E" w:rsidRDefault="00CE5ED9" w:rsidP="00CE5ED9">
            <w:pPr>
              <w:rPr>
                <w:rFonts w:ascii="Calibri" w:eastAsia="Times New Roman" w:hAnsi="Calibri" w:cs="Times New Roman"/>
                <w:b w:val="0"/>
                <w:color w:val="000000"/>
              </w:rPr>
            </w:pPr>
            <w:r>
              <w:rPr>
                <w:rFonts w:ascii="Calibri" w:eastAsia="Times New Roman" w:hAnsi="Calibri" w:cs="Times New Roman"/>
                <w:b w:val="0"/>
                <w:color w:val="000000"/>
              </w:rPr>
              <w:t>RT 2012</w:t>
            </w:r>
          </w:p>
        </w:tc>
        <w:tc>
          <w:tcPr>
            <w:tcW w:w="1741" w:type="dxa"/>
            <w:tcBorders>
              <w:top w:val="nil"/>
              <w:left w:val="single" w:sz="8" w:space="0" w:color="7B7B7B" w:themeColor="accent3" w:themeShade="BF"/>
              <w:bottom w:val="nil"/>
            </w:tcBorders>
          </w:tcPr>
          <w:p w14:paraId="338FE127" w14:textId="77777777" w:rsidR="00CE5ED9" w:rsidRPr="00814727" w:rsidRDefault="00CE5ED9" w:rsidP="00CE5ED9">
            <w:pPr>
              <w:jc w:val="center"/>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rPr>
            </w:pPr>
            <w:r>
              <w:rPr>
                <w:rFonts w:ascii="Calibri" w:eastAsia="Times New Roman" w:hAnsi="Calibri" w:cs="Times New Roman"/>
              </w:rPr>
              <w:t>0,750</w:t>
            </w:r>
          </w:p>
        </w:tc>
      </w:tr>
      <w:tr w:rsidR="00CE5ED9" w:rsidRPr="00814727" w14:paraId="4BE95567" w14:textId="77777777" w:rsidTr="00CE5ED9">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740" w:type="dxa"/>
            <w:tcBorders>
              <w:top w:val="nil"/>
              <w:bottom w:val="single" w:sz="8" w:space="0" w:color="7B7B7B" w:themeColor="accent3" w:themeShade="BF"/>
              <w:right w:val="single" w:sz="8" w:space="0" w:color="7B7B7B" w:themeColor="accent3" w:themeShade="BF"/>
            </w:tcBorders>
            <w:shd w:val="clear" w:color="auto" w:fill="EDEDED" w:themeFill="accent3" w:themeFillTint="33"/>
            <w:noWrap/>
          </w:tcPr>
          <w:p w14:paraId="4A641C64" w14:textId="77777777" w:rsidR="00CE5ED9" w:rsidRPr="007D059E" w:rsidRDefault="00CE5ED9" w:rsidP="00CE5ED9">
            <w:pPr>
              <w:rPr>
                <w:rFonts w:ascii="Calibri" w:eastAsia="Times New Roman" w:hAnsi="Calibri" w:cs="Times New Roman"/>
                <w:color w:val="000000"/>
              </w:rPr>
            </w:pPr>
            <w:r>
              <w:rPr>
                <w:rFonts w:ascii="Calibri" w:eastAsia="Times New Roman" w:hAnsi="Calibri" w:cs="Times New Roman"/>
                <w:b w:val="0"/>
                <w:color w:val="000000"/>
              </w:rPr>
              <w:t>Ecart</w:t>
            </w:r>
          </w:p>
        </w:tc>
        <w:tc>
          <w:tcPr>
            <w:tcW w:w="1741" w:type="dxa"/>
            <w:tcBorders>
              <w:top w:val="nil"/>
              <w:left w:val="single" w:sz="8" w:space="0" w:color="7B7B7B" w:themeColor="accent3" w:themeShade="BF"/>
              <w:bottom w:val="single" w:sz="8" w:space="0" w:color="7B7B7B" w:themeColor="accent3" w:themeShade="BF"/>
            </w:tcBorders>
            <w:shd w:val="clear" w:color="auto" w:fill="EDEDED" w:themeFill="accent3" w:themeFillTint="33"/>
          </w:tcPr>
          <w:p w14:paraId="7DA206BC" w14:textId="77777777" w:rsidR="00CE5ED9" w:rsidRPr="00814727" w:rsidRDefault="00CE5ED9" w:rsidP="00CE5ED9">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rPr>
            </w:pPr>
            <w:r>
              <w:rPr>
                <w:rFonts w:ascii="Calibri" w:eastAsia="Times New Roman" w:hAnsi="Calibri" w:cs="Times New Roman"/>
              </w:rPr>
              <w:t>0,008</w:t>
            </w:r>
          </w:p>
        </w:tc>
      </w:tr>
    </w:tbl>
    <w:p w14:paraId="517E3B0A" w14:textId="77777777" w:rsidR="00CE5ED9" w:rsidRDefault="00CE5ED9" w:rsidP="00CE5ED9">
      <w:pPr>
        <w:jc w:val="center"/>
      </w:pPr>
    </w:p>
    <w:p w14:paraId="45F11C34" w14:textId="77777777" w:rsidR="00CE5ED9" w:rsidRPr="00983DE5" w:rsidRDefault="00CE5ED9" w:rsidP="00CE5ED9">
      <w:pPr>
        <w:pStyle w:val="Titre2"/>
      </w:pPr>
      <w:bookmarkStart w:id="57" w:name="_Toc309231010"/>
      <w:bookmarkStart w:id="58" w:name="_Toc476231986"/>
      <w:r>
        <w:lastRenderedPageBreak/>
        <w:t>Test 12 – ITI.4.2.1</w:t>
      </w:r>
      <w:bookmarkEnd w:id="57"/>
      <w:bookmarkEnd w:id="58"/>
    </w:p>
    <w:p w14:paraId="4DD3CC62" w14:textId="77777777" w:rsidR="00CE5ED9" w:rsidRDefault="00CE5ED9" w:rsidP="00CE5ED9">
      <w:r>
        <w:t xml:space="preserve">Ce test calcule le coefficient </w:t>
      </w:r>
      <w:r w:rsidRPr="00853B55">
        <w:t>ψ</w:t>
      </w:r>
      <w:r>
        <w:t xml:space="preserve"> d’une jonction de deux murs (angle rentrant) de 190 mm de béton. L’isolation intérieure est composée de 100 mm de laine de verre.</w:t>
      </w:r>
    </w:p>
    <w:p w14:paraId="5154AF1B" w14:textId="77777777" w:rsidR="00CE5ED9" w:rsidRDefault="00CE5ED9" w:rsidP="006A1B64">
      <w:pPr>
        <w:jc w:val="center"/>
      </w:pPr>
      <w:r>
        <w:rPr>
          <w:noProof/>
          <w:lang w:eastAsia="fr-FR"/>
        </w:rPr>
        <w:drawing>
          <wp:inline distT="0" distB="0" distL="0" distR="0" wp14:anchorId="1C1258DD" wp14:editId="19CF1C47">
            <wp:extent cx="5022639" cy="2186329"/>
            <wp:effectExtent l="0" t="0" r="6985" b="4445"/>
            <wp:docPr id="18" name="Image 18" descr="C:\Users\Vierio\Desktop\Untitle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Vierio\Desktop\Untitled.png"/>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040264" cy="2194001"/>
                    </a:xfrm>
                    <a:prstGeom prst="rect">
                      <a:avLst/>
                    </a:prstGeom>
                    <a:noFill/>
                    <a:ln>
                      <a:noFill/>
                    </a:ln>
                  </pic:spPr>
                </pic:pic>
              </a:graphicData>
            </a:graphic>
          </wp:inline>
        </w:drawing>
      </w:r>
    </w:p>
    <w:p w14:paraId="38CE810A" w14:textId="77777777" w:rsidR="00CE5ED9" w:rsidRDefault="00CE5ED9" w:rsidP="00CE5ED9">
      <w:pPr>
        <w:jc w:val="center"/>
      </w:pPr>
      <w:r>
        <w:rPr>
          <w:noProof/>
          <w:lang w:eastAsia="fr-FR"/>
        </w:rPr>
        <w:drawing>
          <wp:inline distT="0" distB="0" distL="0" distR="0" wp14:anchorId="09D45A3C" wp14:editId="397C91A8">
            <wp:extent cx="4868333" cy="3170413"/>
            <wp:effectExtent l="0" t="0" r="8890" b="0"/>
            <wp:docPr id="19" name="Image 19" descr="C:\Users\Vierio\Desktop\Picture 2014-03-24 11_37_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Vierio\Desktop\Picture 2014-03-24 11_37_17.png"/>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4871486" cy="3172466"/>
                    </a:xfrm>
                    <a:prstGeom prst="rect">
                      <a:avLst/>
                    </a:prstGeom>
                    <a:noFill/>
                    <a:ln>
                      <a:noFill/>
                    </a:ln>
                  </pic:spPr>
                </pic:pic>
              </a:graphicData>
            </a:graphic>
          </wp:inline>
        </w:drawing>
      </w:r>
    </w:p>
    <w:p w14:paraId="65393B7D" w14:textId="77777777" w:rsidR="00CE5ED9" w:rsidRDefault="00CE5ED9" w:rsidP="00CE5ED9">
      <w:pPr>
        <w:jc w:val="center"/>
      </w:pPr>
    </w:p>
    <w:tbl>
      <w:tblPr>
        <w:tblStyle w:val="Tramemoyenne1-Accent1"/>
        <w:tblW w:w="0" w:type="auto"/>
        <w:tblInd w:w="3500" w:type="dxa"/>
        <w:tblBorders>
          <w:top w:val="single" w:sz="8" w:space="0" w:color="7B7B7B" w:themeColor="accent3" w:themeShade="BF"/>
          <w:left w:val="single" w:sz="8" w:space="0" w:color="7B7B7B" w:themeColor="accent3" w:themeShade="BF"/>
          <w:bottom w:val="single" w:sz="8" w:space="0" w:color="7B7B7B" w:themeColor="accent3" w:themeShade="BF"/>
          <w:right w:val="single" w:sz="8" w:space="0" w:color="7B7B7B" w:themeColor="accent3" w:themeShade="BF"/>
          <w:insideH w:val="none" w:sz="0" w:space="0" w:color="auto"/>
        </w:tblBorders>
        <w:tblLayout w:type="fixed"/>
        <w:tblLook w:val="04A0" w:firstRow="1" w:lastRow="0" w:firstColumn="1" w:lastColumn="0" w:noHBand="0" w:noVBand="1"/>
      </w:tblPr>
      <w:tblGrid>
        <w:gridCol w:w="1740"/>
        <w:gridCol w:w="1741"/>
      </w:tblGrid>
      <w:tr w:rsidR="00CE5ED9" w14:paraId="718DD18C" w14:textId="77777777" w:rsidTr="00CE5ED9">
        <w:trPr>
          <w:cnfStyle w:val="100000000000" w:firstRow="1" w:lastRow="0" w:firstColumn="0" w:lastColumn="0" w:oddVBand="0" w:evenVBand="0" w:oddHBand="0"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740" w:type="dxa"/>
            <w:tcBorders>
              <w:top w:val="single" w:sz="8" w:space="0" w:color="7B7B7B" w:themeColor="accent3" w:themeShade="BF"/>
              <w:bottom w:val="nil"/>
              <w:right w:val="single" w:sz="8" w:space="0" w:color="7B7B7B" w:themeColor="accent3" w:themeShade="BF"/>
            </w:tcBorders>
            <w:shd w:val="clear" w:color="auto" w:fill="C9C9C9" w:themeFill="accent3" w:themeFillTint="99"/>
            <w:noWrap/>
            <w:hideMark/>
          </w:tcPr>
          <w:p w14:paraId="5FAC28F6" w14:textId="77777777" w:rsidR="00CE5ED9" w:rsidRPr="007D059E" w:rsidRDefault="00CE5ED9" w:rsidP="00CE5ED9">
            <w:pPr>
              <w:rPr>
                <w:rFonts w:ascii="Calibri" w:eastAsia="Times New Roman" w:hAnsi="Calibri" w:cs="Times New Roman"/>
                <w:b w:val="0"/>
                <w:color w:val="000000"/>
              </w:rPr>
            </w:pPr>
          </w:p>
        </w:tc>
        <w:tc>
          <w:tcPr>
            <w:tcW w:w="1741" w:type="dxa"/>
            <w:tcBorders>
              <w:top w:val="single" w:sz="8" w:space="0" w:color="7B7B7B" w:themeColor="accent3" w:themeShade="BF"/>
              <w:left w:val="single" w:sz="8" w:space="0" w:color="7B7B7B" w:themeColor="accent3" w:themeShade="BF"/>
              <w:bottom w:val="nil"/>
              <w:right w:val="single" w:sz="8" w:space="0" w:color="7B7B7B" w:themeColor="accent3" w:themeShade="BF"/>
            </w:tcBorders>
            <w:shd w:val="clear" w:color="auto" w:fill="C9C9C9" w:themeFill="accent3" w:themeFillTint="99"/>
          </w:tcPr>
          <w:p w14:paraId="6AAC5D8D" w14:textId="77777777" w:rsidR="00CE5ED9" w:rsidRDefault="00CE5ED9" w:rsidP="00CE5ED9">
            <w:pPr>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Times New Roman"/>
                <w:color w:val="000000"/>
              </w:rPr>
            </w:pPr>
            <w:r>
              <w:rPr>
                <w:rFonts w:ascii="Calibri" w:eastAsia="Times New Roman" w:hAnsi="Calibri" w:cs="Times New Roman"/>
                <w:color w:val="000000"/>
              </w:rPr>
              <w:t xml:space="preserve">Coefficient </w:t>
            </w:r>
            <w:r w:rsidRPr="00814727">
              <w:rPr>
                <w:rFonts w:ascii="Calibri" w:eastAsia="Times New Roman" w:hAnsi="Calibri" w:cs="Times New Roman"/>
                <w:color w:val="000000"/>
              </w:rPr>
              <w:t>ψ</w:t>
            </w:r>
            <w:r>
              <w:rPr>
                <w:rFonts w:ascii="Calibri" w:eastAsia="Times New Roman" w:hAnsi="Calibri" w:cs="Times New Roman"/>
                <w:color w:val="000000"/>
              </w:rPr>
              <w:br/>
            </w:r>
            <w:r w:rsidRPr="00814727">
              <w:rPr>
                <w:rFonts w:ascii="Calibri" w:eastAsia="Times New Roman" w:hAnsi="Calibri" w:cs="Times New Roman"/>
                <w:b w:val="0"/>
                <w:color w:val="000000"/>
                <w:sz w:val="18"/>
                <w:szCs w:val="18"/>
              </w:rPr>
              <w:t>W/(m.°C)</w:t>
            </w:r>
          </w:p>
        </w:tc>
      </w:tr>
      <w:tr w:rsidR="00CE5ED9" w:rsidRPr="00814727" w14:paraId="79FCB426" w14:textId="77777777" w:rsidTr="00CE5ED9">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740" w:type="dxa"/>
            <w:tcBorders>
              <w:top w:val="nil"/>
              <w:bottom w:val="nil"/>
              <w:right w:val="single" w:sz="8" w:space="0" w:color="7B7B7B" w:themeColor="accent3" w:themeShade="BF"/>
            </w:tcBorders>
            <w:shd w:val="clear" w:color="auto" w:fill="EDEDED" w:themeFill="accent3" w:themeFillTint="33"/>
            <w:noWrap/>
            <w:hideMark/>
          </w:tcPr>
          <w:p w14:paraId="68ACD434" w14:textId="307F6258" w:rsidR="00CE5ED9" w:rsidRPr="007D059E" w:rsidRDefault="00CE5ED9" w:rsidP="00CE5ED9">
            <w:pPr>
              <w:rPr>
                <w:rFonts w:ascii="Calibri" w:eastAsia="Times New Roman" w:hAnsi="Calibri" w:cs="Times New Roman"/>
                <w:b w:val="0"/>
                <w:color w:val="000000"/>
              </w:rPr>
            </w:pPr>
            <w:r>
              <w:rPr>
                <w:rFonts w:ascii="Calibri" w:eastAsia="Times New Roman" w:hAnsi="Calibri" w:cs="Times New Roman"/>
                <w:b w:val="0"/>
                <w:color w:val="000000"/>
              </w:rPr>
              <w:t>conducteö</w:t>
            </w:r>
          </w:p>
        </w:tc>
        <w:tc>
          <w:tcPr>
            <w:tcW w:w="1741" w:type="dxa"/>
            <w:tcBorders>
              <w:top w:val="nil"/>
              <w:left w:val="single" w:sz="8" w:space="0" w:color="7B7B7B" w:themeColor="accent3" w:themeShade="BF"/>
              <w:bottom w:val="nil"/>
            </w:tcBorders>
            <w:shd w:val="clear" w:color="auto" w:fill="EDEDED" w:themeFill="accent3" w:themeFillTint="33"/>
          </w:tcPr>
          <w:p w14:paraId="4955C1E8" w14:textId="77777777" w:rsidR="00CE5ED9" w:rsidRPr="00814727" w:rsidRDefault="00CE5ED9" w:rsidP="00CE5ED9">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rPr>
            </w:pPr>
            <w:r>
              <w:rPr>
                <w:rFonts w:ascii="Calibri" w:eastAsia="Times New Roman" w:hAnsi="Calibri" w:cs="Times New Roman"/>
              </w:rPr>
              <w:t>0,144</w:t>
            </w:r>
          </w:p>
        </w:tc>
      </w:tr>
      <w:tr w:rsidR="00CE5ED9" w:rsidRPr="00814727" w14:paraId="2623D84C" w14:textId="77777777" w:rsidTr="00CE5ED9">
        <w:trPr>
          <w:cnfStyle w:val="000000010000" w:firstRow="0" w:lastRow="0" w:firstColumn="0" w:lastColumn="0" w:oddVBand="0" w:evenVBand="0" w:oddHBand="0" w:evenHBand="1"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740" w:type="dxa"/>
            <w:tcBorders>
              <w:top w:val="nil"/>
              <w:bottom w:val="nil"/>
              <w:right w:val="single" w:sz="8" w:space="0" w:color="7B7B7B" w:themeColor="accent3" w:themeShade="BF"/>
            </w:tcBorders>
            <w:noWrap/>
            <w:hideMark/>
          </w:tcPr>
          <w:p w14:paraId="6E9811F5" w14:textId="77777777" w:rsidR="00CE5ED9" w:rsidRPr="007D059E" w:rsidRDefault="00CE5ED9" w:rsidP="00CE5ED9">
            <w:pPr>
              <w:rPr>
                <w:rFonts w:ascii="Calibri" w:eastAsia="Times New Roman" w:hAnsi="Calibri" w:cs="Times New Roman"/>
                <w:b w:val="0"/>
                <w:color w:val="000000"/>
              </w:rPr>
            </w:pPr>
            <w:r>
              <w:rPr>
                <w:rFonts w:ascii="Calibri" w:eastAsia="Times New Roman" w:hAnsi="Calibri" w:cs="Times New Roman"/>
                <w:b w:val="0"/>
                <w:color w:val="000000"/>
              </w:rPr>
              <w:t>RT 2012</w:t>
            </w:r>
          </w:p>
        </w:tc>
        <w:tc>
          <w:tcPr>
            <w:tcW w:w="1741" w:type="dxa"/>
            <w:tcBorders>
              <w:top w:val="nil"/>
              <w:left w:val="single" w:sz="8" w:space="0" w:color="7B7B7B" w:themeColor="accent3" w:themeShade="BF"/>
              <w:bottom w:val="nil"/>
            </w:tcBorders>
          </w:tcPr>
          <w:p w14:paraId="5AF5E375" w14:textId="77777777" w:rsidR="00CE5ED9" w:rsidRPr="00814727" w:rsidRDefault="00CE5ED9" w:rsidP="00CE5ED9">
            <w:pPr>
              <w:jc w:val="center"/>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rPr>
            </w:pPr>
            <w:r>
              <w:rPr>
                <w:rFonts w:ascii="Calibri" w:eastAsia="Times New Roman" w:hAnsi="Calibri" w:cs="Times New Roman"/>
              </w:rPr>
              <w:t>0,140</w:t>
            </w:r>
          </w:p>
        </w:tc>
      </w:tr>
      <w:tr w:rsidR="00CE5ED9" w:rsidRPr="00814727" w14:paraId="2C08D77B" w14:textId="77777777" w:rsidTr="00CE5ED9">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740" w:type="dxa"/>
            <w:tcBorders>
              <w:top w:val="nil"/>
              <w:bottom w:val="single" w:sz="8" w:space="0" w:color="7B7B7B" w:themeColor="accent3" w:themeShade="BF"/>
              <w:right w:val="single" w:sz="8" w:space="0" w:color="7B7B7B" w:themeColor="accent3" w:themeShade="BF"/>
            </w:tcBorders>
            <w:shd w:val="clear" w:color="auto" w:fill="EDEDED" w:themeFill="accent3" w:themeFillTint="33"/>
            <w:noWrap/>
          </w:tcPr>
          <w:p w14:paraId="482D9873" w14:textId="77777777" w:rsidR="00CE5ED9" w:rsidRPr="007D059E" w:rsidRDefault="00CE5ED9" w:rsidP="00CE5ED9">
            <w:pPr>
              <w:rPr>
                <w:rFonts w:ascii="Calibri" w:eastAsia="Times New Roman" w:hAnsi="Calibri" w:cs="Times New Roman"/>
                <w:color w:val="000000"/>
              </w:rPr>
            </w:pPr>
            <w:r>
              <w:rPr>
                <w:rFonts w:ascii="Calibri" w:eastAsia="Times New Roman" w:hAnsi="Calibri" w:cs="Times New Roman"/>
                <w:b w:val="0"/>
                <w:color w:val="000000"/>
              </w:rPr>
              <w:t>Ecart</w:t>
            </w:r>
          </w:p>
        </w:tc>
        <w:tc>
          <w:tcPr>
            <w:tcW w:w="1741" w:type="dxa"/>
            <w:tcBorders>
              <w:top w:val="nil"/>
              <w:left w:val="single" w:sz="8" w:space="0" w:color="7B7B7B" w:themeColor="accent3" w:themeShade="BF"/>
              <w:bottom w:val="single" w:sz="8" w:space="0" w:color="7B7B7B" w:themeColor="accent3" w:themeShade="BF"/>
            </w:tcBorders>
            <w:shd w:val="clear" w:color="auto" w:fill="EDEDED" w:themeFill="accent3" w:themeFillTint="33"/>
          </w:tcPr>
          <w:p w14:paraId="183E6080" w14:textId="77777777" w:rsidR="00CE5ED9" w:rsidRPr="00814727" w:rsidRDefault="00CE5ED9" w:rsidP="00CE5ED9">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rPr>
            </w:pPr>
            <w:r>
              <w:rPr>
                <w:rFonts w:ascii="Calibri" w:eastAsia="Times New Roman" w:hAnsi="Calibri" w:cs="Times New Roman"/>
              </w:rPr>
              <w:t>0,004</w:t>
            </w:r>
          </w:p>
        </w:tc>
      </w:tr>
    </w:tbl>
    <w:p w14:paraId="6A3F6060" w14:textId="77777777" w:rsidR="00CE5ED9" w:rsidRDefault="00CE5ED9" w:rsidP="00CE5ED9">
      <w:pPr>
        <w:jc w:val="center"/>
      </w:pPr>
    </w:p>
    <w:p w14:paraId="1C6122C9" w14:textId="77777777" w:rsidR="00CE5ED9" w:rsidRDefault="00CE5ED9" w:rsidP="00CE5ED9">
      <w:pPr>
        <w:spacing w:before="200" w:after="200"/>
        <w:jc w:val="left"/>
      </w:pPr>
      <w:r>
        <w:br w:type="page"/>
      </w:r>
    </w:p>
    <w:p w14:paraId="55803FAD" w14:textId="77777777" w:rsidR="00CE5ED9" w:rsidRPr="00983DE5" w:rsidRDefault="00CE5ED9" w:rsidP="00CE5ED9">
      <w:pPr>
        <w:pStyle w:val="Titre2"/>
      </w:pPr>
      <w:bookmarkStart w:id="59" w:name="_Toc309231011"/>
      <w:bookmarkStart w:id="60" w:name="_Toc476231987"/>
      <w:r>
        <w:lastRenderedPageBreak/>
        <w:t>Test 13 – ITE.2.2.1</w:t>
      </w:r>
      <w:bookmarkEnd w:id="59"/>
      <w:bookmarkEnd w:id="60"/>
    </w:p>
    <w:p w14:paraId="3417B4B4" w14:textId="77777777" w:rsidR="00CE5ED9" w:rsidRDefault="00CE5ED9" w:rsidP="00CE5ED9">
      <w:r>
        <w:t xml:space="preserve">Ce test calcule le coefficient </w:t>
      </w:r>
      <w:r w:rsidRPr="00853B55">
        <w:t>ψ</w:t>
      </w:r>
      <w:r>
        <w:t xml:space="preserve"> d’un plancher intermédiaire lourd en béton de 200 mm d’épaisseur, et d’un mur en béton de 200 mm d’épaisseur, isolé par l’extérieur à l’aide de 80 mm TH 32.</w:t>
      </w:r>
    </w:p>
    <w:p w14:paraId="0C7C239A" w14:textId="77777777" w:rsidR="00CE5ED9" w:rsidRDefault="00CE5ED9" w:rsidP="006A1B64">
      <w:pPr>
        <w:jc w:val="center"/>
      </w:pPr>
      <w:r>
        <w:rPr>
          <w:noProof/>
          <w:lang w:eastAsia="fr-FR"/>
        </w:rPr>
        <w:drawing>
          <wp:inline distT="0" distB="0" distL="0" distR="0" wp14:anchorId="4CDE97F3" wp14:editId="7AECA6E8">
            <wp:extent cx="5262844" cy="2788464"/>
            <wp:effectExtent l="0" t="0" r="0" b="0"/>
            <wp:docPr id="20" name="Image 20" descr="C:\Users\Vierio\Desktop\Untitle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Vierio\Desktop\Untitled.png"/>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273365" cy="2794039"/>
                    </a:xfrm>
                    <a:prstGeom prst="rect">
                      <a:avLst/>
                    </a:prstGeom>
                    <a:noFill/>
                    <a:ln>
                      <a:noFill/>
                    </a:ln>
                  </pic:spPr>
                </pic:pic>
              </a:graphicData>
            </a:graphic>
          </wp:inline>
        </w:drawing>
      </w:r>
    </w:p>
    <w:p w14:paraId="116E85FE" w14:textId="77777777" w:rsidR="00CE5ED9" w:rsidRDefault="00CE5ED9" w:rsidP="00CE5ED9">
      <w:pPr>
        <w:jc w:val="center"/>
      </w:pPr>
      <w:r>
        <w:rPr>
          <w:noProof/>
          <w:lang w:eastAsia="fr-FR"/>
        </w:rPr>
        <w:drawing>
          <wp:inline distT="0" distB="0" distL="0" distR="0" wp14:anchorId="243A9FFD" wp14:editId="63CBFA0E">
            <wp:extent cx="4834467" cy="3428036"/>
            <wp:effectExtent l="0" t="0" r="4445" b="1270"/>
            <wp:docPr id="21" name="Image 21" descr="C:\Users\Vierio\Desktop\Picture 2014-03-24 11_46_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Vierio\Desktop\Picture 2014-03-24 11_46_21.png"/>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4835545" cy="3428800"/>
                    </a:xfrm>
                    <a:prstGeom prst="rect">
                      <a:avLst/>
                    </a:prstGeom>
                    <a:noFill/>
                    <a:ln>
                      <a:noFill/>
                    </a:ln>
                  </pic:spPr>
                </pic:pic>
              </a:graphicData>
            </a:graphic>
          </wp:inline>
        </w:drawing>
      </w:r>
    </w:p>
    <w:p w14:paraId="581719D8" w14:textId="77777777" w:rsidR="00CE5ED9" w:rsidRDefault="00CE5ED9" w:rsidP="00CE5ED9">
      <w:pPr>
        <w:jc w:val="center"/>
      </w:pPr>
    </w:p>
    <w:tbl>
      <w:tblPr>
        <w:tblStyle w:val="Tramemoyenne1-Accent1"/>
        <w:tblW w:w="0" w:type="auto"/>
        <w:tblInd w:w="3500" w:type="dxa"/>
        <w:tblBorders>
          <w:top w:val="single" w:sz="8" w:space="0" w:color="7B7B7B" w:themeColor="accent3" w:themeShade="BF"/>
          <w:left w:val="single" w:sz="8" w:space="0" w:color="7B7B7B" w:themeColor="accent3" w:themeShade="BF"/>
          <w:bottom w:val="single" w:sz="8" w:space="0" w:color="7B7B7B" w:themeColor="accent3" w:themeShade="BF"/>
          <w:right w:val="single" w:sz="8" w:space="0" w:color="7B7B7B" w:themeColor="accent3" w:themeShade="BF"/>
          <w:insideH w:val="none" w:sz="0" w:space="0" w:color="auto"/>
        </w:tblBorders>
        <w:tblLayout w:type="fixed"/>
        <w:tblLook w:val="04A0" w:firstRow="1" w:lastRow="0" w:firstColumn="1" w:lastColumn="0" w:noHBand="0" w:noVBand="1"/>
      </w:tblPr>
      <w:tblGrid>
        <w:gridCol w:w="1740"/>
        <w:gridCol w:w="1741"/>
      </w:tblGrid>
      <w:tr w:rsidR="00CE5ED9" w14:paraId="115BF124" w14:textId="77777777" w:rsidTr="00CE5ED9">
        <w:trPr>
          <w:cnfStyle w:val="100000000000" w:firstRow="1" w:lastRow="0" w:firstColumn="0" w:lastColumn="0" w:oddVBand="0" w:evenVBand="0" w:oddHBand="0"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740" w:type="dxa"/>
            <w:tcBorders>
              <w:top w:val="single" w:sz="8" w:space="0" w:color="7B7B7B" w:themeColor="accent3" w:themeShade="BF"/>
              <w:bottom w:val="nil"/>
              <w:right w:val="single" w:sz="8" w:space="0" w:color="7B7B7B" w:themeColor="accent3" w:themeShade="BF"/>
            </w:tcBorders>
            <w:shd w:val="clear" w:color="auto" w:fill="C9C9C9" w:themeFill="accent3" w:themeFillTint="99"/>
            <w:noWrap/>
            <w:hideMark/>
          </w:tcPr>
          <w:p w14:paraId="094752A2" w14:textId="77777777" w:rsidR="00CE5ED9" w:rsidRPr="007D059E" w:rsidRDefault="00CE5ED9" w:rsidP="00CE5ED9">
            <w:pPr>
              <w:rPr>
                <w:rFonts w:ascii="Calibri" w:eastAsia="Times New Roman" w:hAnsi="Calibri" w:cs="Times New Roman"/>
                <w:b w:val="0"/>
                <w:color w:val="000000"/>
              </w:rPr>
            </w:pPr>
          </w:p>
        </w:tc>
        <w:tc>
          <w:tcPr>
            <w:tcW w:w="1741" w:type="dxa"/>
            <w:tcBorders>
              <w:top w:val="single" w:sz="8" w:space="0" w:color="7B7B7B" w:themeColor="accent3" w:themeShade="BF"/>
              <w:left w:val="single" w:sz="8" w:space="0" w:color="7B7B7B" w:themeColor="accent3" w:themeShade="BF"/>
              <w:bottom w:val="nil"/>
              <w:right w:val="single" w:sz="8" w:space="0" w:color="7B7B7B" w:themeColor="accent3" w:themeShade="BF"/>
            </w:tcBorders>
            <w:shd w:val="clear" w:color="auto" w:fill="C9C9C9" w:themeFill="accent3" w:themeFillTint="99"/>
          </w:tcPr>
          <w:p w14:paraId="1039B831" w14:textId="77777777" w:rsidR="00CE5ED9" w:rsidRDefault="00CE5ED9" w:rsidP="00CE5ED9">
            <w:pPr>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Times New Roman"/>
                <w:color w:val="000000"/>
              </w:rPr>
            </w:pPr>
            <w:r>
              <w:rPr>
                <w:rFonts w:ascii="Calibri" w:eastAsia="Times New Roman" w:hAnsi="Calibri" w:cs="Times New Roman"/>
                <w:color w:val="000000"/>
              </w:rPr>
              <w:t xml:space="preserve">Coefficient </w:t>
            </w:r>
            <w:r w:rsidRPr="00814727">
              <w:rPr>
                <w:rFonts w:ascii="Calibri" w:eastAsia="Times New Roman" w:hAnsi="Calibri" w:cs="Times New Roman"/>
                <w:color w:val="000000"/>
              </w:rPr>
              <w:t>ψ</w:t>
            </w:r>
            <w:r>
              <w:rPr>
                <w:rFonts w:ascii="Calibri" w:eastAsia="Times New Roman" w:hAnsi="Calibri" w:cs="Times New Roman"/>
                <w:color w:val="000000"/>
              </w:rPr>
              <w:br/>
            </w:r>
            <w:r w:rsidRPr="00814727">
              <w:rPr>
                <w:rFonts w:ascii="Calibri" w:eastAsia="Times New Roman" w:hAnsi="Calibri" w:cs="Times New Roman"/>
                <w:b w:val="0"/>
                <w:color w:val="000000"/>
                <w:sz w:val="18"/>
                <w:szCs w:val="18"/>
              </w:rPr>
              <w:t>W/(m.°C)</w:t>
            </w:r>
          </w:p>
        </w:tc>
      </w:tr>
      <w:tr w:rsidR="00CE5ED9" w:rsidRPr="00814727" w14:paraId="00331981" w14:textId="77777777" w:rsidTr="00CE5ED9">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740" w:type="dxa"/>
            <w:tcBorders>
              <w:top w:val="nil"/>
              <w:bottom w:val="nil"/>
              <w:right w:val="single" w:sz="8" w:space="0" w:color="7B7B7B" w:themeColor="accent3" w:themeShade="BF"/>
            </w:tcBorders>
            <w:shd w:val="clear" w:color="auto" w:fill="EDEDED" w:themeFill="accent3" w:themeFillTint="33"/>
            <w:noWrap/>
            <w:hideMark/>
          </w:tcPr>
          <w:p w14:paraId="0F3EB48B" w14:textId="0DDF9A8A" w:rsidR="00CE5ED9" w:rsidRPr="007D059E" w:rsidRDefault="00CE5ED9" w:rsidP="00CE5ED9">
            <w:pPr>
              <w:rPr>
                <w:rFonts w:ascii="Calibri" w:eastAsia="Times New Roman" w:hAnsi="Calibri" w:cs="Times New Roman"/>
                <w:b w:val="0"/>
                <w:color w:val="000000"/>
              </w:rPr>
            </w:pPr>
            <w:r>
              <w:rPr>
                <w:rFonts w:ascii="Calibri" w:eastAsia="Times New Roman" w:hAnsi="Calibri" w:cs="Times New Roman"/>
                <w:b w:val="0"/>
                <w:color w:val="000000"/>
              </w:rPr>
              <w:t>conducteö</w:t>
            </w:r>
          </w:p>
        </w:tc>
        <w:tc>
          <w:tcPr>
            <w:tcW w:w="1741" w:type="dxa"/>
            <w:tcBorders>
              <w:top w:val="nil"/>
              <w:left w:val="single" w:sz="8" w:space="0" w:color="7B7B7B" w:themeColor="accent3" w:themeShade="BF"/>
              <w:bottom w:val="nil"/>
            </w:tcBorders>
            <w:shd w:val="clear" w:color="auto" w:fill="EDEDED" w:themeFill="accent3" w:themeFillTint="33"/>
          </w:tcPr>
          <w:p w14:paraId="73A0F064" w14:textId="77777777" w:rsidR="00CE5ED9" w:rsidRPr="00814727" w:rsidRDefault="00CE5ED9" w:rsidP="00CE5ED9">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rPr>
            </w:pPr>
            <w:r>
              <w:rPr>
                <w:rFonts w:ascii="Calibri" w:eastAsia="Times New Roman" w:hAnsi="Calibri" w:cs="Times New Roman"/>
              </w:rPr>
              <w:t>1,074</w:t>
            </w:r>
          </w:p>
        </w:tc>
      </w:tr>
      <w:tr w:rsidR="00CE5ED9" w:rsidRPr="00814727" w14:paraId="0E9E3F09" w14:textId="77777777" w:rsidTr="00CE5ED9">
        <w:trPr>
          <w:cnfStyle w:val="000000010000" w:firstRow="0" w:lastRow="0" w:firstColumn="0" w:lastColumn="0" w:oddVBand="0" w:evenVBand="0" w:oddHBand="0" w:evenHBand="1"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740" w:type="dxa"/>
            <w:tcBorders>
              <w:top w:val="nil"/>
              <w:bottom w:val="nil"/>
              <w:right w:val="single" w:sz="8" w:space="0" w:color="7B7B7B" w:themeColor="accent3" w:themeShade="BF"/>
            </w:tcBorders>
            <w:noWrap/>
            <w:hideMark/>
          </w:tcPr>
          <w:p w14:paraId="43661000" w14:textId="77777777" w:rsidR="00CE5ED9" w:rsidRPr="007D059E" w:rsidRDefault="00CE5ED9" w:rsidP="00CE5ED9">
            <w:pPr>
              <w:rPr>
                <w:rFonts w:ascii="Calibri" w:eastAsia="Times New Roman" w:hAnsi="Calibri" w:cs="Times New Roman"/>
                <w:b w:val="0"/>
                <w:color w:val="000000"/>
              </w:rPr>
            </w:pPr>
            <w:r>
              <w:rPr>
                <w:rFonts w:ascii="Calibri" w:eastAsia="Times New Roman" w:hAnsi="Calibri" w:cs="Times New Roman"/>
                <w:b w:val="0"/>
                <w:color w:val="000000"/>
              </w:rPr>
              <w:t>RT 2012</w:t>
            </w:r>
          </w:p>
        </w:tc>
        <w:tc>
          <w:tcPr>
            <w:tcW w:w="1741" w:type="dxa"/>
            <w:tcBorders>
              <w:top w:val="nil"/>
              <w:left w:val="single" w:sz="8" w:space="0" w:color="7B7B7B" w:themeColor="accent3" w:themeShade="BF"/>
              <w:bottom w:val="nil"/>
            </w:tcBorders>
          </w:tcPr>
          <w:p w14:paraId="3D80BB4D" w14:textId="77777777" w:rsidR="00CE5ED9" w:rsidRPr="00814727" w:rsidRDefault="00CE5ED9" w:rsidP="00CE5ED9">
            <w:pPr>
              <w:jc w:val="center"/>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rPr>
            </w:pPr>
            <w:r>
              <w:rPr>
                <w:rFonts w:ascii="Calibri" w:eastAsia="Times New Roman" w:hAnsi="Calibri" w:cs="Times New Roman"/>
              </w:rPr>
              <w:t>1,060</w:t>
            </w:r>
          </w:p>
        </w:tc>
      </w:tr>
      <w:tr w:rsidR="00CE5ED9" w:rsidRPr="00814727" w14:paraId="6AB4A421" w14:textId="77777777" w:rsidTr="00CE5ED9">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740" w:type="dxa"/>
            <w:tcBorders>
              <w:top w:val="nil"/>
              <w:bottom w:val="single" w:sz="8" w:space="0" w:color="7B7B7B" w:themeColor="accent3" w:themeShade="BF"/>
              <w:right w:val="single" w:sz="8" w:space="0" w:color="7B7B7B" w:themeColor="accent3" w:themeShade="BF"/>
            </w:tcBorders>
            <w:shd w:val="clear" w:color="auto" w:fill="EDEDED" w:themeFill="accent3" w:themeFillTint="33"/>
            <w:noWrap/>
          </w:tcPr>
          <w:p w14:paraId="67E4E960" w14:textId="77777777" w:rsidR="00CE5ED9" w:rsidRPr="007D059E" w:rsidRDefault="00CE5ED9" w:rsidP="00CE5ED9">
            <w:pPr>
              <w:rPr>
                <w:rFonts w:ascii="Calibri" w:eastAsia="Times New Roman" w:hAnsi="Calibri" w:cs="Times New Roman"/>
                <w:color w:val="000000"/>
              </w:rPr>
            </w:pPr>
            <w:r>
              <w:rPr>
                <w:rFonts w:ascii="Calibri" w:eastAsia="Times New Roman" w:hAnsi="Calibri" w:cs="Times New Roman"/>
                <w:b w:val="0"/>
                <w:color w:val="000000"/>
              </w:rPr>
              <w:t>Ecart</w:t>
            </w:r>
          </w:p>
        </w:tc>
        <w:tc>
          <w:tcPr>
            <w:tcW w:w="1741" w:type="dxa"/>
            <w:tcBorders>
              <w:top w:val="nil"/>
              <w:left w:val="single" w:sz="8" w:space="0" w:color="7B7B7B" w:themeColor="accent3" w:themeShade="BF"/>
              <w:bottom w:val="single" w:sz="8" w:space="0" w:color="7B7B7B" w:themeColor="accent3" w:themeShade="BF"/>
            </w:tcBorders>
            <w:shd w:val="clear" w:color="auto" w:fill="EDEDED" w:themeFill="accent3" w:themeFillTint="33"/>
          </w:tcPr>
          <w:p w14:paraId="53D9EF0D" w14:textId="77777777" w:rsidR="00CE5ED9" w:rsidRPr="00814727" w:rsidRDefault="00CE5ED9" w:rsidP="00CE5ED9">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rPr>
            </w:pPr>
            <w:r>
              <w:rPr>
                <w:rFonts w:ascii="Calibri" w:eastAsia="Times New Roman" w:hAnsi="Calibri" w:cs="Times New Roman"/>
              </w:rPr>
              <w:t>0,014</w:t>
            </w:r>
          </w:p>
        </w:tc>
      </w:tr>
    </w:tbl>
    <w:p w14:paraId="1AAA6045" w14:textId="77777777" w:rsidR="00CE5ED9" w:rsidRPr="00983DE5" w:rsidRDefault="00CE5ED9" w:rsidP="00CE5ED9">
      <w:pPr>
        <w:pStyle w:val="Titre2"/>
      </w:pPr>
      <w:bookmarkStart w:id="61" w:name="_Toc309231012"/>
      <w:bookmarkStart w:id="62" w:name="_Toc476231988"/>
      <w:r>
        <w:lastRenderedPageBreak/>
        <w:t>Test 14 – ITE.3.1.1</w:t>
      </w:r>
      <w:bookmarkEnd w:id="61"/>
      <w:bookmarkEnd w:id="62"/>
    </w:p>
    <w:p w14:paraId="153BF5C9" w14:textId="77777777" w:rsidR="00CE5ED9" w:rsidRDefault="00CE5ED9" w:rsidP="00CE5ED9">
      <w:r>
        <w:t xml:space="preserve">Ce test calcule le coefficient </w:t>
      </w:r>
      <w:r w:rsidRPr="00853B55">
        <w:t>ψ</w:t>
      </w:r>
      <w:r>
        <w:t xml:space="preserve"> d’un plancher haut lourd en béton de 200 mm d’épaisseur, et d’un mur en béton  de 200 mm, avec acrotère de toiture-terrasse. L’isolation extérieure du mur est composé</w:t>
      </w:r>
      <w:r>
        <w:rPr>
          <w:rFonts w:hint="eastAsia"/>
        </w:rPr>
        <w:t>e</w:t>
      </w:r>
      <w:r>
        <w:t xml:space="preserve"> de 100 mm de TH 32, l’isolation extérieure du plancher haut est composée de 100 mm de TH 32.</w:t>
      </w:r>
    </w:p>
    <w:p w14:paraId="3850D4C5" w14:textId="77777777" w:rsidR="00CE5ED9" w:rsidRDefault="00CE5ED9" w:rsidP="006A1B64">
      <w:pPr>
        <w:jc w:val="center"/>
      </w:pPr>
      <w:r>
        <w:rPr>
          <w:noProof/>
          <w:lang w:eastAsia="fr-FR"/>
        </w:rPr>
        <w:drawing>
          <wp:inline distT="0" distB="0" distL="0" distR="0" wp14:anchorId="5BF133B8" wp14:editId="2344DAF5">
            <wp:extent cx="5430958" cy="2380287"/>
            <wp:effectExtent l="0" t="0" r="0" b="1270"/>
            <wp:docPr id="22" name="Image 22" descr="C:\Users\Vierio\Desktop\Picture 2014-03-24 11_56_4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Vierio\Desktop\Picture 2014-03-24 11_56_46.png"/>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446404" cy="2387057"/>
                    </a:xfrm>
                    <a:prstGeom prst="rect">
                      <a:avLst/>
                    </a:prstGeom>
                    <a:noFill/>
                    <a:ln>
                      <a:noFill/>
                    </a:ln>
                  </pic:spPr>
                </pic:pic>
              </a:graphicData>
            </a:graphic>
          </wp:inline>
        </w:drawing>
      </w:r>
    </w:p>
    <w:p w14:paraId="0FFF5E9D" w14:textId="77777777" w:rsidR="00CE5ED9" w:rsidRDefault="00CE5ED9" w:rsidP="00CE5ED9">
      <w:pPr>
        <w:jc w:val="center"/>
      </w:pPr>
      <w:r>
        <w:rPr>
          <w:noProof/>
          <w:lang w:eastAsia="fr-FR"/>
        </w:rPr>
        <w:drawing>
          <wp:inline distT="0" distB="0" distL="0" distR="0" wp14:anchorId="4B75B4C2" wp14:editId="2390A3C0">
            <wp:extent cx="4450941" cy="3302000"/>
            <wp:effectExtent l="0" t="0" r="6985" b="0"/>
            <wp:docPr id="23" name="Image 23" descr="C:\Users\Vierio\Desktop\Picture 2014-03-24 11_57_0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Vierio\Desktop\Picture 2014-03-24 11_57_05.png"/>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4451137" cy="3302145"/>
                    </a:xfrm>
                    <a:prstGeom prst="rect">
                      <a:avLst/>
                    </a:prstGeom>
                    <a:noFill/>
                    <a:ln>
                      <a:noFill/>
                    </a:ln>
                  </pic:spPr>
                </pic:pic>
              </a:graphicData>
            </a:graphic>
          </wp:inline>
        </w:drawing>
      </w:r>
    </w:p>
    <w:p w14:paraId="52DD66BB" w14:textId="77777777" w:rsidR="00CE5ED9" w:rsidRDefault="00CE5ED9" w:rsidP="00CE5ED9">
      <w:pPr>
        <w:jc w:val="center"/>
      </w:pPr>
    </w:p>
    <w:tbl>
      <w:tblPr>
        <w:tblStyle w:val="Tramemoyenne1-Accent1"/>
        <w:tblW w:w="0" w:type="auto"/>
        <w:tblInd w:w="3500" w:type="dxa"/>
        <w:tblBorders>
          <w:top w:val="single" w:sz="8" w:space="0" w:color="7B7B7B" w:themeColor="accent3" w:themeShade="BF"/>
          <w:left w:val="single" w:sz="8" w:space="0" w:color="7B7B7B" w:themeColor="accent3" w:themeShade="BF"/>
          <w:bottom w:val="single" w:sz="8" w:space="0" w:color="7B7B7B" w:themeColor="accent3" w:themeShade="BF"/>
          <w:right w:val="single" w:sz="8" w:space="0" w:color="7B7B7B" w:themeColor="accent3" w:themeShade="BF"/>
          <w:insideH w:val="none" w:sz="0" w:space="0" w:color="auto"/>
        </w:tblBorders>
        <w:tblLayout w:type="fixed"/>
        <w:tblLook w:val="04A0" w:firstRow="1" w:lastRow="0" w:firstColumn="1" w:lastColumn="0" w:noHBand="0" w:noVBand="1"/>
      </w:tblPr>
      <w:tblGrid>
        <w:gridCol w:w="1740"/>
        <w:gridCol w:w="1741"/>
      </w:tblGrid>
      <w:tr w:rsidR="00CE5ED9" w14:paraId="299D76FD" w14:textId="77777777" w:rsidTr="00CE5ED9">
        <w:trPr>
          <w:cnfStyle w:val="100000000000" w:firstRow="1" w:lastRow="0" w:firstColumn="0" w:lastColumn="0" w:oddVBand="0" w:evenVBand="0" w:oddHBand="0"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740" w:type="dxa"/>
            <w:tcBorders>
              <w:top w:val="single" w:sz="8" w:space="0" w:color="7B7B7B" w:themeColor="accent3" w:themeShade="BF"/>
              <w:bottom w:val="nil"/>
              <w:right w:val="single" w:sz="8" w:space="0" w:color="7B7B7B" w:themeColor="accent3" w:themeShade="BF"/>
            </w:tcBorders>
            <w:shd w:val="clear" w:color="auto" w:fill="C9C9C9" w:themeFill="accent3" w:themeFillTint="99"/>
            <w:noWrap/>
            <w:hideMark/>
          </w:tcPr>
          <w:p w14:paraId="12BAE888" w14:textId="77777777" w:rsidR="00CE5ED9" w:rsidRPr="007D059E" w:rsidRDefault="00CE5ED9" w:rsidP="00CE5ED9">
            <w:pPr>
              <w:rPr>
                <w:rFonts w:ascii="Calibri" w:eastAsia="Times New Roman" w:hAnsi="Calibri" w:cs="Times New Roman"/>
                <w:b w:val="0"/>
                <w:color w:val="000000"/>
              </w:rPr>
            </w:pPr>
          </w:p>
        </w:tc>
        <w:tc>
          <w:tcPr>
            <w:tcW w:w="1741" w:type="dxa"/>
            <w:tcBorders>
              <w:top w:val="single" w:sz="8" w:space="0" w:color="7B7B7B" w:themeColor="accent3" w:themeShade="BF"/>
              <w:left w:val="single" w:sz="8" w:space="0" w:color="7B7B7B" w:themeColor="accent3" w:themeShade="BF"/>
              <w:bottom w:val="nil"/>
              <w:right w:val="single" w:sz="8" w:space="0" w:color="7B7B7B" w:themeColor="accent3" w:themeShade="BF"/>
            </w:tcBorders>
            <w:shd w:val="clear" w:color="auto" w:fill="C9C9C9" w:themeFill="accent3" w:themeFillTint="99"/>
          </w:tcPr>
          <w:p w14:paraId="27775FA8" w14:textId="77777777" w:rsidR="00CE5ED9" w:rsidRDefault="00CE5ED9" w:rsidP="00CE5ED9">
            <w:pPr>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Times New Roman"/>
                <w:color w:val="000000"/>
              </w:rPr>
            </w:pPr>
            <w:r>
              <w:rPr>
                <w:rFonts w:ascii="Calibri" w:eastAsia="Times New Roman" w:hAnsi="Calibri" w:cs="Times New Roman"/>
                <w:color w:val="000000"/>
              </w:rPr>
              <w:t xml:space="preserve">Coefficient </w:t>
            </w:r>
            <w:r w:rsidRPr="00814727">
              <w:rPr>
                <w:rFonts w:ascii="Calibri" w:eastAsia="Times New Roman" w:hAnsi="Calibri" w:cs="Times New Roman"/>
                <w:color w:val="000000"/>
              </w:rPr>
              <w:t>ψ</w:t>
            </w:r>
            <w:r>
              <w:rPr>
                <w:rFonts w:ascii="Calibri" w:eastAsia="Times New Roman" w:hAnsi="Calibri" w:cs="Times New Roman"/>
                <w:color w:val="000000"/>
              </w:rPr>
              <w:br/>
            </w:r>
            <w:r w:rsidRPr="00814727">
              <w:rPr>
                <w:rFonts w:ascii="Calibri" w:eastAsia="Times New Roman" w:hAnsi="Calibri" w:cs="Times New Roman"/>
                <w:b w:val="0"/>
                <w:color w:val="000000"/>
                <w:sz w:val="18"/>
                <w:szCs w:val="18"/>
              </w:rPr>
              <w:t>W/(m.°C)</w:t>
            </w:r>
          </w:p>
        </w:tc>
      </w:tr>
      <w:tr w:rsidR="00CE5ED9" w:rsidRPr="00814727" w14:paraId="11A531DD" w14:textId="77777777" w:rsidTr="00CE5ED9">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740" w:type="dxa"/>
            <w:tcBorders>
              <w:top w:val="nil"/>
              <w:bottom w:val="nil"/>
              <w:right w:val="single" w:sz="8" w:space="0" w:color="7B7B7B" w:themeColor="accent3" w:themeShade="BF"/>
            </w:tcBorders>
            <w:shd w:val="clear" w:color="auto" w:fill="EDEDED" w:themeFill="accent3" w:themeFillTint="33"/>
            <w:noWrap/>
            <w:hideMark/>
          </w:tcPr>
          <w:p w14:paraId="18EAA247" w14:textId="7585E303" w:rsidR="00CE5ED9" w:rsidRPr="007D059E" w:rsidRDefault="00CE5ED9" w:rsidP="00CE5ED9">
            <w:pPr>
              <w:rPr>
                <w:rFonts w:ascii="Calibri" w:eastAsia="Times New Roman" w:hAnsi="Calibri" w:cs="Times New Roman"/>
                <w:b w:val="0"/>
                <w:color w:val="000000"/>
              </w:rPr>
            </w:pPr>
            <w:r>
              <w:rPr>
                <w:rFonts w:ascii="Calibri" w:eastAsia="Times New Roman" w:hAnsi="Calibri" w:cs="Times New Roman"/>
                <w:b w:val="0"/>
                <w:color w:val="000000"/>
              </w:rPr>
              <w:t>conducteö</w:t>
            </w:r>
          </w:p>
        </w:tc>
        <w:tc>
          <w:tcPr>
            <w:tcW w:w="1741" w:type="dxa"/>
            <w:tcBorders>
              <w:top w:val="nil"/>
              <w:left w:val="single" w:sz="8" w:space="0" w:color="7B7B7B" w:themeColor="accent3" w:themeShade="BF"/>
              <w:bottom w:val="nil"/>
            </w:tcBorders>
            <w:shd w:val="clear" w:color="auto" w:fill="EDEDED" w:themeFill="accent3" w:themeFillTint="33"/>
          </w:tcPr>
          <w:p w14:paraId="7C603383" w14:textId="77777777" w:rsidR="00CE5ED9" w:rsidRPr="00814727" w:rsidRDefault="00CE5ED9" w:rsidP="00CE5ED9">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rPr>
            </w:pPr>
            <w:r>
              <w:rPr>
                <w:rFonts w:ascii="Calibri" w:eastAsia="Times New Roman" w:hAnsi="Calibri" w:cs="Times New Roman"/>
              </w:rPr>
              <w:t>0,766</w:t>
            </w:r>
          </w:p>
        </w:tc>
      </w:tr>
      <w:tr w:rsidR="00CE5ED9" w:rsidRPr="00814727" w14:paraId="68A88819" w14:textId="77777777" w:rsidTr="00CE5ED9">
        <w:trPr>
          <w:cnfStyle w:val="000000010000" w:firstRow="0" w:lastRow="0" w:firstColumn="0" w:lastColumn="0" w:oddVBand="0" w:evenVBand="0" w:oddHBand="0" w:evenHBand="1"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740" w:type="dxa"/>
            <w:tcBorders>
              <w:top w:val="nil"/>
              <w:bottom w:val="nil"/>
              <w:right w:val="single" w:sz="8" w:space="0" w:color="7B7B7B" w:themeColor="accent3" w:themeShade="BF"/>
            </w:tcBorders>
            <w:noWrap/>
            <w:hideMark/>
          </w:tcPr>
          <w:p w14:paraId="097695C6" w14:textId="77777777" w:rsidR="00CE5ED9" w:rsidRPr="007D059E" w:rsidRDefault="00CE5ED9" w:rsidP="00CE5ED9">
            <w:pPr>
              <w:rPr>
                <w:rFonts w:ascii="Calibri" w:eastAsia="Times New Roman" w:hAnsi="Calibri" w:cs="Times New Roman"/>
                <w:b w:val="0"/>
                <w:color w:val="000000"/>
              </w:rPr>
            </w:pPr>
            <w:r>
              <w:rPr>
                <w:rFonts w:ascii="Calibri" w:eastAsia="Times New Roman" w:hAnsi="Calibri" w:cs="Times New Roman"/>
                <w:b w:val="0"/>
                <w:color w:val="000000"/>
              </w:rPr>
              <w:t>RT 2012</w:t>
            </w:r>
          </w:p>
        </w:tc>
        <w:tc>
          <w:tcPr>
            <w:tcW w:w="1741" w:type="dxa"/>
            <w:tcBorders>
              <w:top w:val="nil"/>
              <w:left w:val="single" w:sz="8" w:space="0" w:color="7B7B7B" w:themeColor="accent3" w:themeShade="BF"/>
              <w:bottom w:val="nil"/>
            </w:tcBorders>
          </w:tcPr>
          <w:p w14:paraId="255C8008" w14:textId="77777777" w:rsidR="00CE5ED9" w:rsidRPr="00814727" w:rsidRDefault="00CE5ED9" w:rsidP="00CE5ED9">
            <w:pPr>
              <w:jc w:val="center"/>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rPr>
            </w:pPr>
            <w:r>
              <w:rPr>
                <w:rFonts w:ascii="Calibri" w:eastAsia="Times New Roman" w:hAnsi="Calibri" w:cs="Times New Roman"/>
              </w:rPr>
              <w:t>0,740</w:t>
            </w:r>
          </w:p>
        </w:tc>
      </w:tr>
      <w:tr w:rsidR="00CE5ED9" w:rsidRPr="00814727" w14:paraId="385EC6C3" w14:textId="77777777" w:rsidTr="00CE5ED9">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740" w:type="dxa"/>
            <w:tcBorders>
              <w:top w:val="nil"/>
              <w:bottom w:val="single" w:sz="8" w:space="0" w:color="7B7B7B" w:themeColor="accent3" w:themeShade="BF"/>
              <w:right w:val="single" w:sz="8" w:space="0" w:color="7B7B7B" w:themeColor="accent3" w:themeShade="BF"/>
            </w:tcBorders>
            <w:shd w:val="clear" w:color="auto" w:fill="EDEDED" w:themeFill="accent3" w:themeFillTint="33"/>
            <w:noWrap/>
          </w:tcPr>
          <w:p w14:paraId="247A1514" w14:textId="77777777" w:rsidR="00CE5ED9" w:rsidRPr="007D059E" w:rsidRDefault="00CE5ED9" w:rsidP="00CE5ED9">
            <w:pPr>
              <w:rPr>
                <w:rFonts w:ascii="Calibri" w:eastAsia="Times New Roman" w:hAnsi="Calibri" w:cs="Times New Roman"/>
                <w:color w:val="000000"/>
              </w:rPr>
            </w:pPr>
            <w:r>
              <w:rPr>
                <w:rFonts w:ascii="Calibri" w:eastAsia="Times New Roman" w:hAnsi="Calibri" w:cs="Times New Roman"/>
                <w:b w:val="0"/>
                <w:color w:val="000000"/>
              </w:rPr>
              <w:t>Ecart</w:t>
            </w:r>
          </w:p>
        </w:tc>
        <w:tc>
          <w:tcPr>
            <w:tcW w:w="1741" w:type="dxa"/>
            <w:tcBorders>
              <w:top w:val="nil"/>
              <w:left w:val="single" w:sz="8" w:space="0" w:color="7B7B7B" w:themeColor="accent3" w:themeShade="BF"/>
              <w:bottom w:val="single" w:sz="8" w:space="0" w:color="7B7B7B" w:themeColor="accent3" w:themeShade="BF"/>
            </w:tcBorders>
            <w:shd w:val="clear" w:color="auto" w:fill="EDEDED" w:themeFill="accent3" w:themeFillTint="33"/>
          </w:tcPr>
          <w:p w14:paraId="7A876C9D" w14:textId="77777777" w:rsidR="00CE5ED9" w:rsidRPr="00814727" w:rsidRDefault="00CE5ED9" w:rsidP="00CE5ED9">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rPr>
            </w:pPr>
            <w:r>
              <w:rPr>
                <w:rFonts w:ascii="Calibri" w:eastAsia="Times New Roman" w:hAnsi="Calibri" w:cs="Times New Roman"/>
              </w:rPr>
              <w:t>0,026</w:t>
            </w:r>
          </w:p>
        </w:tc>
      </w:tr>
    </w:tbl>
    <w:p w14:paraId="26FBE6E8" w14:textId="77777777" w:rsidR="00CE5ED9" w:rsidRDefault="00CE5ED9" w:rsidP="00CE5ED9">
      <w:pPr>
        <w:jc w:val="center"/>
      </w:pPr>
    </w:p>
    <w:p w14:paraId="3765411B" w14:textId="77777777" w:rsidR="00CE5ED9" w:rsidRPr="00983DE5" w:rsidRDefault="00CE5ED9" w:rsidP="00CE5ED9">
      <w:pPr>
        <w:pStyle w:val="Titre2"/>
      </w:pPr>
      <w:bookmarkStart w:id="63" w:name="_Toc309231013"/>
      <w:bookmarkStart w:id="64" w:name="_Toc476231989"/>
      <w:r>
        <w:lastRenderedPageBreak/>
        <w:t>Test 15 – ITE.4.1.1</w:t>
      </w:r>
      <w:bookmarkEnd w:id="63"/>
      <w:bookmarkEnd w:id="64"/>
    </w:p>
    <w:p w14:paraId="427F693F" w14:textId="77777777" w:rsidR="00CE5ED9" w:rsidRDefault="00CE5ED9" w:rsidP="00CE5ED9">
      <w:r>
        <w:t xml:space="preserve">Ce test calcule le coefficient </w:t>
      </w:r>
      <w:r w:rsidRPr="00853B55">
        <w:t>ψ</w:t>
      </w:r>
      <w:r>
        <w:t xml:space="preserve"> d’une jonction de deux murs (angle sortant) de 200 mm de béton. L’isolation extérieure est composée de 100 mm de TH 32.</w:t>
      </w:r>
    </w:p>
    <w:p w14:paraId="2CF577D2" w14:textId="77777777" w:rsidR="00CE5ED9" w:rsidRDefault="00CE5ED9" w:rsidP="00CE5ED9">
      <w:pPr>
        <w:jc w:val="center"/>
      </w:pPr>
      <w:r>
        <w:rPr>
          <w:noProof/>
          <w:lang w:eastAsia="fr-FR"/>
        </w:rPr>
        <w:drawing>
          <wp:inline distT="0" distB="0" distL="0" distR="0" wp14:anchorId="26842440" wp14:editId="7EE6BFCF">
            <wp:extent cx="5257291" cy="1925831"/>
            <wp:effectExtent l="0" t="0" r="635" b="0"/>
            <wp:docPr id="24" name="Image 24" descr="C:\Users\Vierio\Desktop\Picture 2014-03-24 12_04_4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Vierio\Desktop\Picture 2014-03-24 12_04_40.png"/>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273404" cy="1931734"/>
                    </a:xfrm>
                    <a:prstGeom prst="rect">
                      <a:avLst/>
                    </a:prstGeom>
                    <a:noFill/>
                    <a:ln>
                      <a:noFill/>
                    </a:ln>
                  </pic:spPr>
                </pic:pic>
              </a:graphicData>
            </a:graphic>
          </wp:inline>
        </w:drawing>
      </w:r>
    </w:p>
    <w:p w14:paraId="60027646" w14:textId="77777777" w:rsidR="00CE5ED9" w:rsidRDefault="00CE5ED9" w:rsidP="00CE5ED9">
      <w:pPr>
        <w:jc w:val="center"/>
      </w:pPr>
      <w:r>
        <w:rPr>
          <w:noProof/>
          <w:lang w:eastAsia="fr-FR"/>
        </w:rPr>
        <w:drawing>
          <wp:inline distT="0" distB="0" distL="0" distR="0" wp14:anchorId="6D9CA8AF" wp14:editId="755957D7">
            <wp:extent cx="4935070" cy="3107266"/>
            <wp:effectExtent l="0" t="0" r="0" b="0"/>
            <wp:docPr id="25" name="Image 25" descr="C:\Users\Vierio\Desktop\Picture 2014-03-24 12_06_0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Vierio\Desktop\Picture 2014-03-24 12_06_04.png"/>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4938761" cy="3109590"/>
                    </a:xfrm>
                    <a:prstGeom prst="rect">
                      <a:avLst/>
                    </a:prstGeom>
                    <a:noFill/>
                    <a:ln>
                      <a:noFill/>
                    </a:ln>
                  </pic:spPr>
                </pic:pic>
              </a:graphicData>
            </a:graphic>
          </wp:inline>
        </w:drawing>
      </w:r>
    </w:p>
    <w:p w14:paraId="5980441A" w14:textId="77777777" w:rsidR="00CE5ED9" w:rsidRDefault="00CE5ED9" w:rsidP="00CE5ED9">
      <w:pPr>
        <w:jc w:val="center"/>
      </w:pPr>
    </w:p>
    <w:tbl>
      <w:tblPr>
        <w:tblStyle w:val="Tramemoyenne1-Accent1"/>
        <w:tblW w:w="0" w:type="auto"/>
        <w:tblInd w:w="3500" w:type="dxa"/>
        <w:tblBorders>
          <w:top w:val="single" w:sz="8" w:space="0" w:color="7B7B7B" w:themeColor="accent3" w:themeShade="BF"/>
          <w:left w:val="single" w:sz="8" w:space="0" w:color="7B7B7B" w:themeColor="accent3" w:themeShade="BF"/>
          <w:bottom w:val="single" w:sz="8" w:space="0" w:color="7B7B7B" w:themeColor="accent3" w:themeShade="BF"/>
          <w:right w:val="single" w:sz="8" w:space="0" w:color="7B7B7B" w:themeColor="accent3" w:themeShade="BF"/>
          <w:insideH w:val="none" w:sz="0" w:space="0" w:color="auto"/>
        </w:tblBorders>
        <w:tblLayout w:type="fixed"/>
        <w:tblLook w:val="04A0" w:firstRow="1" w:lastRow="0" w:firstColumn="1" w:lastColumn="0" w:noHBand="0" w:noVBand="1"/>
      </w:tblPr>
      <w:tblGrid>
        <w:gridCol w:w="1740"/>
        <w:gridCol w:w="1741"/>
      </w:tblGrid>
      <w:tr w:rsidR="00CE5ED9" w14:paraId="70313618" w14:textId="77777777" w:rsidTr="00CE5ED9">
        <w:trPr>
          <w:cnfStyle w:val="100000000000" w:firstRow="1" w:lastRow="0" w:firstColumn="0" w:lastColumn="0" w:oddVBand="0" w:evenVBand="0" w:oddHBand="0"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740" w:type="dxa"/>
            <w:tcBorders>
              <w:top w:val="single" w:sz="8" w:space="0" w:color="7B7B7B" w:themeColor="accent3" w:themeShade="BF"/>
              <w:bottom w:val="nil"/>
              <w:right w:val="single" w:sz="8" w:space="0" w:color="7B7B7B" w:themeColor="accent3" w:themeShade="BF"/>
            </w:tcBorders>
            <w:shd w:val="clear" w:color="auto" w:fill="C9C9C9" w:themeFill="accent3" w:themeFillTint="99"/>
            <w:noWrap/>
            <w:hideMark/>
          </w:tcPr>
          <w:p w14:paraId="28C19022" w14:textId="77777777" w:rsidR="00CE5ED9" w:rsidRPr="007D059E" w:rsidRDefault="00CE5ED9" w:rsidP="00CE5ED9">
            <w:pPr>
              <w:rPr>
                <w:rFonts w:ascii="Calibri" w:eastAsia="Times New Roman" w:hAnsi="Calibri" w:cs="Times New Roman"/>
                <w:b w:val="0"/>
                <w:color w:val="000000"/>
              </w:rPr>
            </w:pPr>
          </w:p>
        </w:tc>
        <w:tc>
          <w:tcPr>
            <w:tcW w:w="1741" w:type="dxa"/>
            <w:tcBorders>
              <w:top w:val="single" w:sz="8" w:space="0" w:color="7B7B7B" w:themeColor="accent3" w:themeShade="BF"/>
              <w:left w:val="single" w:sz="8" w:space="0" w:color="7B7B7B" w:themeColor="accent3" w:themeShade="BF"/>
              <w:bottom w:val="nil"/>
              <w:right w:val="single" w:sz="8" w:space="0" w:color="7B7B7B" w:themeColor="accent3" w:themeShade="BF"/>
            </w:tcBorders>
            <w:shd w:val="clear" w:color="auto" w:fill="C9C9C9" w:themeFill="accent3" w:themeFillTint="99"/>
          </w:tcPr>
          <w:p w14:paraId="24C33767" w14:textId="77777777" w:rsidR="00CE5ED9" w:rsidRDefault="00CE5ED9" w:rsidP="00CE5ED9">
            <w:pPr>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Times New Roman"/>
                <w:color w:val="000000"/>
              </w:rPr>
            </w:pPr>
            <w:r>
              <w:rPr>
                <w:rFonts w:ascii="Calibri" w:eastAsia="Times New Roman" w:hAnsi="Calibri" w:cs="Times New Roman"/>
                <w:color w:val="000000"/>
              </w:rPr>
              <w:t xml:space="preserve">Coefficient </w:t>
            </w:r>
            <w:r w:rsidRPr="00814727">
              <w:rPr>
                <w:rFonts w:ascii="Calibri" w:eastAsia="Times New Roman" w:hAnsi="Calibri" w:cs="Times New Roman"/>
                <w:color w:val="000000"/>
              </w:rPr>
              <w:t>ψ</w:t>
            </w:r>
            <w:r>
              <w:rPr>
                <w:rFonts w:ascii="Calibri" w:eastAsia="Times New Roman" w:hAnsi="Calibri" w:cs="Times New Roman"/>
                <w:color w:val="000000"/>
              </w:rPr>
              <w:br/>
            </w:r>
            <w:r w:rsidRPr="00814727">
              <w:rPr>
                <w:rFonts w:ascii="Calibri" w:eastAsia="Times New Roman" w:hAnsi="Calibri" w:cs="Times New Roman"/>
                <w:b w:val="0"/>
                <w:color w:val="000000"/>
                <w:sz w:val="18"/>
                <w:szCs w:val="18"/>
              </w:rPr>
              <w:t>W/(m.°C)</w:t>
            </w:r>
          </w:p>
        </w:tc>
      </w:tr>
      <w:tr w:rsidR="00CE5ED9" w:rsidRPr="00814727" w14:paraId="6F88CA6F" w14:textId="77777777" w:rsidTr="00CE5ED9">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740" w:type="dxa"/>
            <w:tcBorders>
              <w:top w:val="nil"/>
              <w:bottom w:val="nil"/>
              <w:right w:val="single" w:sz="8" w:space="0" w:color="7B7B7B" w:themeColor="accent3" w:themeShade="BF"/>
            </w:tcBorders>
            <w:shd w:val="clear" w:color="auto" w:fill="EDEDED" w:themeFill="accent3" w:themeFillTint="33"/>
            <w:noWrap/>
            <w:hideMark/>
          </w:tcPr>
          <w:p w14:paraId="2AF52218" w14:textId="4A901ABB" w:rsidR="00CE5ED9" w:rsidRPr="007D059E" w:rsidRDefault="00CE5ED9" w:rsidP="00CE5ED9">
            <w:pPr>
              <w:rPr>
                <w:rFonts w:ascii="Calibri" w:eastAsia="Times New Roman" w:hAnsi="Calibri" w:cs="Times New Roman"/>
                <w:b w:val="0"/>
                <w:color w:val="000000"/>
              </w:rPr>
            </w:pPr>
            <w:r>
              <w:rPr>
                <w:rFonts w:ascii="Calibri" w:eastAsia="Times New Roman" w:hAnsi="Calibri" w:cs="Times New Roman"/>
                <w:b w:val="0"/>
                <w:color w:val="000000"/>
              </w:rPr>
              <w:t>conducteö</w:t>
            </w:r>
          </w:p>
        </w:tc>
        <w:tc>
          <w:tcPr>
            <w:tcW w:w="1741" w:type="dxa"/>
            <w:tcBorders>
              <w:top w:val="nil"/>
              <w:left w:val="single" w:sz="8" w:space="0" w:color="7B7B7B" w:themeColor="accent3" w:themeShade="BF"/>
              <w:bottom w:val="nil"/>
            </w:tcBorders>
            <w:shd w:val="clear" w:color="auto" w:fill="EDEDED" w:themeFill="accent3" w:themeFillTint="33"/>
          </w:tcPr>
          <w:p w14:paraId="1929B170" w14:textId="77777777" w:rsidR="00CE5ED9" w:rsidRPr="00814727" w:rsidRDefault="00CE5ED9" w:rsidP="00CE5ED9">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rPr>
            </w:pPr>
            <w:r>
              <w:rPr>
                <w:rFonts w:ascii="Calibri" w:eastAsia="Times New Roman" w:hAnsi="Calibri" w:cs="Times New Roman"/>
              </w:rPr>
              <w:t>0,119</w:t>
            </w:r>
          </w:p>
        </w:tc>
      </w:tr>
      <w:tr w:rsidR="00CE5ED9" w:rsidRPr="00814727" w14:paraId="5EB42CD0" w14:textId="77777777" w:rsidTr="00CE5ED9">
        <w:trPr>
          <w:cnfStyle w:val="000000010000" w:firstRow="0" w:lastRow="0" w:firstColumn="0" w:lastColumn="0" w:oddVBand="0" w:evenVBand="0" w:oddHBand="0" w:evenHBand="1"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740" w:type="dxa"/>
            <w:tcBorders>
              <w:top w:val="nil"/>
              <w:bottom w:val="nil"/>
              <w:right w:val="single" w:sz="8" w:space="0" w:color="7B7B7B" w:themeColor="accent3" w:themeShade="BF"/>
            </w:tcBorders>
            <w:noWrap/>
            <w:hideMark/>
          </w:tcPr>
          <w:p w14:paraId="6DCAFFBB" w14:textId="77777777" w:rsidR="00CE5ED9" w:rsidRPr="007D059E" w:rsidRDefault="00CE5ED9" w:rsidP="00CE5ED9">
            <w:pPr>
              <w:rPr>
                <w:rFonts w:ascii="Calibri" w:eastAsia="Times New Roman" w:hAnsi="Calibri" w:cs="Times New Roman"/>
                <w:b w:val="0"/>
                <w:color w:val="000000"/>
              </w:rPr>
            </w:pPr>
            <w:r>
              <w:rPr>
                <w:rFonts w:ascii="Calibri" w:eastAsia="Times New Roman" w:hAnsi="Calibri" w:cs="Times New Roman"/>
                <w:b w:val="0"/>
                <w:color w:val="000000"/>
              </w:rPr>
              <w:t>RT 2012</w:t>
            </w:r>
          </w:p>
        </w:tc>
        <w:tc>
          <w:tcPr>
            <w:tcW w:w="1741" w:type="dxa"/>
            <w:tcBorders>
              <w:top w:val="nil"/>
              <w:left w:val="single" w:sz="8" w:space="0" w:color="7B7B7B" w:themeColor="accent3" w:themeShade="BF"/>
              <w:bottom w:val="nil"/>
            </w:tcBorders>
          </w:tcPr>
          <w:p w14:paraId="1FC18912" w14:textId="77777777" w:rsidR="00CE5ED9" w:rsidRPr="00814727" w:rsidRDefault="00CE5ED9" w:rsidP="00CE5ED9">
            <w:pPr>
              <w:jc w:val="center"/>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rPr>
            </w:pPr>
            <w:r>
              <w:rPr>
                <w:rFonts w:ascii="Calibri" w:eastAsia="Times New Roman" w:hAnsi="Calibri" w:cs="Times New Roman"/>
              </w:rPr>
              <w:t>0,110</w:t>
            </w:r>
          </w:p>
        </w:tc>
      </w:tr>
      <w:tr w:rsidR="00CE5ED9" w:rsidRPr="00814727" w14:paraId="64C0B78B" w14:textId="77777777" w:rsidTr="00CE5ED9">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740" w:type="dxa"/>
            <w:tcBorders>
              <w:top w:val="nil"/>
              <w:bottom w:val="single" w:sz="8" w:space="0" w:color="7B7B7B" w:themeColor="accent3" w:themeShade="BF"/>
              <w:right w:val="single" w:sz="8" w:space="0" w:color="7B7B7B" w:themeColor="accent3" w:themeShade="BF"/>
            </w:tcBorders>
            <w:shd w:val="clear" w:color="auto" w:fill="EDEDED" w:themeFill="accent3" w:themeFillTint="33"/>
            <w:noWrap/>
          </w:tcPr>
          <w:p w14:paraId="41280705" w14:textId="77777777" w:rsidR="00CE5ED9" w:rsidRPr="007D059E" w:rsidRDefault="00CE5ED9" w:rsidP="00CE5ED9">
            <w:pPr>
              <w:rPr>
                <w:rFonts w:ascii="Calibri" w:eastAsia="Times New Roman" w:hAnsi="Calibri" w:cs="Times New Roman"/>
                <w:color w:val="000000"/>
              </w:rPr>
            </w:pPr>
            <w:r>
              <w:rPr>
                <w:rFonts w:ascii="Calibri" w:eastAsia="Times New Roman" w:hAnsi="Calibri" w:cs="Times New Roman"/>
                <w:b w:val="0"/>
                <w:color w:val="000000"/>
              </w:rPr>
              <w:t>Ecart</w:t>
            </w:r>
          </w:p>
        </w:tc>
        <w:tc>
          <w:tcPr>
            <w:tcW w:w="1741" w:type="dxa"/>
            <w:tcBorders>
              <w:top w:val="nil"/>
              <w:left w:val="single" w:sz="8" w:space="0" w:color="7B7B7B" w:themeColor="accent3" w:themeShade="BF"/>
              <w:bottom w:val="single" w:sz="8" w:space="0" w:color="7B7B7B" w:themeColor="accent3" w:themeShade="BF"/>
            </w:tcBorders>
            <w:shd w:val="clear" w:color="auto" w:fill="EDEDED" w:themeFill="accent3" w:themeFillTint="33"/>
          </w:tcPr>
          <w:p w14:paraId="37A23464" w14:textId="77777777" w:rsidR="00CE5ED9" w:rsidRPr="00814727" w:rsidRDefault="00CE5ED9" w:rsidP="00CE5ED9">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rPr>
            </w:pPr>
            <w:r>
              <w:rPr>
                <w:rFonts w:ascii="Calibri" w:eastAsia="Times New Roman" w:hAnsi="Calibri" w:cs="Times New Roman"/>
              </w:rPr>
              <w:t>0,009</w:t>
            </w:r>
          </w:p>
        </w:tc>
      </w:tr>
    </w:tbl>
    <w:p w14:paraId="504E39D2" w14:textId="77777777" w:rsidR="00CE5ED9" w:rsidRDefault="00CE5ED9" w:rsidP="00CE5ED9">
      <w:pPr>
        <w:jc w:val="center"/>
      </w:pPr>
    </w:p>
    <w:p w14:paraId="640CFD76" w14:textId="77777777" w:rsidR="00CE5ED9" w:rsidRDefault="00CE5ED9" w:rsidP="00CE5ED9">
      <w:pPr>
        <w:spacing w:before="200" w:after="200"/>
        <w:jc w:val="left"/>
      </w:pPr>
      <w:r>
        <w:br w:type="page"/>
      </w:r>
    </w:p>
    <w:p w14:paraId="61647F57" w14:textId="77777777" w:rsidR="00CE5ED9" w:rsidRPr="00983DE5" w:rsidRDefault="00CE5ED9" w:rsidP="00CE5ED9">
      <w:pPr>
        <w:pStyle w:val="Titre2"/>
      </w:pPr>
      <w:bookmarkStart w:id="65" w:name="_Toc309231014"/>
      <w:bookmarkStart w:id="66" w:name="_Toc476231990"/>
      <w:r>
        <w:lastRenderedPageBreak/>
        <w:t>Test 16 – OB.2.7</w:t>
      </w:r>
      <w:bookmarkEnd w:id="65"/>
      <w:bookmarkEnd w:id="66"/>
    </w:p>
    <w:p w14:paraId="677626E3" w14:textId="77777777" w:rsidR="00CE5ED9" w:rsidRDefault="00CE5ED9" w:rsidP="00CE5ED9">
      <w:r>
        <w:t xml:space="preserve">Ce test calcule le coefficient </w:t>
      </w:r>
      <w:r w:rsidRPr="00853B55">
        <w:t>ψ</w:t>
      </w:r>
      <w:r>
        <w:t xml:space="preserve"> d’une jonction de deux murs (angle sortant) en ossature bois (100 mm d’isolant type laine de verre, poteau de section 100 mm par 100 mm, montant de 50 mm par 100 mm), avec parement bois de 10</w:t>
      </w:r>
      <w:r>
        <w:rPr>
          <w:rFonts w:hint="eastAsia"/>
        </w:rPr>
        <w:t> </w:t>
      </w:r>
      <w:r>
        <w:t>mm en intérieur et extérieur.</w:t>
      </w:r>
    </w:p>
    <w:p w14:paraId="3ABEBD17" w14:textId="77777777" w:rsidR="00CE5ED9" w:rsidRDefault="00CE5ED9" w:rsidP="006A1B64">
      <w:pPr>
        <w:jc w:val="center"/>
      </w:pPr>
      <w:r>
        <w:rPr>
          <w:noProof/>
          <w:lang w:eastAsia="fr-FR"/>
        </w:rPr>
        <w:drawing>
          <wp:inline distT="0" distB="0" distL="0" distR="0" wp14:anchorId="56FA2E4D" wp14:editId="7F8BC5D1">
            <wp:extent cx="5379084" cy="2743919"/>
            <wp:effectExtent l="0" t="0" r="0" b="0"/>
            <wp:docPr id="26" name="Image 26" descr="C:\Users\Vierio\Desktop\Picture 2014-03-24 12_46_0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Vierio\Desktop\Picture 2014-03-24 12_46_08.png"/>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390265" cy="2749623"/>
                    </a:xfrm>
                    <a:prstGeom prst="rect">
                      <a:avLst/>
                    </a:prstGeom>
                    <a:noFill/>
                    <a:ln>
                      <a:noFill/>
                    </a:ln>
                  </pic:spPr>
                </pic:pic>
              </a:graphicData>
            </a:graphic>
          </wp:inline>
        </w:drawing>
      </w:r>
    </w:p>
    <w:p w14:paraId="4268E10A" w14:textId="77777777" w:rsidR="00CE5ED9" w:rsidRDefault="00CE5ED9" w:rsidP="00CE5ED9">
      <w:pPr>
        <w:jc w:val="center"/>
      </w:pPr>
      <w:r>
        <w:rPr>
          <w:noProof/>
          <w:lang w:eastAsia="fr-FR"/>
        </w:rPr>
        <w:drawing>
          <wp:inline distT="0" distB="0" distL="0" distR="0" wp14:anchorId="6687BF68" wp14:editId="3030E6BA">
            <wp:extent cx="4740472" cy="3039533"/>
            <wp:effectExtent l="0" t="0" r="3175" b="8890"/>
            <wp:docPr id="27" name="Image 27" descr="C:\Users\Vierio\Desktop\Picture 2014-03-24 12_45_4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Vierio\Desktop\Picture 2014-03-24 12_45_49.png"/>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4744663" cy="3042220"/>
                    </a:xfrm>
                    <a:prstGeom prst="rect">
                      <a:avLst/>
                    </a:prstGeom>
                    <a:noFill/>
                    <a:ln>
                      <a:noFill/>
                    </a:ln>
                  </pic:spPr>
                </pic:pic>
              </a:graphicData>
            </a:graphic>
          </wp:inline>
        </w:drawing>
      </w:r>
    </w:p>
    <w:p w14:paraId="4C8E13A0" w14:textId="77777777" w:rsidR="00CE5ED9" w:rsidRDefault="00CE5ED9" w:rsidP="00CE5ED9">
      <w:pPr>
        <w:jc w:val="center"/>
      </w:pPr>
    </w:p>
    <w:tbl>
      <w:tblPr>
        <w:tblStyle w:val="Tramemoyenne1-Accent1"/>
        <w:tblW w:w="0" w:type="auto"/>
        <w:tblInd w:w="3500" w:type="dxa"/>
        <w:tblBorders>
          <w:top w:val="single" w:sz="8" w:space="0" w:color="7B7B7B" w:themeColor="accent3" w:themeShade="BF"/>
          <w:left w:val="single" w:sz="8" w:space="0" w:color="7B7B7B" w:themeColor="accent3" w:themeShade="BF"/>
          <w:bottom w:val="single" w:sz="8" w:space="0" w:color="7B7B7B" w:themeColor="accent3" w:themeShade="BF"/>
          <w:right w:val="single" w:sz="8" w:space="0" w:color="7B7B7B" w:themeColor="accent3" w:themeShade="BF"/>
          <w:insideH w:val="none" w:sz="0" w:space="0" w:color="auto"/>
        </w:tblBorders>
        <w:tblLayout w:type="fixed"/>
        <w:tblLook w:val="04A0" w:firstRow="1" w:lastRow="0" w:firstColumn="1" w:lastColumn="0" w:noHBand="0" w:noVBand="1"/>
      </w:tblPr>
      <w:tblGrid>
        <w:gridCol w:w="1740"/>
        <w:gridCol w:w="1741"/>
      </w:tblGrid>
      <w:tr w:rsidR="00CE5ED9" w14:paraId="0AE94C43" w14:textId="77777777" w:rsidTr="00CE5ED9">
        <w:trPr>
          <w:cnfStyle w:val="100000000000" w:firstRow="1" w:lastRow="0" w:firstColumn="0" w:lastColumn="0" w:oddVBand="0" w:evenVBand="0" w:oddHBand="0"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740" w:type="dxa"/>
            <w:tcBorders>
              <w:top w:val="single" w:sz="8" w:space="0" w:color="7B7B7B" w:themeColor="accent3" w:themeShade="BF"/>
              <w:bottom w:val="nil"/>
              <w:right w:val="single" w:sz="8" w:space="0" w:color="7B7B7B" w:themeColor="accent3" w:themeShade="BF"/>
            </w:tcBorders>
            <w:shd w:val="clear" w:color="auto" w:fill="C9C9C9" w:themeFill="accent3" w:themeFillTint="99"/>
            <w:noWrap/>
            <w:hideMark/>
          </w:tcPr>
          <w:p w14:paraId="0193B68C" w14:textId="77777777" w:rsidR="00CE5ED9" w:rsidRPr="007D059E" w:rsidRDefault="00CE5ED9" w:rsidP="00CE5ED9">
            <w:pPr>
              <w:rPr>
                <w:rFonts w:ascii="Calibri" w:eastAsia="Times New Roman" w:hAnsi="Calibri" w:cs="Times New Roman"/>
                <w:b w:val="0"/>
                <w:color w:val="000000"/>
              </w:rPr>
            </w:pPr>
          </w:p>
        </w:tc>
        <w:tc>
          <w:tcPr>
            <w:tcW w:w="1741" w:type="dxa"/>
            <w:tcBorders>
              <w:top w:val="single" w:sz="8" w:space="0" w:color="7B7B7B" w:themeColor="accent3" w:themeShade="BF"/>
              <w:left w:val="single" w:sz="8" w:space="0" w:color="7B7B7B" w:themeColor="accent3" w:themeShade="BF"/>
              <w:bottom w:val="nil"/>
              <w:right w:val="single" w:sz="8" w:space="0" w:color="7B7B7B" w:themeColor="accent3" w:themeShade="BF"/>
            </w:tcBorders>
            <w:shd w:val="clear" w:color="auto" w:fill="C9C9C9" w:themeFill="accent3" w:themeFillTint="99"/>
          </w:tcPr>
          <w:p w14:paraId="1ACECF09" w14:textId="77777777" w:rsidR="00CE5ED9" w:rsidRDefault="00CE5ED9" w:rsidP="00CE5ED9">
            <w:pPr>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Times New Roman"/>
                <w:color w:val="000000"/>
              </w:rPr>
            </w:pPr>
            <w:r>
              <w:rPr>
                <w:rFonts w:ascii="Calibri" w:eastAsia="Times New Roman" w:hAnsi="Calibri" w:cs="Times New Roman"/>
                <w:color w:val="000000"/>
              </w:rPr>
              <w:t xml:space="preserve">Coefficient </w:t>
            </w:r>
            <w:r w:rsidRPr="00814727">
              <w:rPr>
                <w:rFonts w:ascii="Calibri" w:eastAsia="Times New Roman" w:hAnsi="Calibri" w:cs="Times New Roman"/>
                <w:color w:val="000000"/>
              </w:rPr>
              <w:t>ψ</w:t>
            </w:r>
            <w:r>
              <w:rPr>
                <w:rFonts w:ascii="Calibri" w:eastAsia="Times New Roman" w:hAnsi="Calibri" w:cs="Times New Roman"/>
                <w:color w:val="000000"/>
              </w:rPr>
              <w:br/>
            </w:r>
            <w:r w:rsidRPr="00814727">
              <w:rPr>
                <w:rFonts w:ascii="Calibri" w:eastAsia="Times New Roman" w:hAnsi="Calibri" w:cs="Times New Roman"/>
                <w:b w:val="0"/>
                <w:color w:val="000000"/>
                <w:sz w:val="18"/>
                <w:szCs w:val="18"/>
              </w:rPr>
              <w:t>W/(m.°C)</w:t>
            </w:r>
          </w:p>
        </w:tc>
      </w:tr>
      <w:tr w:rsidR="00CE5ED9" w:rsidRPr="00814727" w14:paraId="0AF6826A" w14:textId="77777777" w:rsidTr="00CE5ED9">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740" w:type="dxa"/>
            <w:tcBorders>
              <w:top w:val="nil"/>
              <w:bottom w:val="nil"/>
              <w:right w:val="single" w:sz="8" w:space="0" w:color="7B7B7B" w:themeColor="accent3" w:themeShade="BF"/>
            </w:tcBorders>
            <w:shd w:val="clear" w:color="auto" w:fill="EDEDED" w:themeFill="accent3" w:themeFillTint="33"/>
            <w:noWrap/>
            <w:hideMark/>
          </w:tcPr>
          <w:p w14:paraId="331F69F7" w14:textId="1E53457D" w:rsidR="00CE5ED9" w:rsidRPr="007D059E" w:rsidRDefault="00CE5ED9" w:rsidP="00CE5ED9">
            <w:pPr>
              <w:rPr>
                <w:rFonts w:ascii="Calibri" w:eastAsia="Times New Roman" w:hAnsi="Calibri" w:cs="Times New Roman"/>
                <w:b w:val="0"/>
                <w:color w:val="000000"/>
              </w:rPr>
            </w:pPr>
            <w:r>
              <w:rPr>
                <w:rFonts w:ascii="Calibri" w:eastAsia="Times New Roman" w:hAnsi="Calibri" w:cs="Times New Roman"/>
                <w:b w:val="0"/>
                <w:color w:val="000000"/>
              </w:rPr>
              <w:t>conducteö</w:t>
            </w:r>
          </w:p>
        </w:tc>
        <w:tc>
          <w:tcPr>
            <w:tcW w:w="1741" w:type="dxa"/>
            <w:tcBorders>
              <w:top w:val="nil"/>
              <w:left w:val="single" w:sz="8" w:space="0" w:color="7B7B7B" w:themeColor="accent3" w:themeShade="BF"/>
              <w:bottom w:val="nil"/>
            </w:tcBorders>
            <w:shd w:val="clear" w:color="auto" w:fill="EDEDED" w:themeFill="accent3" w:themeFillTint="33"/>
          </w:tcPr>
          <w:p w14:paraId="5730ECBA" w14:textId="77777777" w:rsidR="00CE5ED9" w:rsidRPr="00814727" w:rsidRDefault="00CE5ED9" w:rsidP="00CE5ED9">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rPr>
            </w:pPr>
            <w:r>
              <w:rPr>
                <w:rFonts w:ascii="Calibri" w:eastAsia="Times New Roman" w:hAnsi="Calibri" w:cs="Times New Roman"/>
              </w:rPr>
              <w:t>0,131</w:t>
            </w:r>
          </w:p>
        </w:tc>
      </w:tr>
      <w:tr w:rsidR="00CE5ED9" w:rsidRPr="00814727" w14:paraId="7D9E1EC6" w14:textId="77777777" w:rsidTr="00CE5ED9">
        <w:trPr>
          <w:cnfStyle w:val="000000010000" w:firstRow="0" w:lastRow="0" w:firstColumn="0" w:lastColumn="0" w:oddVBand="0" w:evenVBand="0" w:oddHBand="0" w:evenHBand="1"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740" w:type="dxa"/>
            <w:tcBorders>
              <w:top w:val="nil"/>
              <w:bottom w:val="nil"/>
              <w:right w:val="single" w:sz="8" w:space="0" w:color="7B7B7B" w:themeColor="accent3" w:themeShade="BF"/>
            </w:tcBorders>
            <w:noWrap/>
            <w:hideMark/>
          </w:tcPr>
          <w:p w14:paraId="2DF5C86B" w14:textId="77777777" w:rsidR="00CE5ED9" w:rsidRPr="007D059E" w:rsidRDefault="00CE5ED9" w:rsidP="00CE5ED9">
            <w:pPr>
              <w:rPr>
                <w:rFonts w:ascii="Calibri" w:eastAsia="Times New Roman" w:hAnsi="Calibri" w:cs="Times New Roman"/>
                <w:b w:val="0"/>
                <w:color w:val="000000"/>
              </w:rPr>
            </w:pPr>
            <w:r>
              <w:rPr>
                <w:rFonts w:ascii="Calibri" w:eastAsia="Times New Roman" w:hAnsi="Calibri" w:cs="Times New Roman"/>
                <w:b w:val="0"/>
                <w:color w:val="000000"/>
              </w:rPr>
              <w:t>RT 2012</w:t>
            </w:r>
          </w:p>
        </w:tc>
        <w:tc>
          <w:tcPr>
            <w:tcW w:w="1741" w:type="dxa"/>
            <w:tcBorders>
              <w:top w:val="nil"/>
              <w:left w:val="single" w:sz="8" w:space="0" w:color="7B7B7B" w:themeColor="accent3" w:themeShade="BF"/>
              <w:bottom w:val="nil"/>
            </w:tcBorders>
          </w:tcPr>
          <w:p w14:paraId="49167548" w14:textId="77777777" w:rsidR="00CE5ED9" w:rsidRPr="00814727" w:rsidRDefault="00CE5ED9" w:rsidP="00CE5ED9">
            <w:pPr>
              <w:jc w:val="center"/>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rPr>
            </w:pPr>
            <w:r>
              <w:rPr>
                <w:rFonts w:ascii="Calibri" w:eastAsia="Times New Roman" w:hAnsi="Calibri" w:cs="Times New Roman"/>
              </w:rPr>
              <w:t>0,140</w:t>
            </w:r>
          </w:p>
        </w:tc>
      </w:tr>
      <w:tr w:rsidR="00CE5ED9" w:rsidRPr="00814727" w14:paraId="379D0B9F" w14:textId="77777777" w:rsidTr="00CE5ED9">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740" w:type="dxa"/>
            <w:tcBorders>
              <w:top w:val="nil"/>
              <w:bottom w:val="single" w:sz="8" w:space="0" w:color="7B7B7B" w:themeColor="accent3" w:themeShade="BF"/>
              <w:right w:val="single" w:sz="8" w:space="0" w:color="7B7B7B" w:themeColor="accent3" w:themeShade="BF"/>
            </w:tcBorders>
            <w:shd w:val="clear" w:color="auto" w:fill="EDEDED" w:themeFill="accent3" w:themeFillTint="33"/>
            <w:noWrap/>
          </w:tcPr>
          <w:p w14:paraId="360F870B" w14:textId="77777777" w:rsidR="00CE5ED9" w:rsidRPr="007D059E" w:rsidRDefault="00CE5ED9" w:rsidP="00CE5ED9">
            <w:pPr>
              <w:rPr>
                <w:rFonts w:ascii="Calibri" w:eastAsia="Times New Roman" w:hAnsi="Calibri" w:cs="Times New Roman"/>
                <w:color w:val="000000"/>
              </w:rPr>
            </w:pPr>
            <w:r>
              <w:rPr>
                <w:rFonts w:ascii="Calibri" w:eastAsia="Times New Roman" w:hAnsi="Calibri" w:cs="Times New Roman"/>
                <w:b w:val="0"/>
                <w:color w:val="000000"/>
              </w:rPr>
              <w:t>Ecart</w:t>
            </w:r>
          </w:p>
        </w:tc>
        <w:tc>
          <w:tcPr>
            <w:tcW w:w="1741" w:type="dxa"/>
            <w:tcBorders>
              <w:top w:val="nil"/>
              <w:left w:val="single" w:sz="8" w:space="0" w:color="7B7B7B" w:themeColor="accent3" w:themeShade="BF"/>
              <w:bottom w:val="single" w:sz="8" w:space="0" w:color="7B7B7B" w:themeColor="accent3" w:themeShade="BF"/>
            </w:tcBorders>
            <w:shd w:val="clear" w:color="auto" w:fill="EDEDED" w:themeFill="accent3" w:themeFillTint="33"/>
          </w:tcPr>
          <w:p w14:paraId="0CBC873E" w14:textId="77777777" w:rsidR="00CE5ED9" w:rsidRPr="00814727" w:rsidRDefault="00CE5ED9" w:rsidP="00CE5ED9">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rPr>
            </w:pPr>
            <w:r>
              <w:rPr>
                <w:rFonts w:ascii="Calibri" w:eastAsia="Times New Roman" w:hAnsi="Calibri" w:cs="Times New Roman"/>
              </w:rPr>
              <w:t>0,009</w:t>
            </w:r>
          </w:p>
        </w:tc>
      </w:tr>
    </w:tbl>
    <w:p w14:paraId="1ED3B226" w14:textId="77777777" w:rsidR="00CE5ED9" w:rsidRDefault="00CE5ED9" w:rsidP="00CE5ED9">
      <w:pPr>
        <w:jc w:val="center"/>
      </w:pPr>
    </w:p>
    <w:p w14:paraId="79B55FB2" w14:textId="77777777" w:rsidR="00CE5ED9" w:rsidRDefault="00CE5ED9" w:rsidP="00CE5ED9">
      <w:pPr>
        <w:pStyle w:val="Titre1"/>
      </w:pPr>
      <w:bookmarkStart w:id="67" w:name="_Toc309231015"/>
      <w:bookmarkStart w:id="68" w:name="_Toc476231991"/>
      <w:r>
        <w:lastRenderedPageBreak/>
        <w:t>Comparaison avec TRISCO</w:t>
      </w:r>
      <w:bookmarkEnd w:id="67"/>
      <w:bookmarkEnd w:id="68"/>
    </w:p>
    <w:p w14:paraId="3E25199D" w14:textId="51D612CE" w:rsidR="00CE5ED9" w:rsidRDefault="00CE5ED9" w:rsidP="00CE5ED9">
      <w:r>
        <w:t>Cette section compare les résultats numériques obtenus avec conducteö et TRISCO. L’ensemble des tests est issu des comparaisons réalisées par Gérard MAUBLEU du bureau d’études thermiques ASTI. Les matériaux utilisés sont définis dans la légende ci-dessous.</w:t>
      </w:r>
    </w:p>
    <w:p w14:paraId="30546FE2" w14:textId="77777777" w:rsidR="00CE5ED9" w:rsidRDefault="00CE5ED9" w:rsidP="00CE5ED9">
      <w:pPr>
        <w:spacing w:before="200" w:after="200"/>
        <w:jc w:val="center"/>
      </w:pPr>
      <w:r>
        <w:rPr>
          <w:noProof/>
          <w:lang w:eastAsia="fr-FR"/>
        </w:rPr>
        <w:drawing>
          <wp:inline distT="0" distB="0" distL="0" distR="0" wp14:anchorId="6AFA5C59" wp14:editId="5F103487">
            <wp:extent cx="1363625" cy="3081867"/>
            <wp:effectExtent l="0" t="0" r="8255" b="4445"/>
            <wp:docPr id="7" name="Image 7" descr="C:\Users\Vierio\Desktop\Picture 2014-04-07 09_35_4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Vierio\Desktop\Picture 2014-04-07 09_35_46.png"/>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1363625" cy="3081867"/>
                    </a:xfrm>
                    <a:prstGeom prst="rect">
                      <a:avLst/>
                    </a:prstGeom>
                    <a:noFill/>
                    <a:ln>
                      <a:noFill/>
                    </a:ln>
                  </pic:spPr>
                </pic:pic>
              </a:graphicData>
            </a:graphic>
          </wp:inline>
        </w:drawing>
      </w:r>
      <w:r>
        <w:br w:type="page"/>
      </w:r>
    </w:p>
    <w:p w14:paraId="3254EE65" w14:textId="77777777" w:rsidR="00CE5ED9" w:rsidRPr="00983DE5" w:rsidRDefault="00CE5ED9" w:rsidP="00CE5ED9">
      <w:pPr>
        <w:pStyle w:val="Titre2"/>
      </w:pPr>
      <w:bookmarkStart w:id="69" w:name="_Toc309231016"/>
      <w:bookmarkStart w:id="70" w:name="_Toc476231992"/>
      <w:r>
        <w:lastRenderedPageBreak/>
        <w:t>Test 17 – plancher intermédiaire avec isolation intérieure</w:t>
      </w:r>
      <w:bookmarkEnd w:id="69"/>
      <w:bookmarkEnd w:id="70"/>
    </w:p>
    <w:p w14:paraId="7F4A627E" w14:textId="77777777" w:rsidR="00CE5ED9" w:rsidRDefault="00CE5ED9" w:rsidP="00CE5ED9">
      <w:r>
        <w:t xml:space="preserve">Ce test calcule le coefficient </w:t>
      </w:r>
      <w:r w:rsidRPr="00853B55">
        <w:t>ψ</w:t>
      </w:r>
      <w:r>
        <w:t xml:space="preserve"> d’un plancher intermédiaire avec isolation intérieure au niveau des murs.</w:t>
      </w:r>
    </w:p>
    <w:p w14:paraId="63B178C1" w14:textId="4CE75B8F" w:rsidR="00CE5ED9" w:rsidRDefault="006A1B64" w:rsidP="00CE5ED9">
      <w:pPr>
        <w:jc w:val="center"/>
      </w:pPr>
      <w:r>
        <w:rPr>
          <w:noProof/>
          <w:lang w:eastAsia="fr-FR"/>
        </w:rPr>
        <mc:AlternateContent>
          <mc:Choice Requires="wps">
            <w:drawing>
              <wp:anchor distT="0" distB="0" distL="114300" distR="114300" simplePos="0" relativeHeight="251649024" behindDoc="0" locked="0" layoutInCell="1" allowOverlap="1" wp14:anchorId="2B50A569" wp14:editId="0BBBF969">
                <wp:simplePos x="0" y="0"/>
                <wp:positionH relativeFrom="column">
                  <wp:posOffset>1931035</wp:posOffset>
                </wp:positionH>
                <wp:positionV relativeFrom="paragraph">
                  <wp:posOffset>2957830</wp:posOffset>
                </wp:positionV>
                <wp:extent cx="1685290" cy="182880"/>
                <wp:effectExtent l="0" t="0" r="0" b="7620"/>
                <wp:wrapNone/>
                <wp:docPr id="78" name="Rectangle 78"/>
                <wp:cNvGraphicFramePr/>
                <a:graphic xmlns:a="http://schemas.openxmlformats.org/drawingml/2006/main">
                  <a:graphicData uri="http://schemas.microsoft.com/office/word/2010/wordprocessingShape">
                    <wps:wsp>
                      <wps:cNvSpPr/>
                      <wps:spPr>
                        <a:xfrm>
                          <a:off x="0" y="0"/>
                          <a:ext cx="1685290" cy="182880"/>
                        </a:xfrm>
                        <a:prstGeom prst="rect">
                          <a:avLst/>
                        </a:prstGeom>
                        <a:solidFill>
                          <a:srgbClr val="FFFF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BA7E55F" id="Rectangle 78" o:spid="_x0000_s1026" style="position:absolute;margin-left:152.05pt;margin-top:232.9pt;width:132.7pt;height:14.4pt;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" fillcolor="yellow" stroked="f" strokeweight="1pt"/>
            </w:pict>
          </mc:Fallback>
        </mc:AlternateContent>
      </w:r>
      <w:r>
        <w:rPr>
          <w:noProof/>
          <w:lang w:eastAsia="fr-FR"/>
        </w:rPr>
        <mc:AlternateContent>
          <mc:Choice Requires="wps">
            <w:drawing>
              <wp:anchor distT="0" distB="0" distL="114300" distR="114300" simplePos="0" relativeHeight="251672576" behindDoc="0" locked="0" layoutInCell="1" allowOverlap="1" wp14:anchorId="52685C56" wp14:editId="455BE6DE">
                <wp:simplePos x="0" y="0"/>
                <wp:positionH relativeFrom="column">
                  <wp:posOffset>1918706</wp:posOffset>
                </wp:positionH>
                <wp:positionV relativeFrom="paragraph">
                  <wp:posOffset>3339465</wp:posOffset>
                </wp:positionV>
                <wp:extent cx="1685290" cy="182880"/>
                <wp:effectExtent l="0" t="0" r="0" b="7620"/>
                <wp:wrapNone/>
                <wp:docPr id="79" name="Rectangle 79"/>
                <wp:cNvGraphicFramePr/>
                <a:graphic xmlns:a="http://schemas.openxmlformats.org/drawingml/2006/main">
                  <a:graphicData uri="http://schemas.microsoft.com/office/word/2010/wordprocessingShape">
                    <wps:wsp>
                      <wps:cNvSpPr/>
                      <wps:spPr>
                        <a:xfrm>
                          <a:off x="0" y="0"/>
                          <a:ext cx="1685290" cy="182880"/>
                        </a:xfrm>
                        <a:prstGeom prst="rect">
                          <a:avLst/>
                        </a:prstGeom>
                        <a:solidFill>
                          <a:srgbClr val="FFFF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0AEDCA10" id="Rectangle 79" o:spid="_x0000_s1026" style="position:absolute;margin-left:151.1pt;margin-top:262.95pt;width:132.7pt;height:14.4pt;z-index:25167257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" fillcolor="yellow" stroked="f" strokeweight="1pt"/>
            </w:pict>
          </mc:Fallback>
        </mc:AlternateContent>
      </w:r>
      <w:r w:rsidR="00CE5ED9">
        <w:rPr>
          <w:noProof/>
          <w:lang w:eastAsia="fr-FR"/>
        </w:rPr>
        <w:drawing>
          <wp:inline distT="0" distB="0" distL="0" distR="0" wp14:anchorId="59AFE4E6" wp14:editId="71B4B58D">
            <wp:extent cx="2060967" cy="3632200"/>
            <wp:effectExtent l="0" t="0" r="0" b="6350"/>
            <wp:docPr id="32" name="Image 32" descr="C:\Users\Vierio\Desktop\Picture 2014-04-07 09_52_5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Vierio\Desktop\Picture 2014-04-07 09_52_56.png"/>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2060967" cy="3632200"/>
                    </a:xfrm>
                    <a:prstGeom prst="rect">
                      <a:avLst/>
                    </a:prstGeom>
                    <a:noFill/>
                    <a:ln>
                      <a:noFill/>
                    </a:ln>
                  </pic:spPr>
                </pic:pic>
              </a:graphicData>
            </a:graphic>
          </wp:inline>
        </w:drawing>
      </w:r>
    </w:p>
    <w:p w14:paraId="2A725D0E" w14:textId="77777777" w:rsidR="00CE5ED9" w:rsidRDefault="00CE5ED9" w:rsidP="00CE5ED9">
      <w:pPr>
        <w:jc w:val="center"/>
      </w:pPr>
    </w:p>
    <w:tbl>
      <w:tblPr>
        <w:tblStyle w:val="Tramemoyenne1-Accent1"/>
        <w:tblW w:w="0" w:type="auto"/>
        <w:tblInd w:w="2700" w:type="dxa"/>
        <w:tblBorders>
          <w:top w:val="single" w:sz="8" w:space="0" w:color="7B7B7B" w:themeColor="accent3" w:themeShade="BF"/>
          <w:left w:val="single" w:sz="8" w:space="0" w:color="7B7B7B" w:themeColor="accent3" w:themeShade="BF"/>
          <w:bottom w:val="single" w:sz="8" w:space="0" w:color="7B7B7B" w:themeColor="accent3" w:themeShade="BF"/>
          <w:right w:val="single" w:sz="8" w:space="0" w:color="7B7B7B" w:themeColor="accent3" w:themeShade="BF"/>
          <w:insideH w:val="none" w:sz="0" w:space="0" w:color="auto"/>
        </w:tblBorders>
        <w:tblLayout w:type="fixed"/>
        <w:tblLook w:val="04A0" w:firstRow="1" w:lastRow="0" w:firstColumn="1" w:lastColumn="0" w:noHBand="0" w:noVBand="1"/>
      </w:tblPr>
      <w:tblGrid>
        <w:gridCol w:w="1740"/>
        <w:gridCol w:w="1741"/>
      </w:tblGrid>
      <w:tr w:rsidR="00CE5ED9" w14:paraId="3C57EEEF" w14:textId="77777777" w:rsidTr="006A1B64">
        <w:trPr>
          <w:cnfStyle w:val="100000000000" w:firstRow="1" w:lastRow="0" w:firstColumn="0" w:lastColumn="0" w:oddVBand="0" w:evenVBand="0" w:oddHBand="0"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740" w:type="dxa"/>
            <w:tcBorders>
              <w:top w:val="single" w:sz="8" w:space="0" w:color="7B7B7B" w:themeColor="accent3" w:themeShade="BF"/>
              <w:bottom w:val="nil"/>
              <w:right w:val="single" w:sz="8" w:space="0" w:color="7B7B7B" w:themeColor="accent3" w:themeShade="BF"/>
            </w:tcBorders>
            <w:shd w:val="clear" w:color="auto" w:fill="C9C9C9" w:themeFill="accent3" w:themeFillTint="99"/>
            <w:noWrap/>
            <w:hideMark/>
          </w:tcPr>
          <w:p w14:paraId="0068ACDE" w14:textId="77777777" w:rsidR="00CE5ED9" w:rsidRPr="007D059E" w:rsidRDefault="00CE5ED9" w:rsidP="00CE5ED9">
            <w:pPr>
              <w:rPr>
                <w:rFonts w:ascii="Calibri" w:eastAsia="Times New Roman" w:hAnsi="Calibri" w:cs="Times New Roman"/>
                <w:b w:val="0"/>
                <w:color w:val="000000"/>
              </w:rPr>
            </w:pPr>
          </w:p>
        </w:tc>
        <w:tc>
          <w:tcPr>
            <w:tcW w:w="1741" w:type="dxa"/>
            <w:tcBorders>
              <w:top w:val="single" w:sz="8" w:space="0" w:color="7B7B7B" w:themeColor="accent3" w:themeShade="BF"/>
              <w:left w:val="single" w:sz="8" w:space="0" w:color="7B7B7B" w:themeColor="accent3" w:themeShade="BF"/>
              <w:bottom w:val="nil"/>
              <w:right w:val="single" w:sz="8" w:space="0" w:color="7B7B7B" w:themeColor="accent3" w:themeShade="BF"/>
            </w:tcBorders>
            <w:shd w:val="clear" w:color="auto" w:fill="C9C9C9" w:themeFill="accent3" w:themeFillTint="99"/>
          </w:tcPr>
          <w:p w14:paraId="4ABC7EC3" w14:textId="77777777" w:rsidR="00CE5ED9" w:rsidRDefault="00CE5ED9" w:rsidP="00CE5ED9">
            <w:pPr>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Times New Roman"/>
                <w:color w:val="000000"/>
              </w:rPr>
            </w:pPr>
            <w:r>
              <w:rPr>
                <w:rFonts w:ascii="Calibri" w:eastAsia="Times New Roman" w:hAnsi="Calibri" w:cs="Times New Roman"/>
                <w:color w:val="000000"/>
              </w:rPr>
              <w:t xml:space="preserve">Coefficient </w:t>
            </w:r>
            <w:r w:rsidRPr="00814727">
              <w:rPr>
                <w:rFonts w:ascii="Calibri" w:eastAsia="Times New Roman" w:hAnsi="Calibri" w:cs="Times New Roman"/>
                <w:color w:val="000000"/>
              </w:rPr>
              <w:t>ψ</w:t>
            </w:r>
            <w:r>
              <w:rPr>
                <w:rFonts w:ascii="Calibri" w:eastAsia="Times New Roman" w:hAnsi="Calibri" w:cs="Times New Roman"/>
                <w:color w:val="000000"/>
              </w:rPr>
              <w:br/>
            </w:r>
            <w:r w:rsidRPr="00814727">
              <w:rPr>
                <w:rFonts w:ascii="Calibri" w:eastAsia="Times New Roman" w:hAnsi="Calibri" w:cs="Times New Roman"/>
                <w:b w:val="0"/>
                <w:color w:val="000000"/>
                <w:sz w:val="18"/>
                <w:szCs w:val="18"/>
              </w:rPr>
              <w:t>W/(m.°C)</w:t>
            </w:r>
          </w:p>
        </w:tc>
      </w:tr>
      <w:tr w:rsidR="00CE5ED9" w:rsidRPr="00814727" w14:paraId="6CEEDE3A" w14:textId="77777777" w:rsidTr="006A1B64">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740" w:type="dxa"/>
            <w:tcBorders>
              <w:top w:val="nil"/>
              <w:bottom w:val="nil"/>
              <w:right w:val="single" w:sz="8" w:space="0" w:color="7B7B7B" w:themeColor="accent3" w:themeShade="BF"/>
            </w:tcBorders>
            <w:shd w:val="clear" w:color="auto" w:fill="EDEDED" w:themeFill="accent3" w:themeFillTint="33"/>
            <w:noWrap/>
            <w:hideMark/>
          </w:tcPr>
          <w:p w14:paraId="147624DD" w14:textId="438161FB" w:rsidR="00CE5ED9" w:rsidRPr="007D059E" w:rsidRDefault="00CE5ED9" w:rsidP="00CE5ED9">
            <w:pPr>
              <w:rPr>
                <w:rFonts w:ascii="Calibri" w:eastAsia="Times New Roman" w:hAnsi="Calibri" w:cs="Times New Roman"/>
                <w:b w:val="0"/>
                <w:color w:val="000000"/>
              </w:rPr>
            </w:pPr>
            <w:r>
              <w:rPr>
                <w:rFonts w:ascii="Calibri" w:eastAsia="Times New Roman" w:hAnsi="Calibri" w:cs="Times New Roman"/>
                <w:b w:val="0"/>
                <w:color w:val="000000"/>
              </w:rPr>
              <w:t>conducteö</w:t>
            </w:r>
          </w:p>
        </w:tc>
        <w:tc>
          <w:tcPr>
            <w:tcW w:w="1741" w:type="dxa"/>
            <w:tcBorders>
              <w:top w:val="nil"/>
              <w:left w:val="single" w:sz="8" w:space="0" w:color="7B7B7B" w:themeColor="accent3" w:themeShade="BF"/>
              <w:bottom w:val="nil"/>
            </w:tcBorders>
            <w:shd w:val="clear" w:color="auto" w:fill="EDEDED" w:themeFill="accent3" w:themeFillTint="33"/>
          </w:tcPr>
          <w:p w14:paraId="1370E431" w14:textId="77777777" w:rsidR="00CE5ED9" w:rsidRPr="00814727" w:rsidRDefault="00CE5ED9" w:rsidP="00CE5ED9">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rPr>
            </w:pPr>
            <w:r>
              <w:rPr>
                <w:rFonts w:ascii="Calibri" w:eastAsia="Times New Roman" w:hAnsi="Calibri" w:cs="Times New Roman"/>
              </w:rPr>
              <w:t>0,958</w:t>
            </w:r>
          </w:p>
        </w:tc>
      </w:tr>
      <w:tr w:rsidR="00CE5ED9" w:rsidRPr="00814727" w14:paraId="429FAD26" w14:textId="77777777" w:rsidTr="006A1B64">
        <w:trPr>
          <w:cnfStyle w:val="000000010000" w:firstRow="0" w:lastRow="0" w:firstColumn="0" w:lastColumn="0" w:oddVBand="0" w:evenVBand="0" w:oddHBand="0" w:evenHBand="1"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740" w:type="dxa"/>
            <w:tcBorders>
              <w:top w:val="nil"/>
              <w:bottom w:val="nil"/>
              <w:right w:val="single" w:sz="8" w:space="0" w:color="7B7B7B" w:themeColor="accent3" w:themeShade="BF"/>
            </w:tcBorders>
            <w:noWrap/>
            <w:hideMark/>
          </w:tcPr>
          <w:p w14:paraId="22D03A47" w14:textId="77777777" w:rsidR="00CE5ED9" w:rsidRPr="007D059E" w:rsidRDefault="00CE5ED9" w:rsidP="00CE5ED9">
            <w:pPr>
              <w:rPr>
                <w:rFonts w:ascii="Calibri" w:eastAsia="Times New Roman" w:hAnsi="Calibri" w:cs="Times New Roman"/>
                <w:b w:val="0"/>
                <w:color w:val="000000"/>
              </w:rPr>
            </w:pPr>
            <w:r>
              <w:rPr>
                <w:rFonts w:ascii="Calibri" w:eastAsia="Times New Roman" w:hAnsi="Calibri" w:cs="Times New Roman"/>
                <w:b w:val="0"/>
                <w:color w:val="000000"/>
              </w:rPr>
              <w:t>TRISCO</w:t>
            </w:r>
          </w:p>
        </w:tc>
        <w:tc>
          <w:tcPr>
            <w:tcW w:w="1741" w:type="dxa"/>
            <w:tcBorders>
              <w:top w:val="nil"/>
              <w:left w:val="single" w:sz="8" w:space="0" w:color="7B7B7B" w:themeColor="accent3" w:themeShade="BF"/>
              <w:bottom w:val="nil"/>
            </w:tcBorders>
          </w:tcPr>
          <w:p w14:paraId="29587C27" w14:textId="77777777" w:rsidR="00CE5ED9" w:rsidRPr="00814727" w:rsidRDefault="00CE5ED9" w:rsidP="00CE5ED9">
            <w:pPr>
              <w:jc w:val="center"/>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rPr>
            </w:pPr>
            <w:r>
              <w:rPr>
                <w:rFonts w:ascii="Calibri" w:eastAsia="Times New Roman" w:hAnsi="Calibri" w:cs="Times New Roman"/>
              </w:rPr>
              <w:t>0,964</w:t>
            </w:r>
          </w:p>
        </w:tc>
      </w:tr>
      <w:tr w:rsidR="00CE5ED9" w:rsidRPr="00814727" w14:paraId="3D510405" w14:textId="77777777" w:rsidTr="006A1B64">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740" w:type="dxa"/>
            <w:tcBorders>
              <w:top w:val="nil"/>
              <w:bottom w:val="single" w:sz="8" w:space="0" w:color="7B7B7B" w:themeColor="accent3" w:themeShade="BF"/>
              <w:right w:val="single" w:sz="8" w:space="0" w:color="7B7B7B" w:themeColor="accent3" w:themeShade="BF"/>
            </w:tcBorders>
            <w:shd w:val="clear" w:color="auto" w:fill="EDEDED" w:themeFill="accent3" w:themeFillTint="33"/>
            <w:noWrap/>
          </w:tcPr>
          <w:p w14:paraId="02C26180" w14:textId="77777777" w:rsidR="00CE5ED9" w:rsidRPr="007D059E" w:rsidRDefault="00CE5ED9" w:rsidP="00CE5ED9">
            <w:pPr>
              <w:rPr>
                <w:rFonts w:ascii="Calibri" w:eastAsia="Times New Roman" w:hAnsi="Calibri" w:cs="Times New Roman"/>
                <w:color w:val="000000"/>
              </w:rPr>
            </w:pPr>
            <w:r>
              <w:rPr>
                <w:rFonts w:ascii="Calibri" w:eastAsia="Times New Roman" w:hAnsi="Calibri" w:cs="Times New Roman"/>
                <w:b w:val="0"/>
                <w:color w:val="000000"/>
              </w:rPr>
              <w:t>Ecart</w:t>
            </w:r>
          </w:p>
        </w:tc>
        <w:tc>
          <w:tcPr>
            <w:tcW w:w="1741" w:type="dxa"/>
            <w:tcBorders>
              <w:top w:val="nil"/>
              <w:left w:val="single" w:sz="8" w:space="0" w:color="7B7B7B" w:themeColor="accent3" w:themeShade="BF"/>
              <w:bottom w:val="single" w:sz="8" w:space="0" w:color="7B7B7B" w:themeColor="accent3" w:themeShade="BF"/>
            </w:tcBorders>
            <w:shd w:val="clear" w:color="auto" w:fill="EDEDED" w:themeFill="accent3" w:themeFillTint="33"/>
          </w:tcPr>
          <w:p w14:paraId="7623250B" w14:textId="77777777" w:rsidR="00CE5ED9" w:rsidRPr="00814727" w:rsidRDefault="00CE5ED9" w:rsidP="00CE5ED9">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rPr>
            </w:pPr>
            <w:r>
              <w:rPr>
                <w:rFonts w:ascii="Calibri" w:eastAsia="Times New Roman" w:hAnsi="Calibri" w:cs="Times New Roman"/>
              </w:rPr>
              <w:t>0,006</w:t>
            </w:r>
          </w:p>
        </w:tc>
      </w:tr>
    </w:tbl>
    <w:p w14:paraId="6814094F" w14:textId="77777777" w:rsidR="00CE5ED9" w:rsidRDefault="00CE5ED9" w:rsidP="00CE5ED9">
      <w:pPr>
        <w:jc w:val="center"/>
      </w:pPr>
    </w:p>
    <w:p w14:paraId="63B5FF34" w14:textId="77777777" w:rsidR="00CE5ED9" w:rsidRDefault="00CE5ED9" w:rsidP="00CE5ED9">
      <w:pPr>
        <w:spacing w:before="200" w:after="200"/>
        <w:jc w:val="left"/>
      </w:pPr>
      <w:r>
        <w:br w:type="page"/>
      </w:r>
    </w:p>
    <w:p w14:paraId="580C501F" w14:textId="77777777" w:rsidR="00CE5ED9" w:rsidRPr="00983DE5" w:rsidRDefault="00CE5ED9" w:rsidP="00CE5ED9">
      <w:pPr>
        <w:pStyle w:val="Titre2"/>
      </w:pPr>
      <w:bookmarkStart w:id="71" w:name="_Toc309231017"/>
      <w:bookmarkStart w:id="72" w:name="_Toc476231993"/>
      <w:r>
        <w:lastRenderedPageBreak/>
        <w:t>Test 18 – plancher intermédiaire avec isolation intérieure et extérieure</w:t>
      </w:r>
      <w:bookmarkEnd w:id="71"/>
      <w:bookmarkEnd w:id="72"/>
    </w:p>
    <w:p w14:paraId="6B6A941E" w14:textId="77777777" w:rsidR="00CE5ED9" w:rsidRDefault="00CE5ED9" w:rsidP="00CE5ED9">
      <w:r>
        <w:t xml:space="preserve">Ce test calcule le coefficient </w:t>
      </w:r>
      <w:r w:rsidRPr="00853B55">
        <w:t>ψ</w:t>
      </w:r>
      <w:r>
        <w:t xml:space="preserve"> d’un plancher intermédiaire avec isolation intérieure et extérieure au niveau des murs.</w:t>
      </w:r>
    </w:p>
    <w:p w14:paraId="72C14173" w14:textId="552CE87F" w:rsidR="00CE5ED9" w:rsidRDefault="006A1B64" w:rsidP="00CE5ED9">
      <w:pPr>
        <w:jc w:val="center"/>
      </w:pPr>
      <w:r>
        <w:rPr>
          <w:noProof/>
          <w:lang w:eastAsia="fr-FR"/>
        </w:rPr>
        <mc:AlternateContent>
          <mc:Choice Requires="wps">
            <w:drawing>
              <wp:anchor distT="0" distB="0" distL="114300" distR="114300" simplePos="0" relativeHeight="251673600" behindDoc="0" locked="0" layoutInCell="1" allowOverlap="1" wp14:anchorId="65F6ABE2" wp14:editId="3CA5D96F">
                <wp:simplePos x="0" y="0"/>
                <wp:positionH relativeFrom="column">
                  <wp:posOffset>1820593</wp:posOffset>
                </wp:positionH>
                <wp:positionV relativeFrom="paragraph">
                  <wp:posOffset>3523986</wp:posOffset>
                </wp:positionV>
                <wp:extent cx="1685677" cy="182880"/>
                <wp:effectExtent l="0" t="0" r="0" b="7620"/>
                <wp:wrapNone/>
                <wp:docPr id="80" name="Rectangle 80"/>
                <wp:cNvGraphicFramePr/>
                <a:graphic xmlns:a="http://schemas.openxmlformats.org/drawingml/2006/main">
                  <a:graphicData uri="http://schemas.microsoft.com/office/word/2010/wordprocessingShape">
                    <wps:wsp>
                      <wps:cNvSpPr/>
                      <wps:spPr>
                        <a:xfrm>
                          <a:off x="0" y="0"/>
                          <a:ext cx="1685677" cy="182880"/>
                        </a:xfrm>
                        <a:prstGeom prst="rect">
                          <a:avLst/>
                        </a:prstGeom>
                        <a:solidFill>
                          <a:srgbClr val="FFFF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62BDA70A" id="Rectangle 80" o:spid="_x0000_s1026" style="position:absolute;margin-left:143.35pt;margin-top:277.5pt;width:132.75pt;height:14.4pt;z-index:25167360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" fillcolor="yellow" stroked="f" strokeweight="1pt"/>
            </w:pict>
          </mc:Fallback>
        </mc:AlternateContent>
      </w:r>
      <w:r>
        <w:rPr>
          <w:noProof/>
          <w:lang w:eastAsia="fr-FR"/>
        </w:rPr>
        <mc:AlternateContent>
          <mc:Choice Requires="wps">
            <w:drawing>
              <wp:anchor distT="0" distB="0" distL="114300" distR="114300" simplePos="0" relativeHeight="251646976" behindDoc="0" locked="0" layoutInCell="1" allowOverlap="1" wp14:anchorId="2EFE9685" wp14:editId="419350DD">
                <wp:simplePos x="0" y="0"/>
                <wp:positionH relativeFrom="column">
                  <wp:posOffset>1821228</wp:posOffset>
                </wp:positionH>
                <wp:positionV relativeFrom="paragraph">
                  <wp:posOffset>3157855</wp:posOffset>
                </wp:positionV>
                <wp:extent cx="1685677" cy="182880"/>
                <wp:effectExtent l="0" t="0" r="0" b="7620"/>
                <wp:wrapNone/>
                <wp:docPr id="77" name="Rectangle 77"/>
                <wp:cNvGraphicFramePr/>
                <a:graphic xmlns:a="http://schemas.openxmlformats.org/drawingml/2006/main">
                  <a:graphicData uri="http://schemas.microsoft.com/office/word/2010/wordprocessingShape">
                    <wps:wsp>
                      <wps:cNvSpPr/>
                      <wps:spPr>
                        <a:xfrm>
                          <a:off x="0" y="0"/>
                          <a:ext cx="1685677" cy="182880"/>
                        </a:xfrm>
                        <a:prstGeom prst="rect">
                          <a:avLst/>
                        </a:prstGeom>
                        <a:solidFill>
                          <a:srgbClr val="FFFF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6C1B406E" id="Rectangle 77" o:spid="_x0000_s1026" style="position:absolute;margin-left:143.4pt;margin-top:248.65pt;width:132.75pt;height:14.4pt;z-index:25164697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" fillcolor="yellow" stroked="f" strokeweight="1pt"/>
            </w:pict>
          </mc:Fallback>
        </mc:AlternateContent>
      </w:r>
      <w:r w:rsidR="00CE5ED9">
        <w:rPr>
          <w:noProof/>
          <w:lang w:eastAsia="fr-FR"/>
        </w:rPr>
        <w:drawing>
          <wp:inline distT="0" distB="0" distL="0" distR="0" wp14:anchorId="15B53C15" wp14:editId="4B920A72">
            <wp:extent cx="2346413" cy="3826933"/>
            <wp:effectExtent l="0" t="0" r="0" b="2540"/>
            <wp:docPr id="31" name="Image 31" descr="C:\Users\Vierio\Desktop\Picture 2014-04-07 09_42_4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Vierio\Desktop\Picture 2014-04-07 09_42_46.png"/>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2346524" cy="3827114"/>
                    </a:xfrm>
                    <a:prstGeom prst="rect">
                      <a:avLst/>
                    </a:prstGeom>
                    <a:noFill/>
                    <a:ln>
                      <a:noFill/>
                    </a:ln>
                  </pic:spPr>
                </pic:pic>
              </a:graphicData>
            </a:graphic>
          </wp:inline>
        </w:drawing>
      </w:r>
    </w:p>
    <w:p w14:paraId="7AF8D109" w14:textId="77777777" w:rsidR="00CE5ED9" w:rsidRDefault="00CE5ED9" w:rsidP="00CE5ED9">
      <w:pPr>
        <w:jc w:val="center"/>
      </w:pPr>
    </w:p>
    <w:tbl>
      <w:tblPr>
        <w:tblStyle w:val="Tramemoyenne1-Accent1"/>
        <w:tblW w:w="0" w:type="auto"/>
        <w:tblInd w:w="2700" w:type="dxa"/>
        <w:tblBorders>
          <w:top w:val="single" w:sz="8" w:space="0" w:color="7B7B7B" w:themeColor="accent3" w:themeShade="BF"/>
          <w:left w:val="single" w:sz="8" w:space="0" w:color="7B7B7B" w:themeColor="accent3" w:themeShade="BF"/>
          <w:bottom w:val="single" w:sz="8" w:space="0" w:color="7B7B7B" w:themeColor="accent3" w:themeShade="BF"/>
          <w:right w:val="single" w:sz="8" w:space="0" w:color="7B7B7B" w:themeColor="accent3" w:themeShade="BF"/>
          <w:insideH w:val="none" w:sz="0" w:space="0" w:color="auto"/>
        </w:tblBorders>
        <w:tblLayout w:type="fixed"/>
        <w:tblLook w:val="04A0" w:firstRow="1" w:lastRow="0" w:firstColumn="1" w:lastColumn="0" w:noHBand="0" w:noVBand="1"/>
      </w:tblPr>
      <w:tblGrid>
        <w:gridCol w:w="1740"/>
        <w:gridCol w:w="1741"/>
      </w:tblGrid>
      <w:tr w:rsidR="00CE5ED9" w14:paraId="521EA4C5" w14:textId="77777777" w:rsidTr="006A1B64">
        <w:trPr>
          <w:cnfStyle w:val="100000000000" w:firstRow="1" w:lastRow="0" w:firstColumn="0" w:lastColumn="0" w:oddVBand="0" w:evenVBand="0" w:oddHBand="0"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740" w:type="dxa"/>
            <w:tcBorders>
              <w:top w:val="single" w:sz="8" w:space="0" w:color="7B7B7B" w:themeColor="accent3" w:themeShade="BF"/>
              <w:bottom w:val="nil"/>
              <w:right w:val="single" w:sz="8" w:space="0" w:color="7B7B7B" w:themeColor="accent3" w:themeShade="BF"/>
            </w:tcBorders>
            <w:shd w:val="clear" w:color="auto" w:fill="C9C9C9" w:themeFill="accent3" w:themeFillTint="99"/>
            <w:noWrap/>
            <w:hideMark/>
          </w:tcPr>
          <w:p w14:paraId="367834A4" w14:textId="77777777" w:rsidR="00CE5ED9" w:rsidRPr="007D059E" w:rsidRDefault="00CE5ED9" w:rsidP="00CE5ED9">
            <w:pPr>
              <w:rPr>
                <w:rFonts w:ascii="Calibri" w:eastAsia="Times New Roman" w:hAnsi="Calibri" w:cs="Times New Roman"/>
                <w:b w:val="0"/>
                <w:color w:val="000000"/>
              </w:rPr>
            </w:pPr>
          </w:p>
        </w:tc>
        <w:tc>
          <w:tcPr>
            <w:tcW w:w="1741" w:type="dxa"/>
            <w:tcBorders>
              <w:top w:val="single" w:sz="8" w:space="0" w:color="7B7B7B" w:themeColor="accent3" w:themeShade="BF"/>
              <w:left w:val="single" w:sz="8" w:space="0" w:color="7B7B7B" w:themeColor="accent3" w:themeShade="BF"/>
              <w:bottom w:val="nil"/>
              <w:right w:val="single" w:sz="8" w:space="0" w:color="7B7B7B" w:themeColor="accent3" w:themeShade="BF"/>
            </w:tcBorders>
            <w:shd w:val="clear" w:color="auto" w:fill="C9C9C9" w:themeFill="accent3" w:themeFillTint="99"/>
          </w:tcPr>
          <w:p w14:paraId="3C88407C" w14:textId="77777777" w:rsidR="00CE5ED9" w:rsidRDefault="00CE5ED9" w:rsidP="00CE5ED9">
            <w:pPr>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Times New Roman"/>
                <w:color w:val="000000"/>
              </w:rPr>
            </w:pPr>
            <w:r>
              <w:rPr>
                <w:rFonts w:ascii="Calibri" w:eastAsia="Times New Roman" w:hAnsi="Calibri" w:cs="Times New Roman"/>
                <w:color w:val="000000"/>
              </w:rPr>
              <w:t xml:space="preserve">Coefficient </w:t>
            </w:r>
            <w:r w:rsidRPr="00814727">
              <w:rPr>
                <w:rFonts w:ascii="Calibri" w:eastAsia="Times New Roman" w:hAnsi="Calibri" w:cs="Times New Roman"/>
                <w:color w:val="000000"/>
              </w:rPr>
              <w:t>ψ</w:t>
            </w:r>
            <w:r>
              <w:rPr>
                <w:rFonts w:ascii="Calibri" w:eastAsia="Times New Roman" w:hAnsi="Calibri" w:cs="Times New Roman"/>
                <w:color w:val="000000"/>
              </w:rPr>
              <w:br/>
            </w:r>
            <w:r w:rsidRPr="00814727">
              <w:rPr>
                <w:rFonts w:ascii="Calibri" w:eastAsia="Times New Roman" w:hAnsi="Calibri" w:cs="Times New Roman"/>
                <w:b w:val="0"/>
                <w:color w:val="000000"/>
                <w:sz w:val="18"/>
                <w:szCs w:val="18"/>
              </w:rPr>
              <w:t>W/(m.°C)</w:t>
            </w:r>
          </w:p>
        </w:tc>
      </w:tr>
      <w:tr w:rsidR="00CE5ED9" w:rsidRPr="00814727" w14:paraId="7542B2CF" w14:textId="77777777" w:rsidTr="006A1B64">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740" w:type="dxa"/>
            <w:tcBorders>
              <w:top w:val="nil"/>
              <w:bottom w:val="nil"/>
              <w:right w:val="single" w:sz="8" w:space="0" w:color="7B7B7B" w:themeColor="accent3" w:themeShade="BF"/>
            </w:tcBorders>
            <w:shd w:val="clear" w:color="auto" w:fill="EDEDED" w:themeFill="accent3" w:themeFillTint="33"/>
            <w:noWrap/>
            <w:hideMark/>
          </w:tcPr>
          <w:p w14:paraId="7CA3FD98" w14:textId="384171DD" w:rsidR="00CE5ED9" w:rsidRPr="007D059E" w:rsidRDefault="00CE5ED9" w:rsidP="00CE5ED9">
            <w:pPr>
              <w:rPr>
                <w:rFonts w:ascii="Calibri" w:eastAsia="Times New Roman" w:hAnsi="Calibri" w:cs="Times New Roman"/>
                <w:b w:val="0"/>
                <w:color w:val="000000"/>
              </w:rPr>
            </w:pPr>
            <w:r>
              <w:rPr>
                <w:rFonts w:ascii="Calibri" w:eastAsia="Times New Roman" w:hAnsi="Calibri" w:cs="Times New Roman"/>
                <w:b w:val="0"/>
                <w:color w:val="000000"/>
              </w:rPr>
              <w:t>conducteö</w:t>
            </w:r>
          </w:p>
        </w:tc>
        <w:tc>
          <w:tcPr>
            <w:tcW w:w="1741" w:type="dxa"/>
            <w:tcBorders>
              <w:top w:val="nil"/>
              <w:left w:val="single" w:sz="8" w:space="0" w:color="7B7B7B" w:themeColor="accent3" w:themeShade="BF"/>
              <w:bottom w:val="nil"/>
            </w:tcBorders>
            <w:shd w:val="clear" w:color="auto" w:fill="EDEDED" w:themeFill="accent3" w:themeFillTint="33"/>
          </w:tcPr>
          <w:p w14:paraId="3A449CDE" w14:textId="77777777" w:rsidR="00CE5ED9" w:rsidRPr="00814727" w:rsidRDefault="00CE5ED9" w:rsidP="00CE5ED9">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rPr>
            </w:pPr>
            <w:r>
              <w:rPr>
                <w:rFonts w:ascii="Calibri" w:eastAsia="Times New Roman" w:hAnsi="Calibri" w:cs="Times New Roman"/>
              </w:rPr>
              <w:t>0,085</w:t>
            </w:r>
          </w:p>
        </w:tc>
      </w:tr>
      <w:tr w:rsidR="00CE5ED9" w:rsidRPr="00814727" w14:paraId="7D8697B5" w14:textId="77777777" w:rsidTr="006A1B64">
        <w:trPr>
          <w:cnfStyle w:val="000000010000" w:firstRow="0" w:lastRow="0" w:firstColumn="0" w:lastColumn="0" w:oddVBand="0" w:evenVBand="0" w:oddHBand="0" w:evenHBand="1"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740" w:type="dxa"/>
            <w:tcBorders>
              <w:top w:val="nil"/>
              <w:bottom w:val="nil"/>
              <w:right w:val="single" w:sz="8" w:space="0" w:color="7B7B7B" w:themeColor="accent3" w:themeShade="BF"/>
            </w:tcBorders>
            <w:noWrap/>
            <w:hideMark/>
          </w:tcPr>
          <w:p w14:paraId="1AD297F4" w14:textId="77777777" w:rsidR="00CE5ED9" w:rsidRPr="007D059E" w:rsidRDefault="00CE5ED9" w:rsidP="00CE5ED9">
            <w:pPr>
              <w:rPr>
                <w:rFonts w:ascii="Calibri" w:eastAsia="Times New Roman" w:hAnsi="Calibri" w:cs="Times New Roman"/>
                <w:b w:val="0"/>
                <w:color w:val="000000"/>
              </w:rPr>
            </w:pPr>
            <w:r>
              <w:rPr>
                <w:rFonts w:ascii="Calibri" w:eastAsia="Times New Roman" w:hAnsi="Calibri" w:cs="Times New Roman"/>
                <w:b w:val="0"/>
                <w:color w:val="000000"/>
              </w:rPr>
              <w:t>TRISCO</w:t>
            </w:r>
          </w:p>
        </w:tc>
        <w:tc>
          <w:tcPr>
            <w:tcW w:w="1741" w:type="dxa"/>
            <w:tcBorders>
              <w:top w:val="nil"/>
              <w:left w:val="single" w:sz="8" w:space="0" w:color="7B7B7B" w:themeColor="accent3" w:themeShade="BF"/>
              <w:bottom w:val="nil"/>
            </w:tcBorders>
          </w:tcPr>
          <w:p w14:paraId="1C1C1CB9" w14:textId="77777777" w:rsidR="00CE5ED9" w:rsidRPr="00814727" w:rsidRDefault="00CE5ED9" w:rsidP="00CE5ED9">
            <w:pPr>
              <w:jc w:val="center"/>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rPr>
            </w:pPr>
            <w:r>
              <w:rPr>
                <w:rFonts w:ascii="Calibri" w:eastAsia="Times New Roman" w:hAnsi="Calibri" w:cs="Times New Roman"/>
              </w:rPr>
              <w:t>0,086</w:t>
            </w:r>
          </w:p>
        </w:tc>
      </w:tr>
      <w:tr w:rsidR="00CE5ED9" w:rsidRPr="00814727" w14:paraId="5276BC41" w14:textId="77777777" w:rsidTr="006A1B64">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740" w:type="dxa"/>
            <w:tcBorders>
              <w:top w:val="nil"/>
              <w:bottom w:val="single" w:sz="8" w:space="0" w:color="7B7B7B" w:themeColor="accent3" w:themeShade="BF"/>
              <w:right w:val="single" w:sz="8" w:space="0" w:color="7B7B7B" w:themeColor="accent3" w:themeShade="BF"/>
            </w:tcBorders>
            <w:shd w:val="clear" w:color="auto" w:fill="EDEDED" w:themeFill="accent3" w:themeFillTint="33"/>
            <w:noWrap/>
          </w:tcPr>
          <w:p w14:paraId="2F76E4EE" w14:textId="77777777" w:rsidR="00CE5ED9" w:rsidRPr="007D059E" w:rsidRDefault="00CE5ED9" w:rsidP="00CE5ED9">
            <w:pPr>
              <w:rPr>
                <w:rFonts w:ascii="Calibri" w:eastAsia="Times New Roman" w:hAnsi="Calibri" w:cs="Times New Roman"/>
                <w:color w:val="000000"/>
              </w:rPr>
            </w:pPr>
            <w:r>
              <w:rPr>
                <w:rFonts w:ascii="Calibri" w:eastAsia="Times New Roman" w:hAnsi="Calibri" w:cs="Times New Roman"/>
                <w:b w:val="0"/>
                <w:color w:val="000000"/>
              </w:rPr>
              <w:t>Ecart</w:t>
            </w:r>
          </w:p>
        </w:tc>
        <w:tc>
          <w:tcPr>
            <w:tcW w:w="1741" w:type="dxa"/>
            <w:tcBorders>
              <w:top w:val="nil"/>
              <w:left w:val="single" w:sz="8" w:space="0" w:color="7B7B7B" w:themeColor="accent3" w:themeShade="BF"/>
              <w:bottom w:val="single" w:sz="8" w:space="0" w:color="7B7B7B" w:themeColor="accent3" w:themeShade="BF"/>
            </w:tcBorders>
            <w:shd w:val="clear" w:color="auto" w:fill="EDEDED" w:themeFill="accent3" w:themeFillTint="33"/>
          </w:tcPr>
          <w:p w14:paraId="7F3940C5" w14:textId="77777777" w:rsidR="00CE5ED9" w:rsidRPr="00814727" w:rsidRDefault="00CE5ED9" w:rsidP="00CE5ED9">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rPr>
            </w:pPr>
            <w:r>
              <w:rPr>
                <w:rFonts w:ascii="Calibri" w:eastAsia="Times New Roman" w:hAnsi="Calibri" w:cs="Times New Roman"/>
              </w:rPr>
              <w:t>0,001</w:t>
            </w:r>
          </w:p>
        </w:tc>
      </w:tr>
    </w:tbl>
    <w:p w14:paraId="3020D8AA" w14:textId="77777777" w:rsidR="00CE5ED9" w:rsidRDefault="00CE5ED9" w:rsidP="00CE5ED9">
      <w:pPr>
        <w:jc w:val="center"/>
      </w:pPr>
    </w:p>
    <w:p w14:paraId="7724BD6F" w14:textId="77777777" w:rsidR="00CE5ED9" w:rsidRDefault="00CE5ED9" w:rsidP="00CE5ED9">
      <w:pPr>
        <w:spacing w:before="200" w:after="200"/>
        <w:jc w:val="left"/>
      </w:pPr>
      <w:r>
        <w:br w:type="page"/>
      </w:r>
    </w:p>
    <w:p w14:paraId="578436B2" w14:textId="77777777" w:rsidR="00CE5ED9" w:rsidRPr="00983DE5" w:rsidRDefault="00CE5ED9" w:rsidP="00CE5ED9">
      <w:pPr>
        <w:pStyle w:val="Titre2"/>
      </w:pPr>
      <w:bookmarkStart w:id="73" w:name="_Toc309231018"/>
      <w:bookmarkStart w:id="74" w:name="_Toc476231994"/>
      <w:r>
        <w:lastRenderedPageBreak/>
        <w:t>Test 19 – plancher intermédiaire avec isolation extérieure</w:t>
      </w:r>
      <w:bookmarkEnd w:id="73"/>
      <w:bookmarkEnd w:id="74"/>
    </w:p>
    <w:p w14:paraId="06332FBF" w14:textId="77777777" w:rsidR="00CE5ED9" w:rsidRDefault="00CE5ED9" w:rsidP="00CE5ED9">
      <w:r>
        <w:t xml:space="preserve">Ce test calcule le coefficient </w:t>
      </w:r>
      <w:r w:rsidRPr="00853B55">
        <w:t>ψ</w:t>
      </w:r>
      <w:r>
        <w:t xml:space="preserve"> d’un plancher intermédiaire avec isolation extérieure.</w:t>
      </w:r>
    </w:p>
    <w:p w14:paraId="74BB6722" w14:textId="5B9835B9" w:rsidR="00CE5ED9" w:rsidRDefault="006A1B64" w:rsidP="00CE5ED9">
      <w:pPr>
        <w:jc w:val="center"/>
      </w:pPr>
      <w:r>
        <w:rPr>
          <w:noProof/>
          <w:lang w:eastAsia="fr-FR"/>
        </w:rPr>
        <mc:AlternateContent>
          <mc:Choice Requires="wps">
            <w:drawing>
              <wp:anchor distT="0" distB="0" distL="114300" distR="114300" simplePos="0" relativeHeight="251642880" behindDoc="0" locked="0" layoutInCell="1" allowOverlap="1" wp14:anchorId="65815B69" wp14:editId="3CA7A14A">
                <wp:simplePos x="0" y="0"/>
                <wp:positionH relativeFrom="column">
                  <wp:posOffset>1846101</wp:posOffset>
                </wp:positionH>
                <wp:positionV relativeFrom="paragraph">
                  <wp:posOffset>3364385</wp:posOffset>
                </wp:positionV>
                <wp:extent cx="1685677" cy="182880"/>
                <wp:effectExtent l="0" t="0" r="0" b="7620"/>
                <wp:wrapNone/>
                <wp:docPr id="81" name="Rectangle 81"/>
                <wp:cNvGraphicFramePr/>
                <a:graphic xmlns:a="http://schemas.openxmlformats.org/drawingml/2006/main">
                  <a:graphicData uri="http://schemas.microsoft.com/office/word/2010/wordprocessingShape">
                    <wps:wsp>
                      <wps:cNvSpPr/>
                      <wps:spPr>
                        <a:xfrm>
                          <a:off x="0" y="0"/>
                          <a:ext cx="1685677" cy="182880"/>
                        </a:xfrm>
                        <a:prstGeom prst="rect">
                          <a:avLst/>
                        </a:prstGeom>
                        <a:solidFill>
                          <a:srgbClr val="FFFF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5730016D" id="Rectangle 81" o:spid="_x0000_s1026" style="position:absolute;margin-left:145.35pt;margin-top:264.9pt;width:132.75pt;height:14.4pt;z-index:25164288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" fillcolor="yellow" stroked="f" strokeweight="1pt"/>
            </w:pict>
          </mc:Fallback>
        </mc:AlternateContent>
      </w:r>
      <w:r>
        <w:rPr>
          <w:noProof/>
          <w:lang w:eastAsia="fr-FR"/>
        </w:rPr>
        <mc:AlternateContent>
          <mc:Choice Requires="wps">
            <w:drawing>
              <wp:anchor distT="0" distB="0" distL="114300" distR="114300" simplePos="0" relativeHeight="251641856" behindDoc="0" locked="0" layoutInCell="1" allowOverlap="1" wp14:anchorId="4EA538DA" wp14:editId="05E3609D">
                <wp:simplePos x="0" y="0"/>
                <wp:positionH relativeFrom="column">
                  <wp:posOffset>1844184</wp:posOffset>
                </wp:positionH>
                <wp:positionV relativeFrom="paragraph">
                  <wp:posOffset>3022552</wp:posOffset>
                </wp:positionV>
                <wp:extent cx="1685677" cy="182880"/>
                <wp:effectExtent l="0" t="0" r="0" b="7620"/>
                <wp:wrapNone/>
                <wp:docPr id="76" name="Rectangle 76"/>
                <wp:cNvGraphicFramePr/>
                <a:graphic xmlns:a="http://schemas.openxmlformats.org/drawingml/2006/main">
                  <a:graphicData uri="http://schemas.microsoft.com/office/word/2010/wordprocessingShape">
                    <wps:wsp>
                      <wps:cNvSpPr/>
                      <wps:spPr>
                        <a:xfrm>
                          <a:off x="0" y="0"/>
                          <a:ext cx="1685677" cy="182880"/>
                        </a:xfrm>
                        <a:prstGeom prst="rect">
                          <a:avLst/>
                        </a:prstGeom>
                        <a:solidFill>
                          <a:srgbClr val="FFFF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616B0EC2" id="Rectangle 76" o:spid="_x0000_s1026" style="position:absolute;margin-left:145.2pt;margin-top:238pt;width:132.75pt;height:14.4pt;z-index:25164185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" fillcolor="yellow" stroked="f" strokeweight="1pt"/>
            </w:pict>
          </mc:Fallback>
        </mc:AlternateContent>
      </w:r>
      <w:r w:rsidR="00CE5ED9">
        <w:rPr>
          <w:noProof/>
          <w:lang w:eastAsia="fr-FR"/>
        </w:rPr>
        <w:drawing>
          <wp:inline distT="0" distB="0" distL="0" distR="0" wp14:anchorId="3D52805B" wp14:editId="7EFE1A82">
            <wp:extent cx="2217988" cy="3683000"/>
            <wp:effectExtent l="0" t="0" r="0" b="0"/>
            <wp:docPr id="33" name="Image 33" descr="C:\Users\Vierio\Desktop\Picture 2014-04-07 09_53_1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Vierio\Desktop\Picture 2014-04-07 09_53_16.png"/>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2218092" cy="3683173"/>
                    </a:xfrm>
                    <a:prstGeom prst="rect">
                      <a:avLst/>
                    </a:prstGeom>
                    <a:noFill/>
                    <a:ln>
                      <a:noFill/>
                    </a:ln>
                  </pic:spPr>
                </pic:pic>
              </a:graphicData>
            </a:graphic>
          </wp:inline>
        </w:drawing>
      </w:r>
    </w:p>
    <w:tbl>
      <w:tblPr>
        <w:tblStyle w:val="Tramemoyenne1-Accent1"/>
        <w:tblpPr w:leftFromText="141" w:rightFromText="141" w:vertAnchor="text" w:horzAnchor="margin" w:tblpXSpec="center" w:tblpY="173"/>
        <w:tblW w:w="0" w:type="auto"/>
        <w:tblBorders>
          <w:top w:val="single" w:sz="8" w:space="0" w:color="7B7B7B" w:themeColor="accent3" w:themeShade="BF"/>
          <w:left w:val="single" w:sz="8" w:space="0" w:color="7B7B7B" w:themeColor="accent3" w:themeShade="BF"/>
          <w:bottom w:val="single" w:sz="8" w:space="0" w:color="7B7B7B" w:themeColor="accent3" w:themeShade="BF"/>
          <w:right w:val="single" w:sz="8" w:space="0" w:color="7B7B7B" w:themeColor="accent3" w:themeShade="BF"/>
          <w:insideH w:val="none" w:sz="0" w:space="0" w:color="auto"/>
        </w:tblBorders>
        <w:tblLayout w:type="fixed"/>
        <w:tblLook w:val="04A0" w:firstRow="1" w:lastRow="0" w:firstColumn="1" w:lastColumn="0" w:noHBand="0" w:noVBand="1"/>
      </w:tblPr>
      <w:tblGrid>
        <w:gridCol w:w="1740"/>
        <w:gridCol w:w="1741"/>
      </w:tblGrid>
      <w:tr w:rsidR="006A1B64" w14:paraId="6F1746AC" w14:textId="77777777" w:rsidTr="006A1B64">
        <w:trPr>
          <w:cnfStyle w:val="100000000000" w:firstRow="1" w:lastRow="0" w:firstColumn="0" w:lastColumn="0" w:oddVBand="0" w:evenVBand="0" w:oddHBand="0"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740" w:type="dxa"/>
            <w:tcBorders>
              <w:top w:val="single" w:sz="8" w:space="0" w:color="7B7B7B" w:themeColor="accent3" w:themeShade="BF"/>
              <w:bottom w:val="nil"/>
              <w:right w:val="single" w:sz="8" w:space="0" w:color="7B7B7B" w:themeColor="accent3" w:themeShade="BF"/>
            </w:tcBorders>
            <w:shd w:val="clear" w:color="auto" w:fill="C9C9C9" w:themeFill="accent3" w:themeFillTint="99"/>
            <w:noWrap/>
            <w:hideMark/>
          </w:tcPr>
          <w:p w14:paraId="26AE4B74" w14:textId="77777777" w:rsidR="006A1B64" w:rsidRPr="007D059E" w:rsidRDefault="006A1B64" w:rsidP="006A1B64">
            <w:pPr>
              <w:rPr>
                <w:rFonts w:ascii="Calibri" w:eastAsia="Times New Roman" w:hAnsi="Calibri" w:cs="Times New Roman"/>
                <w:b w:val="0"/>
                <w:color w:val="000000"/>
              </w:rPr>
            </w:pPr>
          </w:p>
        </w:tc>
        <w:tc>
          <w:tcPr>
            <w:tcW w:w="1741" w:type="dxa"/>
            <w:tcBorders>
              <w:top w:val="single" w:sz="8" w:space="0" w:color="7B7B7B" w:themeColor="accent3" w:themeShade="BF"/>
              <w:left w:val="single" w:sz="8" w:space="0" w:color="7B7B7B" w:themeColor="accent3" w:themeShade="BF"/>
              <w:bottom w:val="nil"/>
              <w:right w:val="single" w:sz="8" w:space="0" w:color="7B7B7B" w:themeColor="accent3" w:themeShade="BF"/>
            </w:tcBorders>
            <w:shd w:val="clear" w:color="auto" w:fill="C9C9C9" w:themeFill="accent3" w:themeFillTint="99"/>
          </w:tcPr>
          <w:p w14:paraId="07915FDD" w14:textId="77777777" w:rsidR="006A1B64" w:rsidRDefault="006A1B64" w:rsidP="006A1B64">
            <w:pPr>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Times New Roman"/>
                <w:color w:val="000000"/>
              </w:rPr>
            </w:pPr>
            <w:r>
              <w:rPr>
                <w:rFonts w:ascii="Calibri" w:eastAsia="Times New Roman" w:hAnsi="Calibri" w:cs="Times New Roman"/>
                <w:color w:val="000000"/>
              </w:rPr>
              <w:t xml:space="preserve">Coefficient </w:t>
            </w:r>
            <w:r w:rsidRPr="00814727">
              <w:rPr>
                <w:rFonts w:ascii="Calibri" w:eastAsia="Times New Roman" w:hAnsi="Calibri" w:cs="Times New Roman"/>
                <w:color w:val="000000"/>
              </w:rPr>
              <w:t>ψ</w:t>
            </w:r>
            <w:r>
              <w:rPr>
                <w:rFonts w:ascii="Calibri" w:eastAsia="Times New Roman" w:hAnsi="Calibri" w:cs="Times New Roman"/>
                <w:color w:val="000000"/>
              </w:rPr>
              <w:br/>
            </w:r>
            <w:r w:rsidRPr="00814727">
              <w:rPr>
                <w:rFonts w:ascii="Calibri" w:eastAsia="Times New Roman" w:hAnsi="Calibri" w:cs="Times New Roman"/>
                <w:b w:val="0"/>
                <w:color w:val="000000"/>
                <w:sz w:val="18"/>
                <w:szCs w:val="18"/>
              </w:rPr>
              <w:t>W/(m.°C)</w:t>
            </w:r>
          </w:p>
        </w:tc>
      </w:tr>
      <w:tr w:rsidR="006A1B64" w:rsidRPr="00814727" w14:paraId="508E151B" w14:textId="77777777" w:rsidTr="006A1B64">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740" w:type="dxa"/>
            <w:tcBorders>
              <w:top w:val="nil"/>
              <w:bottom w:val="nil"/>
              <w:right w:val="single" w:sz="8" w:space="0" w:color="7B7B7B" w:themeColor="accent3" w:themeShade="BF"/>
            </w:tcBorders>
            <w:shd w:val="clear" w:color="auto" w:fill="EDEDED" w:themeFill="accent3" w:themeFillTint="33"/>
            <w:noWrap/>
            <w:hideMark/>
          </w:tcPr>
          <w:p w14:paraId="6AFF26D3" w14:textId="77777777" w:rsidR="006A1B64" w:rsidRPr="007D059E" w:rsidRDefault="006A1B64" w:rsidP="006A1B64">
            <w:pPr>
              <w:rPr>
                <w:rFonts w:ascii="Calibri" w:eastAsia="Times New Roman" w:hAnsi="Calibri" w:cs="Times New Roman"/>
                <w:b w:val="0"/>
                <w:color w:val="000000"/>
              </w:rPr>
            </w:pPr>
            <w:r>
              <w:rPr>
                <w:rFonts w:ascii="Calibri" w:eastAsia="Times New Roman" w:hAnsi="Calibri" w:cs="Times New Roman"/>
                <w:b w:val="0"/>
                <w:color w:val="000000"/>
              </w:rPr>
              <w:t>conducteö</w:t>
            </w:r>
          </w:p>
        </w:tc>
        <w:tc>
          <w:tcPr>
            <w:tcW w:w="1741" w:type="dxa"/>
            <w:tcBorders>
              <w:top w:val="nil"/>
              <w:left w:val="single" w:sz="8" w:space="0" w:color="7B7B7B" w:themeColor="accent3" w:themeShade="BF"/>
              <w:bottom w:val="nil"/>
            </w:tcBorders>
            <w:shd w:val="clear" w:color="auto" w:fill="EDEDED" w:themeFill="accent3" w:themeFillTint="33"/>
          </w:tcPr>
          <w:p w14:paraId="59814DAF" w14:textId="77777777" w:rsidR="006A1B64" w:rsidRPr="00814727" w:rsidRDefault="006A1B64" w:rsidP="006A1B6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rPr>
            </w:pPr>
            <w:r>
              <w:rPr>
                <w:rFonts w:ascii="Calibri" w:eastAsia="Times New Roman" w:hAnsi="Calibri" w:cs="Times New Roman"/>
              </w:rPr>
              <w:t>0,051</w:t>
            </w:r>
          </w:p>
        </w:tc>
      </w:tr>
      <w:tr w:rsidR="006A1B64" w:rsidRPr="00814727" w14:paraId="1498A145" w14:textId="77777777" w:rsidTr="006A1B64">
        <w:trPr>
          <w:cnfStyle w:val="000000010000" w:firstRow="0" w:lastRow="0" w:firstColumn="0" w:lastColumn="0" w:oddVBand="0" w:evenVBand="0" w:oddHBand="0" w:evenHBand="1"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740" w:type="dxa"/>
            <w:tcBorders>
              <w:top w:val="nil"/>
              <w:bottom w:val="nil"/>
              <w:right w:val="single" w:sz="8" w:space="0" w:color="7B7B7B" w:themeColor="accent3" w:themeShade="BF"/>
            </w:tcBorders>
            <w:noWrap/>
            <w:hideMark/>
          </w:tcPr>
          <w:p w14:paraId="75CC812D" w14:textId="77777777" w:rsidR="006A1B64" w:rsidRPr="007D059E" w:rsidRDefault="006A1B64" w:rsidP="006A1B64">
            <w:pPr>
              <w:rPr>
                <w:rFonts w:ascii="Calibri" w:eastAsia="Times New Roman" w:hAnsi="Calibri" w:cs="Times New Roman"/>
                <w:b w:val="0"/>
                <w:color w:val="000000"/>
              </w:rPr>
            </w:pPr>
            <w:r>
              <w:rPr>
                <w:rFonts w:ascii="Calibri" w:eastAsia="Times New Roman" w:hAnsi="Calibri" w:cs="Times New Roman"/>
                <w:b w:val="0"/>
                <w:color w:val="000000"/>
              </w:rPr>
              <w:t>TRISCO</w:t>
            </w:r>
          </w:p>
        </w:tc>
        <w:tc>
          <w:tcPr>
            <w:tcW w:w="1741" w:type="dxa"/>
            <w:tcBorders>
              <w:top w:val="nil"/>
              <w:left w:val="single" w:sz="8" w:space="0" w:color="7B7B7B" w:themeColor="accent3" w:themeShade="BF"/>
              <w:bottom w:val="nil"/>
            </w:tcBorders>
          </w:tcPr>
          <w:p w14:paraId="4184896B" w14:textId="77777777" w:rsidR="006A1B64" w:rsidRPr="00814727" w:rsidRDefault="006A1B64" w:rsidP="006A1B64">
            <w:pPr>
              <w:jc w:val="center"/>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rPr>
            </w:pPr>
            <w:r>
              <w:rPr>
                <w:rFonts w:ascii="Calibri" w:eastAsia="Times New Roman" w:hAnsi="Calibri" w:cs="Times New Roman"/>
              </w:rPr>
              <w:t>0,051</w:t>
            </w:r>
          </w:p>
        </w:tc>
      </w:tr>
      <w:tr w:rsidR="006A1B64" w:rsidRPr="00814727" w14:paraId="278DC0B8" w14:textId="77777777" w:rsidTr="006A1B64">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740" w:type="dxa"/>
            <w:tcBorders>
              <w:top w:val="nil"/>
              <w:bottom w:val="single" w:sz="8" w:space="0" w:color="7B7B7B" w:themeColor="accent3" w:themeShade="BF"/>
              <w:right w:val="single" w:sz="8" w:space="0" w:color="7B7B7B" w:themeColor="accent3" w:themeShade="BF"/>
            </w:tcBorders>
            <w:shd w:val="clear" w:color="auto" w:fill="EDEDED" w:themeFill="accent3" w:themeFillTint="33"/>
            <w:noWrap/>
          </w:tcPr>
          <w:p w14:paraId="3E6F8DE9" w14:textId="77777777" w:rsidR="006A1B64" w:rsidRPr="007D059E" w:rsidRDefault="006A1B64" w:rsidP="006A1B64">
            <w:pPr>
              <w:rPr>
                <w:rFonts w:ascii="Calibri" w:eastAsia="Times New Roman" w:hAnsi="Calibri" w:cs="Times New Roman"/>
                <w:color w:val="000000"/>
              </w:rPr>
            </w:pPr>
            <w:r>
              <w:rPr>
                <w:rFonts w:ascii="Calibri" w:eastAsia="Times New Roman" w:hAnsi="Calibri" w:cs="Times New Roman"/>
                <w:b w:val="0"/>
                <w:color w:val="000000"/>
              </w:rPr>
              <w:t>Ecart</w:t>
            </w:r>
          </w:p>
        </w:tc>
        <w:tc>
          <w:tcPr>
            <w:tcW w:w="1741" w:type="dxa"/>
            <w:tcBorders>
              <w:top w:val="nil"/>
              <w:left w:val="single" w:sz="8" w:space="0" w:color="7B7B7B" w:themeColor="accent3" w:themeShade="BF"/>
              <w:bottom w:val="single" w:sz="8" w:space="0" w:color="7B7B7B" w:themeColor="accent3" w:themeShade="BF"/>
            </w:tcBorders>
            <w:shd w:val="clear" w:color="auto" w:fill="EDEDED" w:themeFill="accent3" w:themeFillTint="33"/>
          </w:tcPr>
          <w:p w14:paraId="58A4062D" w14:textId="77777777" w:rsidR="006A1B64" w:rsidRPr="00814727" w:rsidRDefault="006A1B64" w:rsidP="006A1B6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rPr>
            </w:pPr>
            <w:r>
              <w:rPr>
                <w:rFonts w:ascii="Calibri" w:eastAsia="Times New Roman" w:hAnsi="Calibri" w:cs="Times New Roman"/>
              </w:rPr>
              <w:t>0,000</w:t>
            </w:r>
          </w:p>
        </w:tc>
      </w:tr>
    </w:tbl>
    <w:p w14:paraId="54707EC2" w14:textId="77777777" w:rsidR="00CE5ED9" w:rsidRDefault="00CE5ED9" w:rsidP="00CE5ED9">
      <w:pPr>
        <w:jc w:val="center"/>
      </w:pPr>
    </w:p>
    <w:p w14:paraId="4717C998" w14:textId="77777777" w:rsidR="00CE5ED9" w:rsidRDefault="00CE5ED9" w:rsidP="00CE5ED9">
      <w:pPr>
        <w:jc w:val="center"/>
      </w:pPr>
    </w:p>
    <w:p w14:paraId="769DA5E8" w14:textId="77777777" w:rsidR="00CE5ED9" w:rsidRDefault="00CE5ED9" w:rsidP="00CE5ED9">
      <w:pPr>
        <w:spacing w:before="200" w:after="200"/>
        <w:jc w:val="left"/>
      </w:pPr>
      <w:r>
        <w:br w:type="page"/>
      </w:r>
    </w:p>
    <w:p w14:paraId="18F29F62" w14:textId="77777777" w:rsidR="00CE5ED9" w:rsidRPr="00983DE5" w:rsidRDefault="00CE5ED9" w:rsidP="00CE5ED9">
      <w:pPr>
        <w:pStyle w:val="Titre2"/>
      </w:pPr>
      <w:bookmarkStart w:id="75" w:name="_Toc309231019"/>
      <w:bookmarkStart w:id="76" w:name="_Toc476231995"/>
      <w:r>
        <w:lastRenderedPageBreak/>
        <w:t>Test 20 – plancher haut avec isolation extérieure</w:t>
      </w:r>
      <w:bookmarkEnd w:id="75"/>
      <w:bookmarkEnd w:id="76"/>
    </w:p>
    <w:p w14:paraId="2ED92DDF" w14:textId="77777777" w:rsidR="00CE5ED9" w:rsidRDefault="00CE5ED9" w:rsidP="00CE5ED9">
      <w:r>
        <w:t xml:space="preserve">Ce test calcule le coefficient </w:t>
      </w:r>
      <w:r w:rsidRPr="00853B55">
        <w:t>ψ</w:t>
      </w:r>
      <w:r>
        <w:t xml:space="preserve"> d’un plancher haut avec isolation extérieure, le mur étant isolé par l’intérieur.</w:t>
      </w:r>
    </w:p>
    <w:p w14:paraId="5CC1917C" w14:textId="538C6B87" w:rsidR="00CE5ED9" w:rsidRDefault="006A1B64" w:rsidP="00CE5ED9">
      <w:pPr>
        <w:jc w:val="center"/>
      </w:pPr>
      <w:r>
        <w:rPr>
          <w:noProof/>
          <w:lang w:eastAsia="fr-FR"/>
        </w:rPr>
        <mc:AlternateContent>
          <mc:Choice Requires="wps">
            <w:drawing>
              <wp:anchor distT="0" distB="0" distL="114300" distR="114300" simplePos="0" relativeHeight="251674624" behindDoc="0" locked="0" layoutInCell="1" allowOverlap="1" wp14:anchorId="7237814F" wp14:editId="754BE542">
                <wp:simplePos x="0" y="0"/>
                <wp:positionH relativeFrom="column">
                  <wp:posOffset>1739205</wp:posOffset>
                </wp:positionH>
                <wp:positionV relativeFrom="paragraph">
                  <wp:posOffset>2705208</wp:posOffset>
                </wp:positionV>
                <wp:extent cx="1685677" cy="182880"/>
                <wp:effectExtent l="0" t="0" r="0" b="7620"/>
                <wp:wrapNone/>
                <wp:docPr id="83" name="Rectangle 83"/>
                <wp:cNvGraphicFramePr/>
                <a:graphic xmlns:a="http://schemas.openxmlformats.org/drawingml/2006/main">
                  <a:graphicData uri="http://schemas.microsoft.com/office/word/2010/wordprocessingShape">
                    <wps:wsp>
                      <wps:cNvSpPr/>
                      <wps:spPr>
                        <a:xfrm>
                          <a:off x="0" y="0"/>
                          <a:ext cx="1685677" cy="182880"/>
                        </a:xfrm>
                        <a:prstGeom prst="rect">
                          <a:avLst/>
                        </a:prstGeom>
                        <a:solidFill>
                          <a:srgbClr val="FFFF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7B11A931" id="Rectangle 83" o:spid="_x0000_s1026" style="position:absolute;margin-left:136.95pt;margin-top:213pt;width:132.75pt;height:14.4pt;z-index:25167462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" fillcolor="yellow" stroked="f" strokeweight="1pt"/>
            </w:pict>
          </mc:Fallback>
        </mc:AlternateContent>
      </w:r>
      <w:r>
        <w:rPr>
          <w:noProof/>
          <w:lang w:eastAsia="fr-FR"/>
        </w:rPr>
        <mc:AlternateContent>
          <mc:Choice Requires="wps">
            <w:drawing>
              <wp:anchor distT="0" distB="0" distL="114300" distR="114300" simplePos="0" relativeHeight="251643904" behindDoc="0" locked="0" layoutInCell="1" allowOverlap="1" wp14:anchorId="069A1B66" wp14:editId="7BA714E0">
                <wp:simplePos x="0" y="0"/>
                <wp:positionH relativeFrom="column">
                  <wp:posOffset>1718250</wp:posOffset>
                </wp:positionH>
                <wp:positionV relativeFrom="paragraph">
                  <wp:posOffset>2355695</wp:posOffset>
                </wp:positionV>
                <wp:extent cx="1685290" cy="182880"/>
                <wp:effectExtent l="0" t="0" r="0" b="7620"/>
                <wp:wrapNone/>
                <wp:docPr id="57" name="Rectangle 57"/>
                <wp:cNvGraphicFramePr/>
                <a:graphic xmlns:a="http://schemas.openxmlformats.org/drawingml/2006/main">
                  <a:graphicData uri="http://schemas.microsoft.com/office/word/2010/wordprocessingShape">
                    <wps:wsp>
                      <wps:cNvSpPr/>
                      <wps:spPr>
                        <a:xfrm>
                          <a:off x="0" y="0"/>
                          <a:ext cx="1685290" cy="182880"/>
                        </a:xfrm>
                        <a:prstGeom prst="rect">
                          <a:avLst/>
                        </a:prstGeom>
                        <a:solidFill>
                          <a:srgbClr val="FFFF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4632F871" id="Rectangle 57" o:spid="_x0000_s1026" style="position:absolute;margin-left:135.3pt;margin-top:185.5pt;width:132.7pt;height:14.4pt;z-index:25164390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" fillcolor="yellow" stroked="f" strokeweight="1pt"/>
            </w:pict>
          </mc:Fallback>
        </mc:AlternateContent>
      </w:r>
      <w:r w:rsidR="00CE5ED9">
        <w:rPr>
          <w:noProof/>
          <w:lang w:eastAsia="fr-FR"/>
        </w:rPr>
        <w:drawing>
          <wp:inline distT="0" distB="0" distL="0" distR="0" wp14:anchorId="33C7A76B" wp14:editId="53D8D7F9">
            <wp:extent cx="2512608" cy="3081867"/>
            <wp:effectExtent l="0" t="0" r="2540" b="4445"/>
            <wp:docPr id="34" name="Image 34" descr="C:\Users\Vierio\Desktop\Picture 2014-04-07 10_00_0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Vierio\Desktop\Picture 2014-04-07 10_00_00.png"/>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2512608" cy="3081867"/>
                    </a:xfrm>
                    <a:prstGeom prst="rect">
                      <a:avLst/>
                    </a:prstGeom>
                    <a:noFill/>
                    <a:ln>
                      <a:noFill/>
                    </a:ln>
                  </pic:spPr>
                </pic:pic>
              </a:graphicData>
            </a:graphic>
          </wp:inline>
        </w:drawing>
      </w:r>
    </w:p>
    <w:tbl>
      <w:tblPr>
        <w:tblStyle w:val="Tramemoyenne1-Accent1"/>
        <w:tblpPr w:leftFromText="141" w:rightFromText="141" w:vertAnchor="text" w:horzAnchor="margin" w:tblpXSpec="center" w:tblpY="148"/>
        <w:tblW w:w="0" w:type="auto"/>
        <w:tblBorders>
          <w:top w:val="single" w:sz="8" w:space="0" w:color="7B7B7B" w:themeColor="accent3" w:themeShade="BF"/>
          <w:left w:val="single" w:sz="8" w:space="0" w:color="7B7B7B" w:themeColor="accent3" w:themeShade="BF"/>
          <w:bottom w:val="single" w:sz="8" w:space="0" w:color="7B7B7B" w:themeColor="accent3" w:themeShade="BF"/>
          <w:right w:val="single" w:sz="8" w:space="0" w:color="7B7B7B" w:themeColor="accent3" w:themeShade="BF"/>
          <w:insideH w:val="none" w:sz="0" w:space="0" w:color="auto"/>
        </w:tblBorders>
        <w:tblLayout w:type="fixed"/>
        <w:tblLook w:val="04A0" w:firstRow="1" w:lastRow="0" w:firstColumn="1" w:lastColumn="0" w:noHBand="0" w:noVBand="1"/>
      </w:tblPr>
      <w:tblGrid>
        <w:gridCol w:w="1740"/>
        <w:gridCol w:w="1741"/>
      </w:tblGrid>
      <w:tr w:rsidR="006A1B64" w14:paraId="4FC1AE12" w14:textId="77777777" w:rsidTr="006A1B64">
        <w:trPr>
          <w:cnfStyle w:val="100000000000" w:firstRow="1" w:lastRow="0" w:firstColumn="0" w:lastColumn="0" w:oddVBand="0" w:evenVBand="0" w:oddHBand="0"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740" w:type="dxa"/>
            <w:tcBorders>
              <w:top w:val="single" w:sz="8" w:space="0" w:color="7B7B7B" w:themeColor="accent3" w:themeShade="BF"/>
              <w:bottom w:val="nil"/>
              <w:right w:val="single" w:sz="8" w:space="0" w:color="7B7B7B" w:themeColor="accent3" w:themeShade="BF"/>
            </w:tcBorders>
            <w:shd w:val="clear" w:color="auto" w:fill="C9C9C9" w:themeFill="accent3" w:themeFillTint="99"/>
            <w:noWrap/>
            <w:hideMark/>
          </w:tcPr>
          <w:p w14:paraId="306D25BE" w14:textId="77777777" w:rsidR="006A1B64" w:rsidRPr="007D059E" w:rsidRDefault="006A1B64" w:rsidP="006A1B64">
            <w:pPr>
              <w:rPr>
                <w:rFonts w:ascii="Calibri" w:eastAsia="Times New Roman" w:hAnsi="Calibri" w:cs="Times New Roman"/>
                <w:b w:val="0"/>
                <w:color w:val="000000"/>
              </w:rPr>
            </w:pPr>
          </w:p>
        </w:tc>
        <w:tc>
          <w:tcPr>
            <w:tcW w:w="1741" w:type="dxa"/>
            <w:tcBorders>
              <w:top w:val="single" w:sz="8" w:space="0" w:color="7B7B7B" w:themeColor="accent3" w:themeShade="BF"/>
              <w:left w:val="single" w:sz="8" w:space="0" w:color="7B7B7B" w:themeColor="accent3" w:themeShade="BF"/>
              <w:bottom w:val="nil"/>
              <w:right w:val="single" w:sz="8" w:space="0" w:color="7B7B7B" w:themeColor="accent3" w:themeShade="BF"/>
            </w:tcBorders>
            <w:shd w:val="clear" w:color="auto" w:fill="C9C9C9" w:themeFill="accent3" w:themeFillTint="99"/>
          </w:tcPr>
          <w:p w14:paraId="664DBFBD" w14:textId="77777777" w:rsidR="006A1B64" w:rsidRDefault="006A1B64" w:rsidP="006A1B64">
            <w:pPr>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Times New Roman"/>
                <w:color w:val="000000"/>
              </w:rPr>
            </w:pPr>
            <w:r>
              <w:rPr>
                <w:rFonts w:ascii="Calibri" w:eastAsia="Times New Roman" w:hAnsi="Calibri" w:cs="Times New Roman"/>
                <w:color w:val="000000"/>
              </w:rPr>
              <w:t xml:space="preserve">Coefficient </w:t>
            </w:r>
            <w:r w:rsidRPr="00814727">
              <w:rPr>
                <w:rFonts w:ascii="Calibri" w:eastAsia="Times New Roman" w:hAnsi="Calibri" w:cs="Times New Roman"/>
                <w:color w:val="000000"/>
              </w:rPr>
              <w:t>ψ</w:t>
            </w:r>
            <w:r>
              <w:rPr>
                <w:rFonts w:ascii="Calibri" w:eastAsia="Times New Roman" w:hAnsi="Calibri" w:cs="Times New Roman"/>
                <w:color w:val="000000"/>
              </w:rPr>
              <w:br/>
            </w:r>
            <w:r w:rsidRPr="00814727">
              <w:rPr>
                <w:rFonts w:ascii="Calibri" w:eastAsia="Times New Roman" w:hAnsi="Calibri" w:cs="Times New Roman"/>
                <w:b w:val="0"/>
                <w:color w:val="000000"/>
                <w:sz w:val="18"/>
                <w:szCs w:val="18"/>
              </w:rPr>
              <w:t>W/(m.°C)</w:t>
            </w:r>
          </w:p>
        </w:tc>
      </w:tr>
      <w:tr w:rsidR="006A1B64" w:rsidRPr="00814727" w14:paraId="2530DBD5" w14:textId="77777777" w:rsidTr="006A1B64">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740" w:type="dxa"/>
            <w:tcBorders>
              <w:top w:val="nil"/>
              <w:bottom w:val="nil"/>
              <w:right w:val="single" w:sz="8" w:space="0" w:color="7B7B7B" w:themeColor="accent3" w:themeShade="BF"/>
            </w:tcBorders>
            <w:shd w:val="clear" w:color="auto" w:fill="EDEDED" w:themeFill="accent3" w:themeFillTint="33"/>
            <w:noWrap/>
            <w:hideMark/>
          </w:tcPr>
          <w:p w14:paraId="543FBE68" w14:textId="77777777" w:rsidR="006A1B64" w:rsidRPr="007D059E" w:rsidRDefault="006A1B64" w:rsidP="006A1B64">
            <w:pPr>
              <w:rPr>
                <w:rFonts w:ascii="Calibri" w:eastAsia="Times New Roman" w:hAnsi="Calibri" w:cs="Times New Roman"/>
                <w:b w:val="0"/>
                <w:color w:val="000000"/>
              </w:rPr>
            </w:pPr>
            <w:r>
              <w:rPr>
                <w:rFonts w:ascii="Calibri" w:eastAsia="Times New Roman" w:hAnsi="Calibri" w:cs="Times New Roman"/>
                <w:b w:val="0"/>
                <w:color w:val="000000"/>
              </w:rPr>
              <w:t>conducteö</w:t>
            </w:r>
          </w:p>
        </w:tc>
        <w:tc>
          <w:tcPr>
            <w:tcW w:w="1741" w:type="dxa"/>
            <w:tcBorders>
              <w:top w:val="nil"/>
              <w:left w:val="single" w:sz="8" w:space="0" w:color="7B7B7B" w:themeColor="accent3" w:themeShade="BF"/>
              <w:bottom w:val="nil"/>
            </w:tcBorders>
            <w:shd w:val="clear" w:color="auto" w:fill="EDEDED" w:themeFill="accent3" w:themeFillTint="33"/>
          </w:tcPr>
          <w:p w14:paraId="2C787BC4" w14:textId="77777777" w:rsidR="006A1B64" w:rsidRPr="00814727" w:rsidRDefault="006A1B64" w:rsidP="006A1B6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rPr>
            </w:pPr>
            <w:r>
              <w:rPr>
                <w:rFonts w:ascii="Calibri" w:eastAsia="Times New Roman" w:hAnsi="Calibri" w:cs="Times New Roman"/>
              </w:rPr>
              <w:t>0,818</w:t>
            </w:r>
          </w:p>
        </w:tc>
      </w:tr>
      <w:tr w:rsidR="006A1B64" w:rsidRPr="00814727" w14:paraId="70E44AC3" w14:textId="77777777" w:rsidTr="006A1B64">
        <w:trPr>
          <w:cnfStyle w:val="000000010000" w:firstRow="0" w:lastRow="0" w:firstColumn="0" w:lastColumn="0" w:oddVBand="0" w:evenVBand="0" w:oddHBand="0" w:evenHBand="1"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740" w:type="dxa"/>
            <w:tcBorders>
              <w:top w:val="nil"/>
              <w:bottom w:val="nil"/>
              <w:right w:val="single" w:sz="8" w:space="0" w:color="7B7B7B" w:themeColor="accent3" w:themeShade="BF"/>
            </w:tcBorders>
            <w:noWrap/>
            <w:hideMark/>
          </w:tcPr>
          <w:p w14:paraId="5E6E34BF" w14:textId="77777777" w:rsidR="006A1B64" w:rsidRPr="007D059E" w:rsidRDefault="006A1B64" w:rsidP="006A1B64">
            <w:pPr>
              <w:rPr>
                <w:rFonts w:ascii="Calibri" w:eastAsia="Times New Roman" w:hAnsi="Calibri" w:cs="Times New Roman"/>
                <w:b w:val="0"/>
                <w:color w:val="000000"/>
              </w:rPr>
            </w:pPr>
            <w:r>
              <w:rPr>
                <w:rFonts w:ascii="Calibri" w:eastAsia="Times New Roman" w:hAnsi="Calibri" w:cs="Times New Roman"/>
                <w:b w:val="0"/>
                <w:color w:val="000000"/>
              </w:rPr>
              <w:t>TRISCO</w:t>
            </w:r>
          </w:p>
        </w:tc>
        <w:tc>
          <w:tcPr>
            <w:tcW w:w="1741" w:type="dxa"/>
            <w:tcBorders>
              <w:top w:val="nil"/>
              <w:left w:val="single" w:sz="8" w:space="0" w:color="7B7B7B" w:themeColor="accent3" w:themeShade="BF"/>
              <w:bottom w:val="nil"/>
            </w:tcBorders>
          </w:tcPr>
          <w:p w14:paraId="44EA7055" w14:textId="77777777" w:rsidR="006A1B64" w:rsidRPr="00814727" w:rsidRDefault="006A1B64" w:rsidP="006A1B64">
            <w:pPr>
              <w:jc w:val="center"/>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rPr>
            </w:pPr>
            <w:r>
              <w:rPr>
                <w:rFonts w:ascii="Calibri" w:eastAsia="Times New Roman" w:hAnsi="Calibri" w:cs="Times New Roman"/>
              </w:rPr>
              <w:t>0,827</w:t>
            </w:r>
          </w:p>
        </w:tc>
      </w:tr>
      <w:tr w:rsidR="006A1B64" w:rsidRPr="00814727" w14:paraId="7DA34824" w14:textId="77777777" w:rsidTr="006A1B64">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740" w:type="dxa"/>
            <w:tcBorders>
              <w:top w:val="nil"/>
              <w:bottom w:val="single" w:sz="8" w:space="0" w:color="7B7B7B" w:themeColor="accent3" w:themeShade="BF"/>
              <w:right w:val="single" w:sz="8" w:space="0" w:color="7B7B7B" w:themeColor="accent3" w:themeShade="BF"/>
            </w:tcBorders>
            <w:shd w:val="clear" w:color="auto" w:fill="EDEDED" w:themeFill="accent3" w:themeFillTint="33"/>
            <w:noWrap/>
          </w:tcPr>
          <w:p w14:paraId="01150B89" w14:textId="77777777" w:rsidR="006A1B64" w:rsidRPr="007D059E" w:rsidRDefault="006A1B64" w:rsidP="006A1B64">
            <w:pPr>
              <w:rPr>
                <w:rFonts w:ascii="Calibri" w:eastAsia="Times New Roman" w:hAnsi="Calibri" w:cs="Times New Roman"/>
                <w:color w:val="000000"/>
              </w:rPr>
            </w:pPr>
            <w:r>
              <w:rPr>
                <w:rFonts w:ascii="Calibri" w:eastAsia="Times New Roman" w:hAnsi="Calibri" w:cs="Times New Roman"/>
                <w:b w:val="0"/>
                <w:color w:val="000000"/>
              </w:rPr>
              <w:t>Ecart</w:t>
            </w:r>
          </w:p>
        </w:tc>
        <w:tc>
          <w:tcPr>
            <w:tcW w:w="1741" w:type="dxa"/>
            <w:tcBorders>
              <w:top w:val="nil"/>
              <w:left w:val="single" w:sz="8" w:space="0" w:color="7B7B7B" w:themeColor="accent3" w:themeShade="BF"/>
              <w:bottom w:val="single" w:sz="8" w:space="0" w:color="7B7B7B" w:themeColor="accent3" w:themeShade="BF"/>
            </w:tcBorders>
            <w:shd w:val="clear" w:color="auto" w:fill="EDEDED" w:themeFill="accent3" w:themeFillTint="33"/>
          </w:tcPr>
          <w:p w14:paraId="1F684171" w14:textId="77777777" w:rsidR="006A1B64" w:rsidRPr="00814727" w:rsidRDefault="006A1B64" w:rsidP="006A1B6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rPr>
            </w:pPr>
            <w:r>
              <w:rPr>
                <w:rFonts w:ascii="Calibri" w:eastAsia="Times New Roman" w:hAnsi="Calibri" w:cs="Times New Roman"/>
              </w:rPr>
              <w:t>0,009</w:t>
            </w:r>
          </w:p>
        </w:tc>
      </w:tr>
    </w:tbl>
    <w:p w14:paraId="08F73B36" w14:textId="77777777" w:rsidR="00CE5ED9" w:rsidRDefault="00CE5ED9" w:rsidP="00CE5ED9">
      <w:pPr>
        <w:jc w:val="center"/>
      </w:pPr>
    </w:p>
    <w:p w14:paraId="32CCDE3D" w14:textId="77777777" w:rsidR="00CE5ED9" w:rsidRDefault="00CE5ED9" w:rsidP="00CE5ED9">
      <w:pPr>
        <w:jc w:val="center"/>
      </w:pPr>
    </w:p>
    <w:p w14:paraId="7876A0D9" w14:textId="77777777" w:rsidR="00CE5ED9" w:rsidRDefault="00CE5ED9" w:rsidP="00CE5ED9">
      <w:pPr>
        <w:spacing w:before="200" w:after="200"/>
        <w:jc w:val="left"/>
      </w:pPr>
      <w:r>
        <w:br w:type="page"/>
      </w:r>
    </w:p>
    <w:p w14:paraId="7A05AB1A" w14:textId="77777777" w:rsidR="00CE5ED9" w:rsidRPr="00983DE5" w:rsidRDefault="00CE5ED9" w:rsidP="00CE5ED9">
      <w:pPr>
        <w:pStyle w:val="Titre2"/>
      </w:pPr>
      <w:bookmarkStart w:id="77" w:name="_Toc309231020"/>
      <w:bookmarkStart w:id="78" w:name="_Toc476231996"/>
      <w:r>
        <w:lastRenderedPageBreak/>
        <w:t>Test 21 – plancher haut avec isolation extérieure du débord</w:t>
      </w:r>
      <w:bookmarkEnd w:id="77"/>
      <w:bookmarkEnd w:id="78"/>
    </w:p>
    <w:p w14:paraId="4681F177" w14:textId="77777777" w:rsidR="00CE5ED9" w:rsidRDefault="00CE5ED9" w:rsidP="00CE5ED9">
      <w:r>
        <w:t xml:space="preserve">Ce test calcule le coefficient </w:t>
      </w:r>
      <w:r w:rsidRPr="00853B55">
        <w:t>ψ</w:t>
      </w:r>
      <w:r>
        <w:t xml:space="preserve"> d’un plancher haut avec isolation extérieure incluant le débord, le mur étant isolé par l’intérieur et l’extérieur.</w:t>
      </w:r>
    </w:p>
    <w:p w14:paraId="0219472A" w14:textId="465B23F1" w:rsidR="00CE5ED9" w:rsidRDefault="006A1B64" w:rsidP="00CE5ED9">
      <w:pPr>
        <w:jc w:val="center"/>
      </w:pPr>
      <w:r>
        <w:rPr>
          <w:noProof/>
          <w:lang w:eastAsia="fr-FR"/>
        </w:rPr>
        <mc:AlternateContent>
          <mc:Choice Requires="wps">
            <w:drawing>
              <wp:anchor distT="0" distB="0" distL="114300" distR="114300" simplePos="0" relativeHeight="251675648" behindDoc="0" locked="0" layoutInCell="1" allowOverlap="1" wp14:anchorId="6398C3CC" wp14:editId="40E25C60">
                <wp:simplePos x="0" y="0"/>
                <wp:positionH relativeFrom="column">
                  <wp:posOffset>1656271</wp:posOffset>
                </wp:positionH>
                <wp:positionV relativeFrom="paragraph">
                  <wp:posOffset>3030759</wp:posOffset>
                </wp:positionV>
                <wp:extent cx="1733909" cy="198408"/>
                <wp:effectExtent l="0" t="0" r="0" b="0"/>
                <wp:wrapNone/>
                <wp:docPr id="84" name="Rectangle 84"/>
                <wp:cNvGraphicFramePr/>
                <a:graphic xmlns:a="http://schemas.openxmlformats.org/drawingml/2006/main">
                  <a:graphicData uri="http://schemas.microsoft.com/office/word/2010/wordprocessingShape">
                    <wps:wsp>
                      <wps:cNvSpPr/>
                      <wps:spPr>
                        <a:xfrm>
                          <a:off x="0" y="0"/>
                          <a:ext cx="1733909" cy="198408"/>
                        </a:xfrm>
                        <a:prstGeom prst="rect">
                          <a:avLst/>
                        </a:prstGeom>
                        <a:solidFill>
                          <a:srgbClr val="FFFF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5700B44" id="Rectangle 84" o:spid="_x0000_s1026" style="position:absolute;margin-left:130.4pt;margin-top:238.65pt;width:136.55pt;height:15.6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" fillcolor="yellow" stroked="f" strokeweight="1pt"/>
            </w:pict>
          </mc:Fallback>
        </mc:AlternateContent>
      </w:r>
      <w:r>
        <w:rPr>
          <w:noProof/>
          <w:lang w:eastAsia="fr-FR"/>
        </w:rPr>
        <mc:AlternateContent>
          <mc:Choice Requires="wps">
            <w:drawing>
              <wp:anchor distT="0" distB="0" distL="114300" distR="114300" simplePos="0" relativeHeight="251638784" behindDoc="0" locked="0" layoutInCell="1" allowOverlap="1" wp14:anchorId="683C2259" wp14:editId="46FE9E73">
                <wp:simplePos x="0" y="0"/>
                <wp:positionH relativeFrom="column">
                  <wp:posOffset>1694599</wp:posOffset>
                </wp:positionH>
                <wp:positionV relativeFrom="paragraph">
                  <wp:posOffset>2649591</wp:posOffset>
                </wp:positionV>
                <wp:extent cx="1685677" cy="182880"/>
                <wp:effectExtent l="0" t="0" r="0" b="7620"/>
                <wp:wrapNone/>
                <wp:docPr id="56" name="Rectangle 56"/>
                <wp:cNvGraphicFramePr/>
                <a:graphic xmlns:a="http://schemas.openxmlformats.org/drawingml/2006/main">
                  <a:graphicData uri="http://schemas.microsoft.com/office/word/2010/wordprocessingShape">
                    <wps:wsp>
                      <wps:cNvSpPr/>
                      <wps:spPr>
                        <a:xfrm>
                          <a:off x="0" y="0"/>
                          <a:ext cx="1685677" cy="182880"/>
                        </a:xfrm>
                        <a:prstGeom prst="rect">
                          <a:avLst/>
                        </a:prstGeom>
                        <a:solidFill>
                          <a:srgbClr val="FFFF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323224AB" id="Rectangle 56" o:spid="_x0000_s1026" style="position:absolute;margin-left:133.45pt;margin-top:208.65pt;width:132.75pt;height:14.4pt;z-index:25163878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" fillcolor="yellow" stroked="f" strokeweight="1pt"/>
            </w:pict>
          </mc:Fallback>
        </mc:AlternateContent>
      </w:r>
      <w:r w:rsidR="00CE5ED9">
        <w:rPr>
          <w:noProof/>
          <w:lang w:eastAsia="fr-FR"/>
        </w:rPr>
        <w:drawing>
          <wp:inline distT="0" distB="0" distL="0" distR="0" wp14:anchorId="71C5431E" wp14:editId="311177DF">
            <wp:extent cx="2525907" cy="3318866"/>
            <wp:effectExtent l="0" t="0" r="8255" b="0"/>
            <wp:docPr id="35" name="Image 35" descr="C:\Users\Vierio\Desktop\Picture 2014-04-07 10_00_2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Vierio\Desktop\Picture 2014-04-07 10_00_20.png"/>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2526091" cy="3319108"/>
                    </a:xfrm>
                    <a:prstGeom prst="rect">
                      <a:avLst/>
                    </a:prstGeom>
                    <a:noFill/>
                    <a:ln>
                      <a:noFill/>
                    </a:ln>
                  </pic:spPr>
                </pic:pic>
              </a:graphicData>
            </a:graphic>
          </wp:inline>
        </w:drawing>
      </w:r>
    </w:p>
    <w:tbl>
      <w:tblPr>
        <w:tblStyle w:val="Tramemoyenne1-Accent1"/>
        <w:tblpPr w:leftFromText="141" w:rightFromText="141" w:vertAnchor="text" w:horzAnchor="margin" w:tblpXSpec="center" w:tblpY="116"/>
        <w:tblW w:w="0" w:type="auto"/>
        <w:tblBorders>
          <w:top w:val="single" w:sz="8" w:space="0" w:color="7B7B7B" w:themeColor="accent3" w:themeShade="BF"/>
          <w:left w:val="single" w:sz="8" w:space="0" w:color="7B7B7B" w:themeColor="accent3" w:themeShade="BF"/>
          <w:bottom w:val="single" w:sz="8" w:space="0" w:color="7B7B7B" w:themeColor="accent3" w:themeShade="BF"/>
          <w:right w:val="single" w:sz="8" w:space="0" w:color="7B7B7B" w:themeColor="accent3" w:themeShade="BF"/>
          <w:insideH w:val="none" w:sz="0" w:space="0" w:color="auto"/>
        </w:tblBorders>
        <w:tblLayout w:type="fixed"/>
        <w:tblLook w:val="04A0" w:firstRow="1" w:lastRow="0" w:firstColumn="1" w:lastColumn="0" w:noHBand="0" w:noVBand="1"/>
      </w:tblPr>
      <w:tblGrid>
        <w:gridCol w:w="1740"/>
        <w:gridCol w:w="1741"/>
      </w:tblGrid>
      <w:tr w:rsidR="006A1B64" w14:paraId="69C524BD" w14:textId="77777777" w:rsidTr="006A1B64">
        <w:trPr>
          <w:cnfStyle w:val="100000000000" w:firstRow="1" w:lastRow="0" w:firstColumn="0" w:lastColumn="0" w:oddVBand="0" w:evenVBand="0" w:oddHBand="0"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740" w:type="dxa"/>
            <w:tcBorders>
              <w:top w:val="single" w:sz="8" w:space="0" w:color="7B7B7B" w:themeColor="accent3" w:themeShade="BF"/>
              <w:bottom w:val="nil"/>
              <w:right w:val="single" w:sz="8" w:space="0" w:color="7B7B7B" w:themeColor="accent3" w:themeShade="BF"/>
            </w:tcBorders>
            <w:shd w:val="clear" w:color="auto" w:fill="C9C9C9" w:themeFill="accent3" w:themeFillTint="99"/>
            <w:noWrap/>
            <w:hideMark/>
          </w:tcPr>
          <w:p w14:paraId="538C5EFE" w14:textId="77777777" w:rsidR="006A1B64" w:rsidRPr="007D059E" w:rsidRDefault="006A1B64" w:rsidP="006A1B64">
            <w:pPr>
              <w:rPr>
                <w:rFonts w:ascii="Calibri" w:eastAsia="Times New Roman" w:hAnsi="Calibri" w:cs="Times New Roman"/>
                <w:b w:val="0"/>
                <w:color w:val="000000"/>
              </w:rPr>
            </w:pPr>
          </w:p>
        </w:tc>
        <w:tc>
          <w:tcPr>
            <w:tcW w:w="1741" w:type="dxa"/>
            <w:tcBorders>
              <w:top w:val="single" w:sz="8" w:space="0" w:color="7B7B7B" w:themeColor="accent3" w:themeShade="BF"/>
              <w:left w:val="single" w:sz="8" w:space="0" w:color="7B7B7B" w:themeColor="accent3" w:themeShade="BF"/>
              <w:bottom w:val="nil"/>
              <w:right w:val="single" w:sz="8" w:space="0" w:color="7B7B7B" w:themeColor="accent3" w:themeShade="BF"/>
            </w:tcBorders>
            <w:shd w:val="clear" w:color="auto" w:fill="C9C9C9" w:themeFill="accent3" w:themeFillTint="99"/>
          </w:tcPr>
          <w:p w14:paraId="4B251C8D" w14:textId="77777777" w:rsidR="006A1B64" w:rsidRDefault="006A1B64" w:rsidP="006A1B64">
            <w:pPr>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Times New Roman"/>
                <w:color w:val="000000"/>
              </w:rPr>
            </w:pPr>
            <w:r>
              <w:rPr>
                <w:rFonts w:ascii="Calibri" w:eastAsia="Times New Roman" w:hAnsi="Calibri" w:cs="Times New Roman"/>
                <w:color w:val="000000"/>
              </w:rPr>
              <w:t xml:space="preserve">Coefficient </w:t>
            </w:r>
            <w:r w:rsidRPr="00814727">
              <w:rPr>
                <w:rFonts w:ascii="Calibri" w:eastAsia="Times New Roman" w:hAnsi="Calibri" w:cs="Times New Roman"/>
                <w:color w:val="000000"/>
              </w:rPr>
              <w:t>ψ</w:t>
            </w:r>
            <w:r>
              <w:rPr>
                <w:rFonts w:ascii="Calibri" w:eastAsia="Times New Roman" w:hAnsi="Calibri" w:cs="Times New Roman"/>
                <w:color w:val="000000"/>
              </w:rPr>
              <w:br/>
            </w:r>
            <w:r w:rsidRPr="00814727">
              <w:rPr>
                <w:rFonts w:ascii="Calibri" w:eastAsia="Times New Roman" w:hAnsi="Calibri" w:cs="Times New Roman"/>
                <w:b w:val="0"/>
                <w:color w:val="000000"/>
                <w:sz w:val="18"/>
                <w:szCs w:val="18"/>
              </w:rPr>
              <w:t>W/(m.°C)</w:t>
            </w:r>
          </w:p>
        </w:tc>
      </w:tr>
      <w:tr w:rsidR="006A1B64" w:rsidRPr="00814727" w14:paraId="797DC8A0" w14:textId="77777777" w:rsidTr="006A1B64">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740" w:type="dxa"/>
            <w:tcBorders>
              <w:top w:val="nil"/>
              <w:bottom w:val="nil"/>
              <w:right w:val="single" w:sz="8" w:space="0" w:color="7B7B7B" w:themeColor="accent3" w:themeShade="BF"/>
            </w:tcBorders>
            <w:shd w:val="clear" w:color="auto" w:fill="EDEDED" w:themeFill="accent3" w:themeFillTint="33"/>
            <w:noWrap/>
            <w:hideMark/>
          </w:tcPr>
          <w:p w14:paraId="4B1F467E" w14:textId="77777777" w:rsidR="006A1B64" w:rsidRPr="007D059E" w:rsidRDefault="006A1B64" w:rsidP="006A1B64">
            <w:pPr>
              <w:rPr>
                <w:rFonts w:ascii="Calibri" w:eastAsia="Times New Roman" w:hAnsi="Calibri" w:cs="Times New Roman"/>
                <w:b w:val="0"/>
                <w:color w:val="000000"/>
              </w:rPr>
            </w:pPr>
            <w:r>
              <w:rPr>
                <w:rFonts w:ascii="Calibri" w:eastAsia="Times New Roman" w:hAnsi="Calibri" w:cs="Times New Roman"/>
                <w:b w:val="0"/>
                <w:color w:val="000000"/>
              </w:rPr>
              <w:t>conducteö</w:t>
            </w:r>
          </w:p>
        </w:tc>
        <w:tc>
          <w:tcPr>
            <w:tcW w:w="1741" w:type="dxa"/>
            <w:tcBorders>
              <w:top w:val="nil"/>
              <w:left w:val="single" w:sz="8" w:space="0" w:color="7B7B7B" w:themeColor="accent3" w:themeShade="BF"/>
              <w:bottom w:val="nil"/>
            </w:tcBorders>
            <w:shd w:val="clear" w:color="auto" w:fill="EDEDED" w:themeFill="accent3" w:themeFillTint="33"/>
          </w:tcPr>
          <w:p w14:paraId="09E035D4" w14:textId="77777777" w:rsidR="006A1B64" w:rsidRPr="00814727" w:rsidRDefault="006A1B64" w:rsidP="006A1B6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rPr>
            </w:pPr>
            <w:r>
              <w:rPr>
                <w:rFonts w:ascii="Calibri" w:eastAsia="Times New Roman" w:hAnsi="Calibri" w:cs="Times New Roman"/>
              </w:rPr>
              <w:t>0,282</w:t>
            </w:r>
          </w:p>
        </w:tc>
      </w:tr>
      <w:tr w:rsidR="006A1B64" w:rsidRPr="00814727" w14:paraId="539D9405" w14:textId="77777777" w:rsidTr="006A1B64">
        <w:trPr>
          <w:cnfStyle w:val="000000010000" w:firstRow="0" w:lastRow="0" w:firstColumn="0" w:lastColumn="0" w:oddVBand="0" w:evenVBand="0" w:oddHBand="0" w:evenHBand="1"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740" w:type="dxa"/>
            <w:tcBorders>
              <w:top w:val="nil"/>
              <w:bottom w:val="nil"/>
              <w:right w:val="single" w:sz="8" w:space="0" w:color="7B7B7B" w:themeColor="accent3" w:themeShade="BF"/>
            </w:tcBorders>
            <w:noWrap/>
            <w:hideMark/>
          </w:tcPr>
          <w:p w14:paraId="69868E52" w14:textId="77777777" w:rsidR="006A1B64" w:rsidRPr="007D059E" w:rsidRDefault="006A1B64" w:rsidP="006A1B64">
            <w:pPr>
              <w:rPr>
                <w:rFonts w:ascii="Calibri" w:eastAsia="Times New Roman" w:hAnsi="Calibri" w:cs="Times New Roman"/>
                <w:b w:val="0"/>
                <w:color w:val="000000"/>
              </w:rPr>
            </w:pPr>
            <w:r>
              <w:rPr>
                <w:rFonts w:ascii="Calibri" w:eastAsia="Times New Roman" w:hAnsi="Calibri" w:cs="Times New Roman"/>
                <w:b w:val="0"/>
                <w:color w:val="000000"/>
              </w:rPr>
              <w:t>TRISCO</w:t>
            </w:r>
          </w:p>
        </w:tc>
        <w:tc>
          <w:tcPr>
            <w:tcW w:w="1741" w:type="dxa"/>
            <w:tcBorders>
              <w:top w:val="nil"/>
              <w:left w:val="single" w:sz="8" w:space="0" w:color="7B7B7B" w:themeColor="accent3" w:themeShade="BF"/>
              <w:bottom w:val="nil"/>
            </w:tcBorders>
          </w:tcPr>
          <w:p w14:paraId="6A0EC4B7" w14:textId="77777777" w:rsidR="006A1B64" w:rsidRPr="00814727" w:rsidRDefault="006A1B64" w:rsidP="006A1B64">
            <w:pPr>
              <w:jc w:val="center"/>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rPr>
            </w:pPr>
            <w:r>
              <w:rPr>
                <w:rFonts w:ascii="Calibri" w:eastAsia="Times New Roman" w:hAnsi="Calibri" w:cs="Times New Roman"/>
              </w:rPr>
              <w:t>0,263</w:t>
            </w:r>
          </w:p>
        </w:tc>
      </w:tr>
      <w:tr w:rsidR="006A1B64" w:rsidRPr="00814727" w14:paraId="14A624C1" w14:textId="77777777" w:rsidTr="006A1B64">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740" w:type="dxa"/>
            <w:tcBorders>
              <w:top w:val="nil"/>
              <w:bottom w:val="single" w:sz="8" w:space="0" w:color="7B7B7B" w:themeColor="accent3" w:themeShade="BF"/>
              <w:right w:val="single" w:sz="8" w:space="0" w:color="7B7B7B" w:themeColor="accent3" w:themeShade="BF"/>
            </w:tcBorders>
            <w:shd w:val="clear" w:color="auto" w:fill="EDEDED" w:themeFill="accent3" w:themeFillTint="33"/>
            <w:noWrap/>
          </w:tcPr>
          <w:p w14:paraId="5F44611A" w14:textId="77777777" w:rsidR="006A1B64" w:rsidRPr="007D059E" w:rsidRDefault="006A1B64" w:rsidP="006A1B64">
            <w:pPr>
              <w:rPr>
                <w:rFonts w:ascii="Calibri" w:eastAsia="Times New Roman" w:hAnsi="Calibri" w:cs="Times New Roman"/>
                <w:color w:val="000000"/>
              </w:rPr>
            </w:pPr>
            <w:r>
              <w:rPr>
                <w:rFonts w:ascii="Calibri" w:eastAsia="Times New Roman" w:hAnsi="Calibri" w:cs="Times New Roman"/>
                <w:b w:val="0"/>
                <w:color w:val="000000"/>
              </w:rPr>
              <w:t>Ecart</w:t>
            </w:r>
          </w:p>
        </w:tc>
        <w:tc>
          <w:tcPr>
            <w:tcW w:w="1741" w:type="dxa"/>
            <w:tcBorders>
              <w:top w:val="nil"/>
              <w:left w:val="single" w:sz="8" w:space="0" w:color="7B7B7B" w:themeColor="accent3" w:themeShade="BF"/>
              <w:bottom w:val="single" w:sz="8" w:space="0" w:color="7B7B7B" w:themeColor="accent3" w:themeShade="BF"/>
            </w:tcBorders>
            <w:shd w:val="clear" w:color="auto" w:fill="EDEDED" w:themeFill="accent3" w:themeFillTint="33"/>
          </w:tcPr>
          <w:p w14:paraId="5D4E01C1" w14:textId="77777777" w:rsidR="006A1B64" w:rsidRPr="00814727" w:rsidRDefault="006A1B64" w:rsidP="006A1B6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rPr>
            </w:pPr>
            <w:r>
              <w:rPr>
                <w:rFonts w:ascii="Calibri" w:eastAsia="Times New Roman" w:hAnsi="Calibri" w:cs="Times New Roman"/>
              </w:rPr>
              <w:t>0,019</w:t>
            </w:r>
          </w:p>
        </w:tc>
      </w:tr>
    </w:tbl>
    <w:p w14:paraId="1ECBBD13" w14:textId="77777777" w:rsidR="00CE5ED9" w:rsidRDefault="00CE5ED9" w:rsidP="00CE5ED9">
      <w:pPr>
        <w:jc w:val="center"/>
      </w:pPr>
    </w:p>
    <w:p w14:paraId="3872323F" w14:textId="77777777" w:rsidR="00CE5ED9" w:rsidRDefault="00CE5ED9" w:rsidP="00CE5ED9">
      <w:pPr>
        <w:jc w:val="center"/>
      </w:pPr>
    </w:p>
    <w:p w14:paraId="0FFE5BDA" w14:textId="77777777" w:rsidR="00CE5ED9" w:rsidRDefault="00CE5ED9" w:rsidP="00CE5ED9">
      <w:pPr>
        <w:spacing w:before="200" w:after="200"/>
        <w:jc w:val="left"/>
      </w:pPr>
      <w:r>
        <w:br w:type="page"/>
      </w:r>
    </w:p>
    <w:p w14:paraId="2C16802E" w14:textId="77777777" w:rsidR="00CE5ED9" w:rsidRPr="00983DE5" w:rsidRDefault="00CE5ED9" w:rsidP="00CE5ED9">
      <w:pPr>
        <w:pStyle w:val="Titre2"/>
      </w:pPr>
      <w:bookmarkStart w:id="79" w:name="_Toc309231021"/>
      <w:bookmarkStart w:id="80" w:name="_Toc476231997"/>
      <w:r>
        <w:lastRenderedPageBreak/>
        <w:t>Test 22 – plancher haut avec isolation extérieure du débord</w:t>
      </w:r>
      <w:bookmarkEnd w:id="79"/>
      <w:bookmarkEnd w:id="80"/>
    </w:p>
    <w:p w14:paraId="76403136" w14:textId="77777777" w:rsidR="00CE5ED9" w:rsidRDefault="00CE5ED9" w:rsidP="00CE5ED9">
      <w:r>
        <w:t xml:space="preserve">Ce test calcule le coefficient </w:t>
      </w:r>
      <w:r w:rsidRPr="00853B55">
        <w:t>ψ</w:t>
      </w:r>
      <w:r>
        <w:t xml:space="preserve"> d’un plancher haut avec isolation extérieure incluant le débord, le mur étant isolé par l’extérieur.</w:t>
      </w:r>
    </w:p>
    <w:p w14:paraId="17ACCFEB" w14:textId="2CD9C2E8" w:rsidR="00CE5ED9" w:rsidRDefault="006A1B64" w:rsidP="00CE5ED9">
      <w:pPr>
        <w:jc w:val="center"/>
      </w:pPr>
      <w:r>
        <w:rPr>
          <w:noProof/>
          <w:lang w:eastAsia="fr-FR"/>
        </w:rPr>
        <mc:AlternateContent>
          <mc:Choice Requires="wps">
            <w:drawing>
              <wp:anchor distT="0" distB="0" distL="114300" distR="114300" simplePos="0" relativeHeight="251676672" behindDoc="0" locked="0" layoutInCell="1" allowOverlap="1" wp14:anchorId="7C08FBEA" wp14:editId="0630748A">
                <wp:simplePos x="0" y="0"/>
                <wp:positionH relativeFrom="column">
                  <wp:posOffset>1735982</wp:posOffset>
                </wp:positionH>
                <wp:positionV relativeFrom="paragraph">
                  <wp:posOffset>3093349</wp:posOffset>
                </wp:positionV>
                <wp:extent cx="1685677" cy="182880"/>
                <wp:effectExtent l="0" t="0" r="0" b="7620"/>
                <wp:wrapNone/>
                <wp:docPr id="85" name="Rectangle 85"/>
                <wp:cNvGraphicFramePr/>
                <a:graphic xmlns:a="http://schemas.openxmlformats.org/drawingml/2006/main">
                  <a:graphicData uri="http://schemas.microsoft.com/office/word/2010/wordprocessingShape">
                    <wps:wsp>
                      <wps:cNvSpPr/>
                      <wps:spPr>
                        <a:xfrm>
                          <a:off x="0" y="0"/>
                          <a:ext cx="1685677" cy="182880"/>
                        </a:xfrm>
                        <a:prstGeom prst="rect">
                          <a:avLst/>
                        </a:prstGeom>
                        <a:solidFill>
                          <a:srgbClr val="FFFF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44E26131" id="Rectangle 85" o:spid="_x0000_s1026" style="position:absolute;margin-left:136.7pt;margin-top:243.55pt;width:132.75pt;height:14.4pt;z-index:25167667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" fillcolor="yellow" stroked="f" strokeweight="1pt"/>
            </w:pict>
          </mc:Fallback>
        </mc:AlternateContent>
      </w:r>
      <w:r>
        <w:rPr>
          <w:noProof/>
          <w:lang w:eastAsia="fr-FR"/>
        </w:rPr>
        <mc:AlternateContent>
          <mc:Choice Requires="wps">
            <w:drawing>
              <wp:anchor distT="0" distB="0" distL="114300" distR="114300" simplePos="0" relativeHeight="251640832" behindDoc="0" locked="0" layoutInCell="1" allowOverlap="1" wp14:anchorId="6605D99A" wp14:editId="0BF39366">
                <wp:simplePos x="0" y="0"/>
                <wp:positionH relativeFrom="column">
                  <wp:posOffset>1710474</wp:posOffset>
                </wp:positionH>
                <wp:positionV relativeFrom="paragraph">
                  <wp:posOffset>2736215</wp:posOffset>
                </wp:positionV>
                <wp:extent cx="1685677" cy="182880"/>
                <wp:effectExtent l="0" t="0" r="0" b="7620"/>
                <wp:wrapNone/>
                <wp:docPr id="55" name="Rectangle 55"/>
                <wp:cNvGraphicFramePr/>
                <a:graphic xmlns:a="http://schemas.openxmlformats.org/drawingml/2006/main">
                  <a:graphicData uri="http://schemas.microsoft.com/office/word/2010/wordprocessingShape">
                    <wps:wsp>
                      <wps:cNvSpPr/>
                      <wps:spPr>
                        <a:xfrm>
                          <a:off x="0" y="0"/>
                          <a:ext cx="1685677" cy="182880"/>
                        </a:xfrm>
                        <a:prstGeom prst="rect">
                          <a:avLst/>
                        </a:prstGeom>
                        <a:solidFill>
                          <a:srgbClr val="FFFF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13BC1954" id="Rectangle 55" o:spid="_x0000_s1026" style="position:absolute;margin-left:134.7pt;margin-top:215.45pt;width:132.75pt;height:14.4pt;z-index:25164083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" fillcolor="yellow" stroked="f" strokeweight="1pt"/>
            </w:pict>
          </mc:Fallback>
        </mc:AlternateContent>
      </w:r>
      <w:r w:rsidR="00CE5ED9">
        <w:rPr>
          <w:noProof/>
          <w:lang w:eastAsia="fr-FR"/>
        </w:rPr>
        <w:drawing>
          <wp:inline distT="0" distB="0" distL="0" distR="0" wp14:anchorId="23B036F7" wp14:editId="1A6A6B8D">
            <wp:extent cx="2426319" cy="3437466"/>
            <wp:effectExtent l="0" t="0" r="0" b="0"/>
            <wp:docPr id="36" name="Image 36" descr="C:\Users\Vierio\Desktop\Picture 2014-04-07 10_00_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Vierio\Desktop\Picture 2014-04-07 10_00_28.png"/>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2426447" cy="3437647"/>
                    </a:xfrm>
                    <a:prstGeom prst="rect">
                      <a:avLst/>
                    </a:prstGeom>
                    <a:noFill/>
                    <a:ln>
                      <a:noFill/>
                    </a:ln>
                  </pic:spPr>
                </pic:pic>
              </a:graphicData>
            </a:graphic>
          </wp:inline>
        </w:drawing>
      </w:r>
    </w:p>
    <w:tbl>
      <w:tblPr>
        <w:tblStyle w:val="Tramemoyenne1-Accent1"/>
        <w:tblpPr w:leftFromText="141" w:rightFromText="141" w:vertAnchor="text" w:horzAnchor="margin" w:tblpXSpec="center" w:tblpY="146"/>
        <w:tblW w:w="0" w:type="auto"/>
        <w:tblBorders>
          <w:top w:val="single" w:sz="8" w:space="0" w:color="7B7B7B" w:themeColor="accent3" w:themeShade="BF"/>
          <w:left w:val="single" w:sz="8" w:space="0" w:color="7B7B7B" w:themeColor="accent3" w:themeShade="BF"/>
          <w:bottom w:val="single" w:sz="8" w:space="0" w:color="7B7B7B" w:themeColor="accent3" w:themeShade="BF"/>
          <w:right w:val="single" w:sz="8" w:space="0" w:color="7B7B7B" w:themeColor="accent3" w:themeShade="BF"/>
          <w:insideH w:val="none" w:sz="0" w:space="0" w:color="auto"/>
        </w:tblBorders>
        <w:tblLayout w:type="fixed"/>
        <w:tblLook w:val="04A0" w:firstRow="1" w:lastRow="0" w:firstColumn="1" w:lastColumn="0" w:noHBand="0" w:noVBand="1"/>
      </w:tblPr>
      <w:tblGrid>
        <w:gridCol w:w="1740"/>
        <w:gridCol w:w="1741"/>
      </w:tblGrid>
      <w:tr w:rsidR="006A1B64" w14:paraId="3A354045" w14:textId="77777777" w:rsidTr="006A1B64">
        <w:trPr>
          <w:cnfStyle w:val="100000000000" w:firstRow="1" w:lastRow="0" w:firstColumn="0" w:lastColumn="0" w:oddVBand="0" w:evenVBand="0" w:oddHBand="0"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740" w:type="dxa"/>
            <w:tcBorders>
              <w:top w:val="single" w:sz="8" w:space="0" w:color="7B7B7B" w:themeColor="accent3" w:themeShade="BF"/>
              <w:bottom w:val="nil"/>
              <w:right w:val="single" w:sz="8" w:space="0" w:color="7B7B7B" w:themeColor="accent3" w:themeShade="BF"/>
            </w:tcBorders>
            <w:shd w:val="clear" w:color="auto" w:fill="C9C9C9" w:themeFill="accent3" w:themeFillTint="99"/>
            <w:noWrap/>
            <w:hideMark/>
          </w:tcPr>
          <w:p w14:paraId="049E71F5" w14:textId="77777777" w:rsidR="006A1B64" w:rsidRPr="007D059E" w:rsidRDefault="006A1B64" w:rsidP="006A1B64">
            <w:pPr>
              <w:rPr>
                <w:rFonts w:ascii="Calibri" w:eastAsia="Times New Roman" w:hAnsi="Calibri" w:cs="Times New Roman"/>
                <w:b w:val="0"/>
                <w:color w:val="000000"/>
              </w:rPr>
            </w:pPr>
          </w:p>
        </w:tc>
        <w:tc>
          <w:tcPr>
            <w:tcW w:w="1741" w:type="dxa"/>
            <w:tcBorders>
              <w:top w:val="single" w:sz="8" w:space="0" w:color="7B7B7B" w:themeColor="accent3" w:themeShade="BF"/>
              <w:left w:val="single" w:sz="8" w:space="0" w:color="7B7B7B" w:themeColor="accent3" w:themeShade="BF"/>
              <w:bottom w:val="nil"/>
              <w:right w:val="single" w:sz="8" w:space="0" w:color="7B7B7B" w:themeColor="accent3" w:themeShade="BF"/>
            </w:tcBorders>
            <w:shd w:val="clear" w:color="auto" w:fill="C9C9C9" w:themeFill="accent3" w:themeFillTint="99"/>
          </w:tcPr>
          <w:p w14:paraId="4D8674A2" w14:textId="77777777" w:rsidR="006A1B64" w:rsidRDefault="006A1B64" w:rsidP="006A1B64">
            <w:pPr>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Times New Roman"/>
                <w:color w:val="000000"/>
              </w:rPr>
            </w:pPr>
            <w:r>
              <w:rPr>
                <w:rFonts w:ascii="Calibri" w:eastAsia="Times New Roman" w:hAnsi="Calibri" w:cs="Times New Roman"/>
                <w:color w:val="000000"/>
              </w:rPr>
              <w:t xml:space="preserve">Coefficient </w:t>
            </w:r>
            <w:r w:rsidRPr="00814727">
              <w:rPr>
                <w:rFonts w:ascii="Calibri" w:eastAsia="Times New Roman" w:hAnsi="Calibri" w:cs="Times New Roman"/>
                <w:color w:val="000000"/>
              </w:rPr>
              <w:t>ψ</w:t>
            </w:r>
            <w:r>
              <w:rPr>
                <w:rFonts w:ascii="Calibri" w:eastAsia="Times New Roman" w:hAnsi="Calibri" w:cs="Times New Roman"/>
                <w:color w:val="000000"/>
              </w:rPr>
              <w:br/>
            </w:r>
            <w:r w:rsidRPr="00814727">
              <w:rPr>
                <w:rFonts w:ascii="Calibri" w:eastAsia="Times New Roman" w:hAnsi="Calibri" w:cs="Times New Roman"/>
                <w:b w:val="0"/>
                <w:color w:val="000000"/>
                <w:sz w:val="18"/>
                <w:szCs w:val="18"/>
              </w:rPr>
              <w:t>W/(m.°C)</w:t>
            </w:r>
          </w:p>
        </w:tc>
      </w:tr>
      <w:tr w:rsidR="006A1B64" w:rsidRPr="00814727" w14:paraId="3E2E5F18" w14:textId="77777777" w:rsidTr="006A1B64">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740" w:type="dxa"/>
            <w:tcBorders>
              <w:top w:val="nil"/>
              <w:bottom w:val="nil"/>
              <w:right w:val="single" w:sz="8" w:space="0" w:color="7B7B7B" w:themeColor="accent3" w:themeShade="BF"/>
            </w:tcBorders>
            <w:shd w:val="clear" w:color="auto" w:fill="EDEDED" w:themeFill="accent3" w:themeFillTint="33"/>
            <w:noWrap/>
            <w:hideMark/>
          </w:tcPr>
          <w:p w14:paraId="27EF739B" w14:textId="77777777" w:rsidR="006A1B64" w:rsidRPr="007D059E" w:rsidRDefault="006A1B64" w:rsidP="006A1B64">
            <w:pPr>
              <w:rPr>
                <w:rFonts w:ascii="Calibri" w:eastAsia="Times New Roman" w:hAnsi="Calibri" w:cs="Times New Roman"/>
                <w:b w:val="0"/>
                <w:color w:val="000000"/>
              </w:rPr>
            </w:pPr>
            <w:r>
              <w:rPr>
                <w:rFonts w:ascii="Calibri" w:eastAsia="Times New Roman" w:hAnsi="Calibri" w:cs="Times New Roman"/>
                <w:b w:val="0"/>
                <w:color w:val="000000"/>
              </w:rPr>
              <w:t>conducteö</w:t>
            </w:r>
          </w:p>
        </w:tc>
        <w:tc>
          <w:tcPr>
            <w:tcW w:w="1741" w:type="dxa"/>
            <w:tcBorders>
              <w:top w:val="nil"/>
              <w:left w:val="single" w:sz="8" w:space="0" w:color="7B7B7B" w:themeColor="accent3" w:themeShade="BF"/>
              <w:bottom w:val="nil"/>
            </w:tcBorders>
            <w:shd w:val="clear" w:color="auto" w:fill="EDEDED" w:themeFill="accent3" w:themeFillTint="33"/>
          </w:tcPr>
          <w:p w14:paraId="2832C14D" w14:textId="77777777" w:rsidR="006A1B64" w:rsidRPr="00814727" w:rsidRDefault="006A1B64" w:rsidP="006A1B6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rPr>
            </w:pPr>
            <w:r>
              <w:rPr>
                <w:rFonts w:ascii="Calibri" w:eastAsia="Times New Roman" w:hAnsi="Calibri" w:cs="Times New Roman"/>
              </w:rPr>
              <w:t>0,306</w:t>
            </w:r>
          </w:p>
        </w:tc>
      </w:tr>
      <w:tr w:rsidR="006A1B64" w:rsidRPr="00814727" w14:paraId="0103446C" w14:textId="77777777" w:rsidTr="006A1B64">
        <w:trPr>
          <w:cnfStyle w:val="000000010000" w:firstRow="0" w:lastRow="0" w:firstColumn="0" w:lastColumn="0" w:oddVBand="0" w:evenVBand="0" w:oddHBand="0" w:evenHBand="1"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740" w:type="dxa"/>
            <w:tcBorders>
              <w:top w:val="nil"/>
              <w:bottom w:val="nil"/>
              <w:right w:val="single" w:sz="8" w:space="0" w:color="7B7B7B" w:themeColor="accent3" w:themeShade="BF"/>
            </w:tcBorders>
            <w:noWrap/>
            <w:hideMark/>
          </w:tcPr>
          <w:p w14:paraId="1402F76F" w14:textId="77777777" w:rsidR="006A1B64" w:rsidRPr="007D059E" w:rsidRDefault="006A1B64" w:rsidP="006A1B64">
            <w:pPr>
              <w:rPr>
                <w:rFonts w:ascii="Calibri" w:eastAsia="Times New Roman" w:hAnsi="Calibri" w:cs="Times New Roman"/>
                <w:b w:val="0"/>
                <w:color w:val="000000"/>
              </w:rPr>
            </w:pPr>
            <w:r>
              <w:rPr>
                <w:rFonts w:ascii="Calibri" w:eastAsia="Times New Roman" w:hAnsi="Calibri" w:cs="Times New Roman"/>
                <w:b w:val="0"/>
                <w:color w:val="000000"/>
              </w:rPr>
              <w:t>TRISCO</w:t>
            </w:r>
          </w:p>
        </w:tc>
        <w:tc>
          <w:tcPr>
            <w:tcW w:w="1741" w:type="dxa"/>
            <w:tcBorders>
              <w:top w:val="nil"/>
              <w:left w:val="single" w:sz="8" w:space="0" w:color="7B7B7B" w:themeColor="accent3" w:themeShade="BF"/>
              <w:bottom w:val="nil"/>
            </w:tcBorders>
          </w:tcPr>
          <w:p w14:paraId="50DB1D63" w14:textId="77777777" w:rsidR="006A1B64" w:rsidRPr="00814727" w:rsidRDefault="006A1B64" w:rsidP="006A1B64">
            <w:pPr>
              <w:jc w:val="center"/>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rPr>
            </w:pPr>
            <w:r>
              <w:rPr>
                <w:rFonts w:ascii="Calibri" w:eastAsia="Times New Roman" w:hAnsi="Calibri" w:cs="Times New Roman"/>
              </w:rPr>
              <w:t>0,285</w:t>
            </w:r>
          </w:p>
        </w:tc>
      </w:tr>
      <w:tr w:rsidR="006A1B64" w:rsidRPr="00814727" w14:paraId="589CE297" w14:textId="77777777" w:rsidTr="006A1B64">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740" w:type="dxa"/>
            <w:tcBorders>
              <w:top w:val="nil"/>
              <w:bottom w:val="single" w:sz="8" w:space="0" w:color="7B7B7B" w:themeColor="accent3" w:themeShade="BF"/>
              <w:right w:val="single" w:sz="8" w:space="0" w:color="7B7B7B" w:themeColor="accent3" w:themeShade="BF"/>
            </w:tcBorders>
            <w:shd w:val="clear" w:color="auto" w:fill="EDEDED" w:themeFill="accent3" w:themeFillTint="33"/>
            <w:noWrap/>
          </w:tcPr>
          <w:p w14:paraId="75649476" w14:textId="77777777" w:rsidR="006A1B64" w:rsidRPr="007D059E" w:rsidRDefault="006A1B64" w:rsidP="006A1B64">
            <w:pPr>
              <w:rPr>
                <w:rFonts w:ascii="Calibri" w:eastAsia="Times New Roman" w:hAnsi="Calibri" w:cs="Times New Roman"/>
                <w:color w:val="000000"/>
              </w:rPr>
            </w:pPr>
            <w:r>
              <w:rPr>
                <w:rFonts w:ascii="Calibri" w:eastAsia="Times New Roman" w:hAnsi="Calibri" w:cs="Times New Roman"/>
                <w:b w:val="0"/>
                <w:color w:val="000000"/>
              </w:rPr>
              <w:t>Ecart</w:t>
            </w:r>
          </w:p>
        </w:tc>
        <w:tc>
          <w:tcPr>
            <w:tcW w:w="1741" w:type="dxa"/>
            <w:tcBorders>
              <w:top w:val="nil"/>
              <w:left w:val="single" w:sz="8" w:space="0" w:color="7B7B7B" w:themeColor="accent3" w:themeShade="BF"/>
              <w:bottom w:val="single" w:sz="8" w:space="0" w:color="7B7B7B" w:themeColor="accent3" w:themeShade="BF"/>
            </w:tcBorders>
            <w:shd w:val="clear" w:color="auto" w:fill="EDEDED" w:themeFill="accent3" w:themeFillTint="33"/>
          </w:tcPr>
          <w:p w14:paraId="2EA059AC" w14:textId="77777777" w:rsidR="006A1B64" w:rsidRPr="00814727" w:rsidRDefault="006A1B64" w:rsidP="006A1B6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rPr>
            </w:pPr>
            <w:r>
              <w:rPr>
                <w:rFonts w:ascii="Calibri" w:eastAsia="Times New Roman" w:hAnsi="Calibri" w:cs="Times New Roman"/>
              </w:rPr>
              <w:t>0,021</w:t>
            </w:r>
          </w:p>
        </w:tc>
      </w:tr>
    </w:tbl>
    <w:p w14:paraId="5BB1220B" w14:textId="77777777" w:rsidR="00CE5ED9" w:rsidRDefault="00CE5ED9" w:rsidP="00CE5ED9">
      <w:pPr>
        <w:jc w:val="center"/>
      </w:pPr>
    </w:p>
    <w:p w14:paraId="22107724" w14:textId="77777777" w:rsidR="00CE5ED9" w:rsidRDefault="00CE5ED9" w:rsidP="00CE5ED9">
      <w:pPr>
        <w:jc w:val="center"/>
      </w:pPr>
    </w:p>
    <w:p w14:paraId="6CB7519A" w14:textId="77777777" w:rsidR="00CE5ED9" w:rsidRDefault="00CE5ED9" w:rsidP="00CE5ED9">
      <w:pPr>
        <w:spacing w:before="200" w:after="200"/>
        <w:jc w:val="left"/>
      </w:pPr>
      <w:r>
        <w:br w:type="page"/>
      </w:r>
    </w:p>
    <w:p w14:paraId="4FC2839F" w14:textId="77777777" w:rsidR="00CE5ED9" w:rsidRPr="00983DE5" w:rsidRDefault="00CE5ED9" w:rsidP="00CE5ED9">
      <w:pPr>
        <w:pStyle w:val="Titre2"/>
      </w:pPr>
      <w:bookmarkStart w:id="81" w:name="_Toc309231022"/>
      <w:bookmarkStart w:id="82" w:name="_Toc476231998"/>
      <w:r>
        <w:lastRenderedPageBreak/>
        <w:t>Test 23 – plancher haut avec acrotère et isolation extérieure</w:t>
      </w:r>
      <w:bookmarkEnd w:id="81"/>
      <w:bookmarkEnd w:id="82"/>
    </w:p>
    <w:p w14:paraId="74403C35" w14:textId="77777777" w:rsidR="00CE5ED9" w:rsidRDefault="00CE5ED9" w:rsidP="00CE5ED9">
      <w:r>
        <w:t xml:space="preserve">Ce test calcule le coefficient </w:t>
      </w:r>
      <w:r w:rsidRPr="00853B55">
        <w:t>ψ</w:t>
      </w:r>
      <w:r>
        <w:t xml:space="preserve"> d’un plancher haut avec acrotère avec isolation extérieure.</w:t>
      </w:r>
    </w:p>
    <w:p w14:paraId="5F52A81A" w14:textId="11F58A2E" w:rsidR="00CE5ED9" w:rsidRDefault="006A1B64" w:rsidP="00CE5ED9">
      <w:pPr>
        <w:jc w:val="center"/>
      </w:pPr>
      <w:r>
        <w:rPr>
          <w:noProof/>
          <w:lang w:eastAsia="fr-FR"/>
        </w:rPr>
        <mc:AlternateContent>
          <mc:Choice Requires="wps">
            <w:drawing>
              <wp:anchor distT="0" distB="0" distL="114300" distR="114300" simplePos="0" relativeHeight="251648000" behindDoc="0" locked="0" layoutInCell="1" allowOverlap="1" wp14:anchorId="44A362A2" wp14:editId="7FACBC3D">
                <wp:simplePos x="0" y="0"/>
                <wp:positionH relativeFrom="column">
                  <wp:posOffset>1877108</wp:posOffset>
                </wp:positionH>
                <wp:positionV relativeFrom="paragraph">
                  <wp:posOffset>3476733</wp:posOffset>
                </wp:positionV>
                <wp:extent cx="1685677" cy="182880"/>
                <wp:effectExtent l="0" t="0" r="0" b="7620"/>
                <wp:wrapNone/>
                <wp:docPr id="86" name="Rectangle 86"/>
                <wp:cNvGraphicFramePr/>
                <a:graphic xmlns:a="http://schemas.openxmlformats.org/drawingml/2006/main">
                  <a:graphicData uri="http://schemas.microsoft.com/office/word/2010/wordprocessingShape">
                    <wps:wsp>
                      <wps:cNvSpPr/>
                      <wps:spPr>
                        <a:xfrm>
                          <a:off x="0" y="0"/>
                          <a:ext cx="1685677" cy="182880"/>
                        </a:xfrm>
                        <a:prstGeom prst="rect">
                          <a:avLst/>
                        </a:prstGeom>
                        <a:solidFill>
                          <a:srgbClr val="FFFF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73D0C907" id="Rectangle 86" o:spid="_x0000_s1026" style="position:absolute;margin-left:147.8pt;margin-top:273.75pt;width:132.75pt;height:14.4pt;z-index:25164800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" fillcolor="yellow" stroked="f" strokeweight="1pt"/>
            </w:pict>
          </mc:Fallback>
        </mc:AlternateContent>
      </w:r>
      <w:r>
        <w:rPr>
          <w:noProof/>
          <w:lang w:eastAsia="fr-FR"/>
        </w:rPr>
        <mc:AlternateContent>
          <mc:Choice Requires="wps">
            <w:drawing>
              <wp:anchor distT="0" distB="0" distL="114300" distR="114300" simplePos="0" relativeHeight="251637760" behindDoc="0" locked="0" layoutInCell="1" allowOverlap="1" wp14:anchorId="1B876FAA" wp14:editId="20BE5CF5">
                <wp:simplePos x="0" y="0"/>
                <wp:positionH relativeFrom="column">
                  <wp:posOffset>1892983</wp:posOffset>
                </wp:positionH>
                <wp:positionV relativeFrom="paragraph">
                  <wp:posOffset>3126105</wp:posOffset>
                </wp:positionV>
                <wp:extent cx="1685677" cy="182880"/>
                <wp:effectExtent l="0" t="0" r="0" b="7620"/>
                <wp:wrapNone/>
                <wp:docPr id="54" name="Rectangle 54"/>
                <wp:cNvGraphicFramePr/>
                <a:graphic xmlns:a="http://schemas.openxmlformats.org/drawingml/2006/main">
                  <a:graphicData uri="http://schemas.microsoft.com/office/word/2010/wordprocessingShape">
                    <wps:wsp>
                      <wps:cNvSpPr/>
                      <wps:spPr>
                        <a:xfrm>
                          <a:off x="0" y="0"/>
                          <a:ext cx="1685677" cy="182880"/>
                        </a:xfrm>
                        <a:prstGeom prst="rect">
                          <a:avLst/>
                        </a:prstGeom>
                        <a:solidFill>
                          <a:srgbClr val="FFFF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2863E0FB" id="Rectangle 54" o:spid="_x0000_s1026" style="position:absolute;margin-left:149.05pt;margin-top:246.15pt;width:132.75pt;height:14.4pt;z-index:25163776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" fillcolor="yellow" stroked="f" strokeweight="1pt"/>
            </w:pict>
          </mc:Fallback>
        </mc:AlternateContent>
      </w:r>
      <w:r w:rsidR="00CE5ED9">
        <w:rPr>
          <w:noProof/>
          <w:lang w:eastAsia="fr-FR"/>
        </w:rPr>
        <w:drawing>
          <wp:inline distT="0" distB="0" distL="0" distR="0" wp14:anchorId="12076023" wp14:editId="4200F2F4">
            <wp:extent cx="2514077" cy="3818255"/>
            <wp:effectExtent l="0" t="0" r="635" b="0"/>
            <wp:docPr id="37" name="Image 37" descr="C:\Users\Vierio\Desktop\Picture 2014-04-07 10_00_3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Vierio\Desktop\Picture 2014-04-07 10_00_36.png"/>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2514077" cy="3818255"/>
                    </a:xfrm>
                    <a:prstGeom prst="rect">
                      <a:avLst/>
                    </a:prstGeom>
                    <a:noFill/>
                    <a:ln>
                      <a:noFill/>
                    </a:ln>
                  </pic:spPr>
                </pic:pic>
              </a:graphicData>
            </a:graphic>
          </wp:inline>
        </w:drawing>
      </w:r>
    </w:p>
    <w:tbl>
      <w:tblPr>
        <w:tblStyle w:val="Tramemoyenne1-Accent1"/>
        <w:tblpPr w:leftFromText="141" w:rightFromText="141" w:vertAnchor="text" w:horzAnchor="margin" w:tblpXSpec="center" w:tblpY="82"/>
        <w:tblW w:w="0" w:type="auto"/>
        <w:tblBorders>
          <w:top w:val="single" w:sz="8" w:space="0" w:color="7B7B7B" w:themeColor="accent3" w:themeShade="BF"/>
          <w:left w:val="single" w:sz="8" w:space="0" w:color="7B7B7B" w:themeColor="accent3" w:themeShade="BF"/>
          <w:bottom w:val="single" w:sz="8" w:space="0" w:color="7B7B7B" w:themeColor="accent3" w:themeShade="BF"/>
          <w:right w:val="single" w:sz="8" w:space="0" w:color="7B7B7B" w:themeColor="accent3" w:themeShade="BF"/>
          <w:insideH w:val="none" w:sz="0" w:space="0" w:color="auto"/>
        </w:tblBorders>
        <w:tblLayout w:type="fixed"/>
        <w:tblLook w:val="04A0" w:firstRow="1" w:lastRow="0" w:firstColumn="1" w:lastColumn="0" w:noHBand="0" w:noVBand="1"/>
      </w:tblPr>
      <w:tblGrid>
        <w:gridCol w:w="1740"/>
        <w:gridCol w:w="1741"/>
      </w:tblGrid>
      <w:tr w:rsidR="006A1B64" w14:paraId="7BB2F140" w14:textId="77777777" w:rsidTr="006A1B64">
        <w:trPr>
          <w:cnfStyle w:val="100000000000" w:firstRow="1" w:lastRow="0" w:firstColumn="0" w:lastColumn="0" w:oddVBand="0" w:evenVBand="0" w:oddHBand="0"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740" w:type="dxa"/>
            <w:tcBorders>
              <w:top w:val="single" w:sz="8" w:space="0" w:color="7B7B7B" w:themeColor="accent3" w:themeShade="BF"/>
              <w:bottom w:val="nil"/>
              <w:right w:val="single" w:sz="8" w:space="0" w:color="7B7B7B" w:themeColor="accent3" w:themeShade="BF"/>
            </w:tcBorders>
            <w:shd w:val="clear" w:color="auto" w:fill="C9C9C9" w:themeFill="accent3" w:themeFillTint="99"/>
            <w:noWrap/>
            <w:hideMark/>
          </w:tcPr>
          <w:p w14:paraId="11C73252" w14:textId="77777777" w:rsidR="006A1B64" w:rsidRPr="007D059E" w:rsidRDefault="006A1B64" w:rsidP="006A1B64">
            <w:pPr>
              <w:rPr>
                <w:rFonts w:ascii="Calibri" w:eastAsia="Times New Roman" w:hAnsi="Calibri" w:cs="Times New Roman"/>
                <w:b w:val="0"/>
                <w:color w:val="000000"/>
              </w:rPr>
            </w:pPr>
          </w:p>
        </w:tc>
        <w:tc>
          <w:tcPr>
            <w:tcW w:w="1741" w:type="dxa"/>
            <w:tcBorders>
              <w:top w:val="single" w:sz="8" w:space="0" w:color="7B7B7B" w:themeColor="accent3" w:themeShade="BF"/>
              <w:left w:val="single" w:sz="8" w:space="0" w:color="7B7B7B" w:themeColor="accent3" w:themeShade="BF"/>
              <w:bottom w:val="nil"/>
              <w:right w:val="single" w:sz="8" w:space="0" w:color="7B7B7B" w:themeColor="accent3" w:themeShade="BF"/>
            </w:tcBorders>
            <w:shd w:val="clear" w:color="auto" w:fill="C9C9C9" w:themeFill="accent3" w:themeFillTint="99"/>
          </w:tcPr>
          <w:p w14:paraId="21E22505" w14:textId="77777777" w:rsidR="006A1B64" w:rsidRDefault="006A1B64" w:rsidP="006A1B64">
            <w:pPr>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Times New Roman"/>
                <w:color w:val="000000"/>
              </w:rPr>
            </w:pPr>
            <w:r>
              <w:rPr>
                <w:rFonts w:ascii="Calibri" w:eastAsia="Times New Roman" w:hAnsi="Calibri" w:cs="Times New Roman"/>
                <w:color w:val="000000"/>
              </w:rPr>
              <w:t xml:space="preserve">Coefficient </w:t>
            </w:r>
            <w:r w:rsidRPr="00814727">
              <w:rPr>
                <w:rFonts w:ascii="Calibri" w:eastAsia="Times New Roman" w:hAnsi="Calibri" w:cs="Times New Roman"/>
                <w:color w:val="000000"/>
              </w:rPr>
              <w:t>ψ</w:t>
            </w:r>
            <w:r>
              <w:rPr>
                <w:rFonts w:ascii="Calibri" w:eastAsia="Times New Roman" w:hAnsi="Calibri" w:cs="Times New Roman"/>
                <w:color w:val="000000"/>
              </w:rPr>
              <w:br/>
            </w:r>
            <w:r w:rsidRPr="00814727">
              <w:rPr>
                <w:rFonts w:ascii="Calibri" w:eastAsia="Times New Roman" w:hAnsi="Calibri" w:cs="Times New Roman"/>
                <w:b w:val="0"/>
                <w:color w:val="000000"/>
                <w:sz w:val="18"/>
                <w:szCs w:val="18"/>
              </w:rPr>
              <w:t>W/(m.°C)</w:t>
            </w:r>
          </w:p>
        </w:tc>
      </w:tr>
      <w:tr w:rsidR="006A1B64" w:rsidRPr="00814727" w14:paraId="6B6C5C03" w14:textId="77777777" w:rsidTr="006A1B64">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740" w:type="dxa"/>
            <w:tcBorders>
              <w:top w:val="nil"/>
              <w:bottom w:val="nil"/>
              <w:right w:val="single" w:sz="8" w:space="0" w:color="7B7B7B" w:themeColor="accent3" w:themeShade="BF"/>
            </w:tcBorders>
            <w:shd w:val="clear" w:color="auto" w:fill="EDEDED" w:themeFill="accent3" w:themeFillTint="33"/>
            <w:noWrap/>
            <w:hideMark/>
          </w:tcPr>
          <w:p w14:paraId="1ADE2C8C" w14:textId="77777777" w:rsidR="006A1B64" w:rsidRPr="007D059E" w:rsidRDefault="006A1B64" w:rsidP="006A1B64">
            <w:pPr>
              <w:rPr>
                <w:rFonts w:ascii="Calibri" w:eastAsia="Times New Roman" w:hAnsi="Calibri" w:cs="Times New Roman"/>
                <w:b w:val="0"/>
                <w:color w:val="000000"/>
              </w:rPr>
            </w:pPr>
            <w:r>
              <w:rPr>
                <w:rFonts w:ascii="Calibri" w:eastAsia="Times New Roman" w:hAnsi="Calibri" w:cs="Times New Roman"/>
                <w:b w:val="0"/>
                <w:color w:val="000000"/>
              </w:rPr>
              <w:t>conducteö</w:t>
            </w:r>
          </w:p>
        </w:tc>
        <w:tc>
          <w:tcPr>
            <w:tcW w:w="1741" w:type="dxa"/>
            <w:tcBorders>
              <w:top w:val="nil"/>
              <w:left w:val="single" w:sz="8" w:space="0" w:color="7B7B7B" w:themeColor="accent3" w:themeShade="BF"/>
              <w:bottom w:val="nil"/>
            </w:tcBorders>
            <w:shd w:val="clear" w:color="auto" w:fill="EDEDED" w:themeFill="accent3" w:themeFillTint="33"/>
          </w:tcPr>
          <w:p w14:paraId="585FB9EB" w14:textId="77777777" w:rsidR="006A1B64" w:rsidRPr="00814727" w:rsidRDefault="006A1B64" w:rsidP="006A1B6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rPr>
            </w:pPr>
            <w:r>
              <w:rPr>
                <w:rFonts w:ascii="Calibri" w:eastAsia="Times New Roman" w:hAnsi="Calibri" w:cs="Times New Roman"/>
              </w:rPr>
              <w:t>0,325</w:t>
            </w:r>
          </w:p>
        </w:tc>
      </w:tr>
      <w:tr w:rsidR="006A1B64" w:rsidRPr="00814727" w14:paraId="2C68D588" w14:textId="77777777" w:rsidTr="006A1B64">
        <w:trPr>
          <w:cnfStyle w:val="000000010000" w:firstRow="0" w:lastRow="0" w:firstColumn="0" w:lastColumn="0" w:oddVBand="0" w:evenVBand="0" w:oddHBand="0" w:evenHBand="1"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740" w:type="dxa"/>
            <w:tcBorders>
              <w:top w:val="nil"/>
              <w:bottom w:val="nil"/>
              <w:right w:val="single" w:sz="8" w:space="0" w:color="7B7B7B" w:themeColor="accent3" w:themeShade="BF"/>
            </w:tcBorders>
            <w:noWrap/>
            <w:hideMark/>
          </w:tcPr>
          <w:p w14:paraId="3712D1A8" w14:textId="77777777" w:rsidR="006A1B64" w:rsidRPr="007D059E" w:rsidRDefault="006A1B64" w:rsidP="006A1B64">
            <w:pPr>
              <w:rPr>
                <w:rFonts w:ascii="Calibri" w:eastAsia="Times New Roman" w:hAnsi="Calibri" w:cs="Times New Roman"/>
                <w:b w:val="0"/>
                <w:color w:val="000000"/>
              </w:rPr>
            </w:pPr>
            <w:r>
              <w:rPr>
                <w:rFonts w:ascii="Calibri" w:eastAsia="Times New Roman" w:hAnsi="Calibri" w:cs="Times New Roman"/>
                <w:b w:val="0"/>
                <w:color w:val="000000"/>
              </w:rPr>
              <w:t>TRISCO</w:t>
            </w:r>
          </w:p>
        </w:tc>
        <w:tc>
          <w:tcPr>
            <w:tcW w:w="1741" w:type="dxa"/>
            <w:tcBorders>
              <w:top w:val="nil"/>
              <w:left w:val="single" w:sz="8" w:space="0" w:color="7B7B7B" w:themeColor="accent3" w:themeShade="BF"/>
              <w:bottom w:val="nil"/>
            </w:tcBorders>
          </w:tcPr>
          <w:p w14:paraId="6801E987" w14:textId="77777777" w:rsidR="006A1B64" w:rsidRPr="00814727" w:rsidRDefault="006A1B64" w:rsidP="006A1B64">
            <w:pPr>
              <w:jc w:val="center"/>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rPr>
            </w:pPr>
            <w:r>
              <w:rPr>
                <w:rFonts w:ascii="Calibri" w:eastAsia="Times New Roman" w:hAnsi="Calibri" w:cs="Times New Roman"/>
              </w:rPr>
              <w:t>0,306</w:t>
            </w:r>
          </w:p>
        </w:tc>
      </w:tr>
      <w:tr w:rsidR="006A1B64" w:rsidRPr="00814727" w14:paraId="13B707D7" w14:textId="77777777" w:rsidTr="006A1B64">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740" w:type="dxa"/>
            <w:tcBorders>
              <w:top w:val="nil"/>
              <w:bottom w:val="single" w:sz="8" w:space="0" w:color="7B7B7B" w:themeColor="accent3" w:themeShade="BF"/>
              <w:right w:val="single" w:sz="8" w:space="0" w:color="7B7B7B" w:themeColor="accent3" w:themeShade="BF"/>
            </w:tcBorders>
            <w:shd w:val="clear" w:color="auto" w:fill="EDEDED" w:themeFill="accent3" w:themeFillTint="33"/>
            <w:noWrap/>
          </w:tcPr>
          <w:p w14:paraId="4CD4950D" w14:textId="77777777" w:rsidR="006A1B64" w:rsidRPr="007D059E" w:rsidRDefault="006A1B64" w:rsidP="006A1B64">
            <w:pPr>
              <w:rPr>
                <w:rFonts w:ascii="Calibri" w:eastAsia="Times New Roman" w:hAnsi="Calibri" w:cs="Times New Roman"/>
                <w:color w:val="000000"/>
              </w:rPr>
            </w:pPr>
            <w:r>
              <w:rPr>
                <w:rFonts w:ascii="Calibri" w:eastAsia="Times New Roman" w:hAnsi="Calibri" w:cs="Times New Roman"/>
                <w:b w:val="0"/>
                <w:color w:val="000000"/>
              </w:rPr>
              <w:t>Ecart</w:t>
            </w:r>
          </w:p>
        </w:tc>
        <w:tc>
          <w:tcPr>
            <w:tcW w:w="1741" w:type="dxa"/>
            <w:tcBorders>
              <w:top w:val="nil"/>
              <w:left w:val="single" w:sz="8" w:space="0" w:color="7B7B7B" w:themeColor="accent3" w:themeShade="BF"/>
              <w:bottom w:val="single" w:sz="8" w:space="0" w:color="7B7B7B" w:themeColor="accent3" w:themeShade="BF"/>
            </w:tcBorders>
            <w:shd w:val="clear" w:color="auto" w:fill="EDEDED" w:themeFill="accent3" w:themeFillTint="33"/>
          </w:tcPr>
          <w:p w14:paraId="1266FAFA" w14:textId="77777777" w:rsidR="006A1B64" w:rsidRPr="00814727" w:rsidRDefault="006A1B64" w:rsidP="006A1B6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rPr>
            </w:pPr>
            <w:r>
              <w:rPr>
                <w:rFonts w:ascii="Calibri" w:eastAsia="Times New Roman" w:hAnsi="Calibri" w:cs="Times New Roman"/>
              </w:rPr>
              <w:t>0,019</w:t>
            </w:r>
          </w:p>
        </w:tc>
      </w:tr>
    </w:tbl>
    <w:p w14:paraId="0107C830" w14:textId="77777777" w:rsidR="00CE5ED9" w:rsidRDefault="00CE5ED9" w:rsidP="00CE5ED9">
      <w:pPr>
        <w:jc w:val="center"/>
      </w:pPr>
    </w:p>
    <w:p w14:paraId="639B264C" w14:textId="77777777" w:rsidR="00CE5ED9" w:rsidRDefault="00CE5ED9" w:rsidP="00CE5ED9">
      <w:pPr>
        <w:jc w:val="center"/>
      </w:pPr>
    </w:p>
    <w:p w14:paraId="5219150A" w14:textId="77777777" w:rsidR="00CE5ED9" w:rsidRDefault="00CE5ED9" w:rsidP="00CE5ED9">
      <w:pPr>
        <w:spacing w:before="200" w:after="200"/>
        <w:jc w:val="left"/>
      </w:pPr>
      <w:r>
        <w:br w:type="page"/>
      </w:r>
    </w:p>
    <w:p w14:paraId="2748FBE6" w14:textId="77777777" w:rsidR="00CE5ED9" w:rsidRPr="00983DE5" w:rsidRDefault="00CE5ED9" w:rsidP="00CE5ED9">
      <w:pPr>
        <w:pStyle w:val="Titre2"/>
      </w:pPr>
      <w:bookmarkStart w:id="83" w:name="_Toc309231023"/>
      <w:bookmarkStart w:id="84" w:name="_Toc476231999"/>
      <w:r>
        <w:lastRenderedPageBreak/>
        <w:t>Test 24 – plancher bas avec isolation intérieure</w:t>
      </w:r>
      <w:bookmarkEnd w:id="83"/>
      <w:bookmarkEnd w:id="84"/>
    </w:p>
    <w:p w14:paraId="35F4632C" w14:textId="77777777" w:rsidR="00CE5ED9" w:rsidRDefault="00CE5ED9" w:rsidP="00CE5ED9">
      <w:r>
        <w:t xml:space="preserve">Ce test calcule le coefficient </w:t>
      </w:r>
      <w:r w:rsidRPr="00853B55">
        <w:t>ψ</w:t>
      </w:r>
      <w:r>
        <w:t xml:space="preserve"> d’un plancher bas avec isolation intérieure.</w:t>
      </w:r>
    </w:p>
    <w:p w14:paraId="7B8D66CC" w14:textId="4BF8165F" w:rsidR="00CE5ED9" w:rsidRDefault="006A1B64" w:rsidP="00CE5ED9">
      <w:pPr>
        <w:jc w:val="center"/>
      </w:pPr>
      <w:r>
        <w:rPr>
          <w:noProof/>
          <w:lang w:eastAsia="fr-FR"/>
        </w:rPr>
        <mc:AlternateContent>
          <mc:Choice Requires="wps">
            <w:drawing>
              <wp:anchor distT="0" distB="0" distL="114300" distR="114300" simplePos="0" relativeHeight="251677696" behindDoc="0" locked="0" layoutInCell="1" allowOverlap="1" wp14:anchorId="580C46FC" wp14:editId="39754D36">
                <wp:simplePos x="0" y="0"/>
                <wp:positionH relativeFrom="column">
                  <wp:posOffset>2017599</wp:posOffset>
                </wp:positionH>
                <wp:positionV relativeFrom="paragraph">
                  <wp:posOffset>3283106</wp:posOffset>
                </wp:positionV>
                <wp:extent cx="1685677" cy="182880"/>
                <wp:effectExtent l="0" t="0" r="0" b="7620"/>
                <wp:wrapNone/>
                <wp:docPr id="87" name="Rectangle 87"/>
                <wp:cNvGraphicFramePr/>
                <a:graphic xmlns:a="http://schemas.openxmlformats.org/drawingml/2006/main">
                  <a:graphicData uri="http://schemas.microsoft.com/office/word/2010/wordprocessingShape">
                    <wps:wsp>
                      <wps:cNvSpPr/>
                      <wps:spPr>
                        <a:xfrm>
                          <a:off x="0" y="0"/>
                          <a:ext cx="1685677" cy="182880"/>
                        </a:xfrm>
                        <a:prstGeom prst="rect">
                          <a:avLst/>
                        </a:prstGeom>
                        <a:solidFill>
                          <a:srgbClr val="FFFF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49F8F27E" id="Rectangle 87" o:spid="_x0000_s1026" style="position:absolute;margin-left:158.85pt;margin-top:258.5pt;width:132.75pt;height:14.4pt;z-index:25167769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" fillcolor="yellow" stroked="f" strokeweight="1pt"/>
            </w:pict>
          </mc:Fallback>
        </mc:AlternateContent>
      </w:r>
      <w:r>
        <w:rPr>
          <w:noProof/>
          <w:lang w:eastAsia="fr-FR"/>
        </w:rPr>
        <mc:AlternateContent>
          <mc:Choice Requires="wps">
            <w:drawing>
              <wp:anchor distT="0" distB="0" distL="114300" distR="114300" simplePos="0" relativeHeight="251636736" behindDoc="0" locked="0" layoutInCell="1" allowOverlap="1" wp14:anchorId="6B51644E" wp14:editId="641FF0E6">
                <wp:simplePos x="0" y="0"/>
                <wp:positionH relativeFrom="column">
                  <wp:posOffset>2011045</wp:posOffset>
                </wp:positionH>
                <wp:positionV relativeFrom="paragraph">
                  <wp:posOffset>2960634</wp:posOffset>
                </wp:positionV>
                <wp:extent cx="1685677" cy="182880"/>
                <wp:effectExtent l="0" t="0" r="0" b="7620"/>
                <wp:wrapNone/>
                <wp:docPr id="53" name="Rectangle 53"/>
                <wp:cNvGraphicFramePr/>
                <a:graphic xmlns:a="http://schemas.openxmlformats.org/drawingml/2006/main">
                  <a:graphicData uri="http://schemas.microsoft.com/office/word/2010/wordprocessingShape">
                    <wps:wsp>
                      <wps:cNvSpPr/>
                      <wps:spPr>
                        <a:xfrm>
                          <a:off x="0" y="0"/>
                          <a:ext cx="1685677" cy="182880"/>
                        </a:xfrm>
                        <a:prstGeom prst="rect">
                          <a:avLst/>
                        </a:prstGeom>
                        <a:solidFill>
                          <a:srgbClr val="FFFF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4C5B9463" id="Rectangle 53" o:spid="_x0000_s1026" style="position:absolute;margin-left:158.35pt;margin-top:233.1pt;width:132.75pt;height:14.4pt;z-index:25163673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" fillcolor="yellow" stroked="f" strokeweight="1pt"/>
            </w:pict>
          </mc:Fallback>
        </mc:AlternateContent>
      </w:r>
      <w:r w:rsidR="00CE5ED9">
        <w:rPr>
          <w:noProof/>
          <w:lang w:eastAsia="fr-FR"/>
        </w:rPr>
        <w:drawing>
          <wp:inline distT="0" distB="0" distL="0" distR="0" wp14:anchorId="13457043" wp14:editId="3869910E">
            <wp:extent cx="2382850" cy="3581189"/>
            <wp:effectExtent l="0" t="0" r="0" b="635"/>
            <wp:docPr id="38" name="Image 38" descr="C:\Users\Vierio\Desktop\Picture 2014-04-07 10_17_0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Vierio\Desktop\Picture 2014-04-07 10_17_09.png"/>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2382850" cy="3581189"/>
                    </a:xfrm>
                    <a:prstGeom prst="rect">
                      <a:avLst/>
                    </a:prstGeom>
                    <a:noFill/>
                    <a:ln>
                      <a:noFill/>
                    </a:ln>
                  </pic:spPr>
                </pic:pic>
              </a:graphicData>
            </a:graphic>
          </wp:inline>
        </w:drawing>
      </w:r>
    </w:p>
    <w:tbl>
      <w:tblPr>
        <w:tblStyle w:val="Tramemoyenne1-Accent1"/>
        <w:tblpPr w:leftFromText="141" w:rightFromText="141" w:vertAnchor="text" w:horzAnchor="margin" w:tblpXSpec="center" w:tblpY="306"/>
        <w:tblW w:w="0" w:type="auto"/>
        <w:tblBorders>
          <w:top w:val="single" w:sz="8" w:space="0" w:color="7B7B7B" w:themeColor="accent3" w:themeShade="BF"/>
          <w:left w:val="single" w:sz="8" w:space="0" w:color="7B7B7B" w:themeColor="accent3" w:themeShade="BF"/>
          <w:bottom w:val="single" w:sz="8" w:space="0" w:color="7B7B7B" w:themeColor="accent3" w:themeShade="BF"/>
          <w:right w:val="single" w:sz="8" w:space="0" w:color="7B7B7B" w:themeColor="accent3" w:themeShade="BF"/>
          <w:insideH w:val="none" w:sz="0" w:space="0" w:color="auto"/>
        </w:tblBorders>
        <w:tblLayout w:type="fixed"/>
        <w:tblLook w:val="04A0" w:firstRow="1" w:lastRow="0" w:firstColumn="1" w:lastColumn="0" w:noHBand="0" w:noVBand="1"/>
      </w:tblPr>
      <w:tblGrid>
        <w:gridCol w:w="1740"/>
        <w:gridCol w:w="1741"/>
      </w:tblGrid>
      <w:tr w:rsidR="006A1B64" w14:paraId="5B9239D2" w14:textId="77777777" w:rsidTr="006A1B64">
        <w:trPr>
          <w:cnfStyle w:val="100000000000" w:firstRow="1" w:lastRow="0" w:firstColumn="0" w:lastColumn="0" w:oddVBand="0" w:evenVBand="0" w:oddHBand="0"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740" w:type="dxa"/>
            <w:tcBorders>
              <w:top w:val="single" w:sz="8" w:space="0" w:color="7B7B7B" w:themeColor="accent3" w:themeShade="BF"/>
              <w:bottom w:val="nil"/>
              <w:right w:val="single" w:sz="8" w:space="0" w:color="7B7B7B" w:themeColor="accent3" w:themeShade="BF"/>
            </w:tcBorders>
            <w:shd w:val="clear" w:color="auto" w:fill="C9C9C9" w:themeFill="accent3" w:themeFillTint="99"/>
            <w:noWrap/>
            <w:hideMark/>
          </w:tcPr>
          <w:p w14:paraId="7D28FA14" w14:textId="77777777" w:rsidR="006A1B64" w:rsidRPr="007D059E" w:rsidRDefault="006A1B64" w:rsidP="006A1B64">
            <w:pPr>
              <w:rPr>
                <w:rFonts w:ascii="Calibri" w:eastAsia="Times New Roman" w:hAnsi="Calibri" w:cs="Times New Roman"/>
                <w:b w:val="0"/>
                <w:color w:val="000000"/>
              </w:rPr>
            </w:pPr>
          </w:p>
        </w:tc>
        <w:tc>
          <w:tcPr>
            <w:tcW w:w="1741" w:type="dxa"/>
            <w:tcBorders>
              <w:top w:val="single" w:sz="8" w:space="0" w:color="7B7B7B" w:themeColor="accent3" w:themeShade="BF"/>
              <w:left w:val="single" w:sz="8" w:space="0" w:color="7B7B7B" w:themeColor="accent3" w:themeShade="BF"/>
              <w:bottom w:val="nil"/>
              <w:right w:val="single" w:sz="8" w:space="0" w:color="7B7B7B" w:themeColor="accent3" w:themeShade="BF"/>
            </w:tcBorders>
            <w:shd w:val="clear" w:color="auto" w:fill="C9C9C9" w:themeFill="accent3" w:themeFillTint="99"/>
          </w:tcPr>
          <w:p w14:paraId="280ED1C5" w14:textId="77777777" w:rsidR="006A1B64" w:rsidRDefault="006A1B64" w:rsidP="006A1B64">
            <w:pPr>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Times New Roman"/>
                <w:color w:val="000000"/>
              </w:rPr>
            </w:pPr>
            <w:r>
              <w:rPr>
                <w:rFonts w:ascii="Calibri" w:eastAsia="Times New Roman" w:hAnsi="Calibri" w:cs="Times New Roman"/>
                <w:color w:val="000000"/>
              </w:rPr>
              <w:t xml:space="preserve">Coefficient </w:t>
            </w:r>
            <w:r w:rsidRPr="00814727">
              <w:rPr>
                <w:rFonts w:ascii="Calibri" w:eastAsia="Times New Roman" w:hAnsi="Calibri" w:cs="Times New Roman"/>
                <w:color w:val="000000"/>
              </w:rPr>
              <w:t>ψ</w:t>
            </w:r>
            <w:r>
              <w:rPr>
                <w:rFonts w:ascii="Calibri" w:eastAsia="Times New Roman" w:hAnsi="Calibri" w:cs="Times New Roman"/>
                <w:color w:val="000000"/>
              </w:rPr>
              <w:br/>
            </w:r>
            <w:r w:rsidRPr="00814727">
              <w:rPr>
                <w:rFonts w:ascii="Calibri" w:eastAsia="Times New Roman" w:hAnsi="Calibri" w:cs="Times New Roman"/>
                <w:b w:val="0"/>
                <w:color w:val="000000"/>
                <w:sz w:val="18"/>
                <w:szCs w:val="18"/>
              </w:rPr>
              <w:t>W/(m.°C)</w:t>
            </w:r>
          </w:p>
        </w:tc>
      </w:tr>
      <w:tr w:rsidR="006A1B64" w:rsidRPr="00814727" w14:paraId="13844759" w14:textId="77777777" w:rsidTr="006A1B64">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740" w:type="dxa"/>
            <w:tcBorders>
              <w:top w:val="nil"/>
              <w:bottom w:val="nil"/>
              <w:right w:val="single" w:sz="8" w:space="0" w:color="7B7B7B" w:themeColor="accent3" w:themeShade="BF"/>
            </w:tcBorders>
            <w:shd w:val="clear" w:color="auto" w:fill="EDEDED" w:themeFill="accent3" w:themeFillTint="33"/>
            <w:noWrap/>
            <w:hideMark/>
          </w:tcPr>
          <w:p w14:paraId="13C12387" w14:textId="77777777" w:rsidR="006A1B64" w:rsidRPr="007D059E" w:rsidRDefault="006A1B64" w:rsidP="006A1B64">
            <w:pPr>
              <w:rPr>
                <w:rFonts w:ascii="Calibri" w:eastAsia="Times New Roman" w:hAnsi="Calibri" w:cs="Times New Roman"/>
                <w:b w:val="0"/>
                <w:color w:val="000000"/>
              </w:rPr>
            </w:pPr>
            <w:r>
              <w:rPr>
                <w:rFonts w:ascii="Calibri" w:eastAsia="Times New Roman" w:hAnsi="Calibri" w:cs="Times New Roman"/>
                <w:b w:val="0"/>
                <w:color w:val="000000"/>
              </w:rPr>
              <w:t>conducteö</w:t>
            </w:r>
          </w:p>
        </w:tc>
        <w:tc>
          <w:tcPr>
            <w:tcW w:w="1741" w:type="dxa"/>
            <w:tcBorders>
              <w:top w:val="nil"/>
              <w:left w:val="single" w:sz="8" w:space="0" w:color="7B7B7B" w:themeColor="accent3" w:themeShade="BF"/>
              <w:bottom w:val="nil"/>
            </w:tcBorders>
            <w:shd w:val="clear" w:color="auto" w:fill="EDEDED" w:themeFill="accent3" w:themeFillTint="33"/>
          </w:tcPr>
          <w:p w14:paraId="737CBDA5" w14:textId="77777777" w:rsidR="006A1B64" w:rsidRPr="00814727" w:rsidRDefault="006A1B64" w:rsidP="006A1B6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rPr>
            </w:pPr>
            <w:r>
              <w:rPr>
                <w:rFonts w:ascii="Calibri" w:eastAsia="Times New Roman" w:hAnsi="Calibri" w:cs="Times New Roman"/>
              </w:rPr>
              <w:t>0,771</w:t>
            </w:r>
          </w:p>
        </w:tc>
      </w:tr>
      <w:tr w:rsidR="006A1B64" w:rsidRPr="00814727" w14:paraId="511ED819" w14:textId="77777777" w:rsidTr="006A1B64">
        <w:trPr>
          <w:cnfStyle w:val="000000010000" w:firstRow="0" w:lastRow="0" w:firstColumn="0" w:lastColumn="0" w:oddVBand="0" w:evenVBand="0" w:oddHBand="0" w:evenHBand="1"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740" w:type="dxa"/>
            <w:tcBorders>
              <w:top w:val="nil"/>
              <w:bottom w:val="nil"/>
              <w:right w:val="single" w:sz="8" w:space="0" w:color="7B7B7B" w:themeColor="accent3" w:themeShade="BF"/>
            </w:tcBorders>
            <w:noWrap/>
            <w:hideMark/>
          </w:tcPr>
          <w:p w14:paraId="54B1E418" w14:textId="77777777" w:rsidR="006A1B64" w:rsidRPr="007D059E" w:rsidRDefault="006A1B64" w:rsidP="006A1B64">
            <w:pPr>
              <w:rPr>
                <w:rFonts w:ascii="Calibri" w:eastAsia="Times New Roman" w:hAnsi="Calibri" w:cs="Times New Roman"/>
                <w:b w:val="0"/>
                <w:color w:val="000000"/>
              </w:rPr>
            </w:pPr>
            <w:r>
              <w:rPr>
                <w:rFonts w:ascii="Calibri" w:eastAsia="Times New Roman" w:hAnsi="Calibri" w:cs="Times New Roman"/>
                <w:b w:val="0"/>
                <w:color w:val="000000"/>
              </w:rPr>
              <w:t>TRISCO</w:t>
            </w:r>
          </w:p>
        </w:tc>
        <w:tc>
          <w:tcPr>
            <w:tcW w:w="1741" w:type="dxa"/>
            <w:tcBorders>
              <w:top w:val="nil"/>
              <w:left w:val="single" w:sz="8" w:space="0" w:color="7B7B7B" w:themeColor="accent3" w:themeShade="BF"/>
              <w:bottom w:val="nil"/>
            </w:tcBorders>
          </w:tcPr>
          <w:p w14:paraId="4788407D" w14:textId="77777777" w:rsidR="006A1B64" w:rsidRPr="00814727" w:rsidRDefault="006A1B64" w:rsidP="006A1B64">
            <w:pPr>
              <w:jc w:val="center"/>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rPr>
            </w:pPr>
            <w:r>
              <w:rPr>
                <w:rFonts w:ascii="Calibri" w:eastAsia="Times New Roman" w:hAnsi="Calibri" w:cs="Times New Roman"/>
              </w:rPr>
              <w:t>0,777</w:t>
            </w:r>
          </w:p>
        </w:tc>
      </w:tr>
      <w:tr w:rsidR="006A1B64" w:rsidRPr="00814727" w14:paraId="43754D8E" w14:textId="77777777" w:rsidTr="006A1B64">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740" w:type="dxa"/>
            <w:tcBorders>
              <w:top w:val="nil"/>
              <w:bottom w:val="single" w:sz="8" w:space="0" w:color="7B7B7B" w:themeColor="accent3" w:themeShade="BF"/>
              <w:right w:val="single" w:sz="8" w:space="0" w:color="7B7B7B" w:themeColor="accent3" w:themeShade="BF"/>
            </w:tcBorders>
            <w:shd w:val="clear" w:color="auto" w:fill="EDEDED" w:themeFill="accent3" w:themeFillTint="33"/>
            <w:noWrap/>
          </w:tcPr>
          <w:p w14:paraId="27550502" w14:textId="77777777" w:rsidR="006A1B64" w:rsidRPr="007D059E" w:rsidRDefault="006A1B64" w:rsidP="006A1B64">
            <w:pPr>
              <w:rPr>
                <w:rFonts w:ascii="Calibri" w:eastAsia="Times New Roman" w:hAnsi="Calibri" w:cs="Times New Roman"/>
                <w:color w:val="000000"/>
              </w:rPr>
            </w:pPr>
            <w:r>
              <w:rPr>
                <w:rFonts w:ascii="Calibri" w:eastAsia="Times New Roman" w:hAnsi="Calibri" w:cs="Times New Roman"/>
                <w:b w:val="0"/>
                <w:color w:val="000000"/>
              </w:rPr>
              <w:t>Ecart</w:t>
            </w:r>
          </w:p>
        </w:tc>
        <w:tc>
          <w:tcPr>
            <w:tcW w:w="1741" w:type="dxa"/>
            <w:tcBorders>
              <w:top w:val="nil"/>
              <w:left w:val="single" w:sz="8" w:space="0" w:color="7B7B7B" w:themeColor="accent3" w:themeShade="BF"/>
              <w:bottom w:val="single" w:sz="8" w:space="0" w:color="7B7B7B" w:themeColor="accent3" w:themeShade="BF"/>
            </w:tcBorders>
            <w:shd w:val="clear" w:color="auto" w:fill="EDEDED" w:themeFill="accent3" w:themeFillTint="33"/>
          </w:tcPr>
          <w:p w14:paraId="03ADF3F9" w14:textId="77777777" w:rsidR="006A1B64" w:rsidRPr="00814727" w:rsidRDefault="006A1B64" w:rsidP="006A1B6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rPr>
            </w:pPr>
            <w:r>
              <w:rPr>
                <w:rFonts w:ascii="Calibri" w:eastAsia="Times New Roman" w:hAnsi="Calibri" w:cs="Times New Roman"/>
              </w:rPr>
              <w:t>0,006</w:t>
            </w:r>
          </w:p>
        </w:tc>
      </w:tr>
    </w:tbl>
    <w:p w14:paraId="7AAD9BD0" w14:textId="77777777" w:rsidR="00CE5ED9" w:rsidRDefault="00CE5ED9" w:rsidP="00CE5ED9">
      <w:pPr>
        <w:jc w:val="center"/>
      </w:pPr>
    </w:p>
    <w:p w14:paraId="7A1B7149" w14:textId="77777777" w:rsidR="00CE5ED9" w:rsidRDefault="00CE5ED9" w:rsidP="00CE5ED9">
      <w:pPr>
        <w:jc w:val="center"/>
      </w:pPr>
    </w:p>
    <w:p w14:paraId="09D5ED77" w14:textId="77777777" w:rsidR="00CE5ED9" w:rsidRDefault="00CE5ED9" w:rsidP="00CE5ED9">
      <w:pPr>
        <w:spacing w:before="200" w:after="200"/>
        <w:jc w:val="left"/>
      </w:pPr>
      <w:r>
        <w:br w:type="page"/>
      </w:r>
    </w:p>
    <w:p w14:paraId="6F03B017" w14:textId="77777777" w:rsidR="00CE5ED9" w:rsidRPr="00983DE5" w:rsidRDefault="00CE5ED9" w:rsidP="00CE5ED9">
      <w:pPr>
        <w:pStyle w:val="Titre2"/>
      </w:pPr>
      <w:bookmarkStart w:id="85" w:name="_Toc309231024"/>
      <w:bookmarkStart w:id="86" w:name="_Toc476232000"/>
      <w:r>
        <w:lastRenderedPageBreak/>
        <w:t>Test 25 – plancher bas avec isolation intérieure DU PLANCHER</w:t>
      </w:r>
      <w:bookmarkEnd w:id="85"/>
      <w:bookmarkEnd w:id="86"/>
    </w:p>
    <w:p w14:paraId="7B875598" w14:textId="77777777" w:rsidR="00CE5ED9" w:rsidRDefault="00CE5ED9" w:rsidP="00CE5ED9">
      <w:r>
        <w:t xml:space="preserve">Ce test calcule le coefficient </w:t>
      </w:r>
      <w:r w:rsidRPr="00853B55">
        <w:t>ψ</w:t>
      </w:r>
      <w:r>
        <w:t xml:space="preserve"> d’un plancher bas avec isolation intérieure du mur et du plancher bas.</w:t>
      </w:r>
    </w:p>
    <w:p w14:paraId="11EB9026" w14:textId="1EB00884" w:rsidR="00CE5ED9" w:rsidRDefault="006A1B64" w:rsidP="00CE5ED9">
      <w:pPr>
        <w:jc w:val="center"/>
      </w:pPr>
      <w:r>
        <w:rPr>
          <w:noProof/>
          <w:lang w:eastAsia="fr-FR"/>
        </w:rPr>
        <mc:AlternateContent>
          <mc:Choice Requires="wps">
            <w:drawing>
              <wp:anchor distT="0" distB="0" distL="114300" distR="114300" simplePos="0" relativeHeight="251678720" behindDoc="0" locked="0" layoutInCell="1" allowOverlap="1" wp14:anchorId="48A051DD" wp14:editId="44EE9656">
                <wp:simplePos x="0" y="0"/>
                <wp:positionH relativeFrom="column">
                  <wp:posOffset>1874724</wp:posOffset>
                </wp:positionH>
                <wp:positionV relativeFrom="paragraph">
                  <wp:posOffset>3349362</wp:posOffset>
                </wp:positionV>
                <wp:extent cx="1685677" cy="182880"/>
                <wp:effectExtent l="0" t="0" r="0" b="7620"/>
                <wp:wrapNone/>
                <wp:docPr id="88" name="Rectangle 88"/>
                <wp:cNvGraphicFramePr/>
                <a:graphic xmlns:a="http://schemas.openxmlformats.org/drawingml/2006/main">
                  <a:graphicData uri="http://schemas.microsoft.com/office/word/2010/wordprocessingShape">
                    <wps:wsp>
                      <wps:cNvSpPr/>
                      <wps:spPr>
                        <a:xfrm>
                          <a:off x="0" y="0"/>
                          <a:ext cx="1685677" cy="182880"/>
                        </a:xfrm>
                        <a:prstGeom prst="rect">
                          <a:avLst/>
                        </a:prstGeom>
                        <a:solidFill>
                          <a:srgbClr val="FFFF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11D97879" id="Rectangle 88" o:spid="_x0000_s1026" style="position:absolute;margin-left:147.6pt;margin-top:263.75pt;width:132.75pt;height:14.4pt;z-index:25167872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" fillcolor="yellow" stroked="f" strokeweight="1pt"/>
            </w:pict>
          </mc:Fallback>
        </mc:AlternateContent>
      </w:r>
      <w:r>
        <w:rPr>
          <w:noProof/>
          <w:lang w:eastAsia="fr-FR"/>
        </w:rPr>
        <mc:AlternateContent>
          <mc:Choice Requires="wps">
            <w:drawing>
              <wp:anchor distT="0" distB="0" distL="114300" distR="114300" simplePos="0" relativeHeight="251635712" behindDoc="0" locked="0" layoutInCell="1" allowOverlap="1" wp14:anchorId="1EABA984" wp14:editId="100A2954">
                <wp:simplePos x="0" y="0"/>
                <wp:positionH relativeFrom="column">
                  <wp:posOffset>1893354</wp:posOffset>
                </wp:positionH>
                <wp:positionV relativeFrom="paragraph">
                  <wp:posOffset>2982595</wp:posOffset>
                </wp:positionV>
                <wp:extent cx="1685677" cy="182880"/>
                <wp:effectExtent l="0" t="0" r="0" b="7620"/>
                <wp:wrapNone/>
                <wp:docPr id="52" name="Rectangle 52"/>
                <wp:cNvGraphicFramePr/>
                <a:graphic xmlns:a="http://schemas.openxmlformats.org/drawingml/2006/main">
                  <a:graphicData uri="http://schemas.microsoft.com/office/word/2010/wordprocessingShape">
                    <wps:wsp>
                      <wps:cNvSpPr/>
                      <wps:spPr>
                        <a:xfrm>
                          <a:off x="0" y="0"/>
                          <a:ext cx="1685677" cy="182880"/>
                        </a:xfrm>
                        <a:prstGeom prst="rect">
                          <a:avLst/>
                        </a:prstGeom>
                        <a:solidFill>
                          <a:srgbClr val="FFFF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71DD07E3" id="Rectangle 52" o:spid="_x0000_s1026" style="position:absolute;margin-left:149.1pt;margin-top:234.85pt;width:132.75pt;height:14.4pt;z-index:25163571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" fillcolor="yellow" stroked="f" strokeweight="1pt"/>
            </w:pict>
          </mc:Fallback>
        </mc:AlternateContent>
      </w:r>
      <w:r w:rsidR="00CE5ED9">
        <w:rPr>
          <w:noProof/>
          <w:lang w:eastAsia="fr-FR"/>
        </w:rPr>
        <w:drawing>
          <wp:inline distT="0" distB="0" distL="0" distR="0" wp14:anchorId="2FCCCCBB" wp14:editId="70E024F3">
            <wp:extent cx="2680372" cy="3648845"/>
            <wp:effectExtent l="0" t="0" r="5715" b="8890"/>
            <wp:docPr id="39" name="Image 39" descr="C:\Users\Vierio\Desktop\Picture 2014-04-07 10_17_2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Vierio\Desktop\Picture 2014-04-07 10_17_23.png"/>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2680554" cy="3649093"/>
                    </a:xfrm>
                    <a:prstGeom prst="rect">
                      <a:avLst/>
                    </a:prstGeom>
                    <a:noFill/>
                    <a:ln>
                      <a:noFill/>
                    </a:ln>
                  </pic:spPr>
                </pic:pic>
              </a:graphicData>
            </a:graphic>
          </wp:inline>
        </w:drawing>
      </w:r>
    </w:p>
    <w:tbl>
      <w:tblPr>
        <w:tblStyle w:val="Tramemoyenne1-Accent1"/>
        <w:tblpPr w:leftFromText="141" w:rightFromText="141" w:vertAnchor="text" w:horzAnchor="margin" w:tblpXSpec="center" w:tblpY="213"/>
        <w:tblW w:w="0" w:type="auto"/>
        <w:tblBorders>
          <w:top w:val="single" w:sz="8" w:space="0" w:color="7B7B7B" w:themeColor="accent3" w:themeShade="BF"/>
          <w:left w:val="single" w:sz="8" w:space="0" w:color="7B7B7B" w:themeColor="accent3" w:themeShade="BF"/>
          <w:bottom w:val="single" w:sz="8" w:space="0" w:color="7B7B7B" w:themeColor="accent3" w:themeShade="BF"/>
          <w:right w:val="single" w:sz="8" w:space="0" w:color="7B7B7B" w:themeColor="accent3" w:themeShade="BF"/>
          <w:insideH w:val="none" w:sz="0" w:space="0" w:color="auto"/>
        </w:tblBorders>
        <w:tblLayout w:type="fixed"/>
        <w:tblLook w:val="04A0" w:firstRow="1" w:lastRow="0" w:firstColumn="1" w:lastColumn="0" w:noHBand="0" w:noVBand="1"/>
      </w:tblPr>
      <w:tblGrid>
        <w:gridCol w:w="1740"/>
        <w:gridCol w:w="1741"/>
      </w:tblGrid>
      <w:tr w:rsidR="006A1B64" w14:paraId="24485AB0" w14:textId="77777777" w:rsidTr="006A1B64">
        <w:trPr>
          <w:cnfStyle w:val="100000000000" w:firstRow="1" w:lastRow="0" w:firstColumn="0" w:lastColumn="0" w:oddVBand="0" w:evenVBand="0" w:oddHBand="0"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740" w:type="dxa"/>
            <w:tcBorders>
              <w:top w:val="single" w:sz="8" w:space="0" w:color="7B7B7B" w:themeColor="accent3" w:themeShade="BF"/>
              <w:bottom w:val="nil"/>
              <w:right w:val="single" w:sz="8" w:space="0" w:color="7B7B7B" w:themeColor="accent3" w:themeShade="BF"/>
            </w:tcBorders>
            <w:shd w:val="clear" w:color="auto" w:fill="C9C9C9" w:themeFill="accent3" w:themeFillTint="99"/>
            <w:noWrap/>
            <w:hideMark/>
          </w:tcPr>
          <w:p w14:paraId="072CAE97" w14:textId="77777777" w:rsidR="006A1B64" w:rsidRPr="007D059E" w:rsidRDefault="006A1B64" w:rsidP="006A1B64">
            <w:pPr>
              <w:rPr>
                <w:rFonts w:ascii="Calibri" w:eastAsia="Times New Roman" w:hAnsi="Calibri" w:cs="Times New Roman"/>
                <w:b w:val="0"/>
                <w:color w:val="000000"/>
              </w:rPr>
            </w:pPr>
          </w:p>
        </w:tc>
        <w:tc>
          <w:tcPr>
            <w:tcW w:w="1741" w:type="dxa"/>
            <w:tcBorders>
              <w:top w:val="single" w:sz="8" w:space="0" w:color="7B7B7B" w:themeColor="accent3" w:themeShade="BF"/>
              <w:left w:val="single" w:sz="8" w:space="0" w:color="7B7B7B" w:themeColor="accent3" w:themeShade="BF"/>
              <w:bottom w:val="nil"/>
              <w:right w:val="single" w:sz="8" w:space="0" w:color="7B7B7B" w:themeColor="accent3" w:themeShade="BF"/>
            </w:tcBorders>
            <w:shd w:val="clear" w:color="auto" w:fill="C9C9C9" w:themeFill="accent3" w:themeFillTint="99"/>
          </w:tcPr>
          <w:p w14:paraId="58327F3E" w14:textId="77777777" w:rsidR="006A1B64" w:rsidRDefault="006A1B64" w:rsidP="006A1B64">
            <w:pPr>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Times New Roman"/>
                <w:color w:val="000000"/>
              </w:rPr>
            </w:pPr>
            <w:r>
              <w:rPr>
                <w:rFonts w:ascii="Calibri" w:eastAsia="Times New Roman" w:hAnsi="Calibri" w:cs="Times New Roman"/>
                <w:color w:val="000000"/>
              </w:rPr>
              <w:t xml:space="preserve">Coefficient </w:t>
            </w:r>
            <w:r w:rsidRPr="00814727">
              <w:rPr>
                <w:rFonts w:ascii="Calibri" w:eastAsia="Times New Roman" w:hAnsi="Calibri" w:cs="Times New Roman"/>
                <w:color w:val="000000"/>
              </w:rPr>
              <w:t>ψ</w:t>
            </w:r>
            <w:r>
              <w:rPr>
                <w:rFonts w:ascii="Calibri" w:eastAsia="Times New Roman" w:hAnsi="Calibri" w:cs="Times New Roman"/>
                <w:color w:val="000000"/>
              </w:rPr>
              <w:br/>
            </w:r>
            <w:r w:rsidRPr="00814727">
              <w:rPr>
                <w:rFonts w:ascii="Calibri" w:eastAsia="Times New Roman" w:hAnsi="Calibri" w:cs="Times New Roman"/>
                <w:b w:val="0"/>
                <w:color w:val="000000"/>
                <w:sz w:val="18"/>
                <w:szCs w:val="18"/>
              </w:rPr>
              <w:t>W/(m.°C)</w:t>
            </w:r>
          </w:p>
        </w:tc>
      </w:tr>
      <w:tr w:rsidR="006A1B64" w:rsidRPr="00814727" w14:paraId="0A232B00" w14:textId="77777777" w:rsidTr="006A1B64">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740" w:type="dxa"/>
            <w:tcBorders>
              <w:top w:val="nil"/>
              <w:bottom w:val="nil"/>
              <w:right w:val="single" w:sz="8" w:space="0" w:color="7B7B7B" w:themeColor="accent3" w:themeShade="BF"/>
            </w:tcBorders>
            <w:shd w:val="clear" w:color="auto" w:fill="EDEDED" w:themeFill="accent3" w:themeFillTint="33"/>
            <w:noWrap/>
            <w:hideMark/>
          </w:tcPr>
          <w:p w14:paraId="06CBCF15" w14:textId="77777777" w:rsidR="006A1B64" w:rsidRPr="007D059E" w:rsidRDefault="006A1B64" w:rsidP="006A1B64">
            <w:pPr>
              <w:rPr>
                <w:rFonts w:ascii="Calibri" w:eastAsia="Times New Roman" w:hAnsi="Calibri" w:cs="Times New Roman"/>
                <w:b w:val="0"/>
                <w:color w:val="000000"/>
              </w:rPr>
            </w:pPr>
            <w:r>
              <w:rPr>
                <w:rFonts w:ascii="Calibri" w:eastAsia="Times New Roman" w:hAnsi="Calibri" w:cs="Times New Roman"/>
                <w:b w:val="0"/>
                <w:color w:val="000000"/>
              </w:rPr>
              <w:t>conducteö</w:t>
            </w:r>
          </w:p>
        </w:tc>
        <w:tc>
          <w:tcPr>
            <w:tcW w:w="1741" w:type="dxa"/>
            <w:tcBorders>
              <w:top w:val="nil"/>
              <w:left w:val="single" w:sz="8" w:space="0" w:color="7B7B7B" w:themeColor="accent3" w:themeShade="BF"/>
              <w:bottom w:val="nil"/>
            </w:tcBorders>
            <w:shd w:val="clear" w:color="auto" w:fill="EDEDED" w:themeFill="accent3" w:themeFillTint="33"/>
          </w:tcPr>
          <w:p w14:paraId="53D4147F" w14:textId="77777777" w:rsidR="006A1B64" w:rsidRPr="00814727" w:rsidRDefault="006A1B64" w:rsidP="006A1B6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rPr>
            </w:pPr>
            <w:r>
              <w:rPr>
                <w:rFonts w:ascii="Calibri" w:eastAsia="Times New Roman" w:hAnsi="Calibri" w:cs="Times New Roman"/>
              </w:rPr>
              <w:t>0,206</w:t>
            </w:r>
          </w:p>
        </w:tc>
      </w:tr>
      <w:tr w:rsidR="006A1B64" w:rsidRPr="00814727" w14:paraId="608F4712" w14:textId="77777777" w:rsidTr="006A1B64">
        <w:trPr>
          <w:cnfStyle w:val="000000010000" w:firstRow="0" w:lastRow="0" w:firstColumn="0" w:lastColumn="0" w:oddVBand="0" w:evenVBand="0" w:oddHBand="0" w:evenHBand="1"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740" w:type="dxa"/>
            <w:tcBorders>
              <w:top w:val="nil"/>
              <w:bottom w:val="nil"/>
              <w:right w:val="single" w:sz="8" w:space="0" w:color="7B7B7B" w:themeColor="accent3" w:themeShade="BF"/>
            </w:tcBorders>
            <w:noWrap/>
            <w:hideMark/>
          </w:tcPr>
          <w:p w14:paraId="023550D5" w14:textId="77777777" w:rsidR="006A1B64" w:rsidRPr="007D059E" w:rsidRDefault="006A1B64" w:rsidP="006A1B64">
            <w:pPr>
              <w:rPr>
                <w:rFonts w:ascii="Calibri" w:eastAsia="Times New Roman" w:hAnsi="Calibri" w:cs="Times New Roman"/>
                <w:b w:val="0"/>
                <w:color w:val="000000"/>
              </w:rPr>
            </w:pPr>
            <w:r>
              <w:rPr>
                <w:rFonts w:ascii="Calibri" w:eastAsia="Times New Roman" w:hAnsi="Calibri" w:cs="Times New Roman"/>
                <w:b w:val="0"/>
                <w:color w:val="000000"/>
              </w:rPr>
              <w:t>TRISCO</w:t>
            </w:r>
          </w:p>
        </w:tc>
        <w:tc>
          <w:tcPr>
            <w:tcW w:w="1741" w:type="dxa"/>
            <w:tcBorders>
              <w:top w:val="nil"/>
              <w:left w:val="single" w:sz="8" w:space="0" w:color="7B7B7B" w:themeColor="accent3" w:themeShade="BF"/>
              <w:bottom w:val="nil"/>
            </w:tcBorders>
          </w:tcPr>
          <w:p w14:paraId="526AA6D6" w14:textId="77777777" w:rsidR="006A1B64" w:rsidRPr="00814727" w:rsidRDefault="006A1B64" w:rsidP="006A1B64">
            <w:pPr>
              <w:jc w:val="center"/>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rPr>
            </w:pPr>
            <w:r>
              <w:rPr>
                <w:rFonts w:ascii="Calibri" w:eastAsia="Times New Roman" w:hAnsi="Calibri" w:cs="Times New Roman"/>
              </w:rPr>
              <w:t>0,203</w:t>
            </w:r>
          </w:p>
        </w:tc>
      </w:tr>
      <w:tr w:rsidR="006A1B64" w:rsidRPr="00814727" w14:paraId="1FDE2472" w14:textId="77777777" w:rsidTr="006A1B64">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740" w:type="dxa"/>
            <w:tcBorders>
              <w:top w:val="nil"/>
              <w:bottom w:val="single" w:sz="8" w:space="0" w:color="7B7B7B" w:themeColor="accent3" w:themeShade="BF"/>
              <w:right w:val="single" w:sz="8" w:space="0" w:color="7B7B7B" w:themeColor="accent3" w:themeShade="BF"/>
            </w:tcBorders>
            <w:shd w:val="clear" w:color="auto" w:fill="EDEDED" w:themeFill="accent3" w:themeFillTint="33"/>
            <w:noWrap/>
          </w:tcPr>
          <w:p w14:paraId="73A65A86" w14:textId="77777777" w:rsidR="006A1B64" w:rsidRPr="007D059E" w:rsidRDefault="006A1B64" w:rsidP="006A1B64">
            <w:pPr>
              <w:rPr>
                <w:rFonts w:ascii="Calibri" w:eastAsia="Times New Roman" w:hAnsi="Calibri" w:cs="Times New Roman"/>
                <w:color w:val="000000"/>
              </w:rPr>
            </w:pPr>
            <w:r>
              <w:rPr>
                <w:rFonts w:ascii="Calibri" w:eastAsia="Times New Roman" w:hAnsi="Calibri" w:cs="Times New Roman"/>
                <w:b w:val="0"/>
                <w:color w:val="000000"/>
              </w:rPr>
              <w:t>Ecart</w:t>
            </w:r>
          </w:p>
        </w:tc>
        <w:tc>
          <w:tcPr>
            <w:tcW w:w="1741" w:type="dxa"/>
            <w:tcBorders>
              <w:top w:val="nil"/>
              <w:left w:val="single" w:sz="8" w:space="0" w:color="7B7B7B" w:themeColor="accent3" w:themeShade="BF"/>
              <w:bottom w:val="single" w:sz="8" w:space="0" w:color="7B7B7B" w:themeColor="accent3" w:themeShade="BF"/>
            </w:tcBorders>
            <w:shd w:val="clear" w:color="auto" w:fill="EDEDED" w:themeFill="accent3" w:themeFillTint="33"/>
          </w:tcPr>
          <w:p w14:paraId="4FEBB07A" w14:textId="77777777" w:rsidR="006A1B64" w:rsidRPr="00814727" w:rsidRDefault="006A1B64" w:rsidP="006A1B6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rPr>
            </w:pPr>
            <w:r>
              <w:rPr>
                <w:rFonts w:ascii="Calibri" w:eastAsia="Times New Roman" w:hAnsi="Calibri" w:cs="Times New Roman"/>
              </w:rPr>
              <w:t>0,003</w:t>
            </w:r>
          </w:p>
        </w:tc>
      </w:tr>
    </w:tbl>
    <w:p w14:paraId="1505B2E3" w14:textId="77777777" w:rsidR="00CE5ED9" w:rsidRDefault="00CE5ED9" w:rsidP="00CE5ED9">
      <w:pPr>
        <w:jc w:val="center"/>
      </w:pPr>
    </w:p>
    <w:p w14:paraId="25656EC6" w14:textId="77777777" w:rsidR="00CE5ED9" w:rsidRDefault="00CE5ED9" w:rsidP="00CE5ED9">
      <w:pPr>
        <w:jc w:val="center"/>
      </w:pPr>
    </w:p>
    <w:p w14:paraId="3F5765E4" w14:textId="77777777" w:rsidR="00CE5ED9" w:rsidRDefault="00CE5ED9" w:rsidP="00CE5ED9">
      <w:pPr>
        <w:spacing w:before="200" w:after="200"/>
        <w:jc w:val="left"/>
      </w:pPr>
      <w:r>
        <w:br w:type="page"/>
      </w:r>
    </w:p>
    <w:p w14:paraId="16ECAC01" w14:textId="77777777" w:rsidR="00CE5ED9" w:rsidRPr="00983DE5" w:rsidRDefault="00CE5ED9" w:rsidP="00CE5ED9">
      <w:pPr>
        <w:pStyle w:val="Titre2"/>
      </w:pPr>
      <w:bookmarkStart w:id="87" w:name="_Toc309231025"/>
      <w:bookmarkStart w:id="88" w:name="_Toc476232001"/>
      <w:r>
        <w:lastRenderedPageBreak/>
        <w:t>Test 26 – plancher bas avec isolation extérieure</w:t>
      </w:r>
      <w:bookmarkEnd w:id="87"/>
      <w:bookmarkEnd w:id="88"/>
    </w:p>
    <w:p w14:paraId="108F637B" w14:textId="77777777" w:rsidR="00CE5ED9" w:rsidRDefault="00CE5ED9" w:rsidP="00CE5ED9">
      <w:r>
        <w:t xml:space="preserve">Ce test calcule le coefficient </w:t>
      </w:r>
      <w:r w:rsidRPr="00853B55">
        <w:t>ψ</w:t>
      </w:r>
      <w:r>
        <w:t xml:space="preserve"> d’un plancher bas avec isolation extérieure.</w:t>
      </w:r>
    </w:p>
    <w:p w14:paraId="67E8133D" w14:textId="2A378ED0" w:rsidR="00CE5ED9" w:rsidRDefault="006A1B64" w:rsidP="00CE5ED9">
      <w:pPr>
        <w:jc w:val="center"/>
      </w:pPr>
      <w:r>
        <w:rPr>
          <w:noProof/>
          <w:lang w:eastAsia="fr-FR"/>
        </w:rPr>
        <mc:AlternateContent>
          <mc:Choice Requires="wps">
            <w:drawing>
              <wp:anchor distT="0" distB="0" distL="114300" distR="114300" simplePos="0" relativeHeight="251679744" behindDoc="0" locked="0" layoutInCell="1" allowOverlap="1" wp14:anchorId="7421BF2A" wp14:editId="61F66946">
                <wp:simplePos x="0" y="0"/>
                <wp:positionH relativeFrom="column">
                  <wp:posOffset>1932569</wp:posOffset>
                </wp:positionH>
                <wp:positionV relativeFrom="paragraph">
                  <wp:posOffset>3315970</wp:posOffset>
                </wp:positionV>
                <wp:extent cx="1685677" cy="182880"/>
                <wp:effectExtent l="0" t="0" r="0" b="7620"/>
                <wp:wrapNone/>
                <wp:docPr id="89" name="Rectangle 89"/>
                <wp:cNvGraphicFramePr/>
                <a:graphic xmlns:a="http://schemas.openxmlformats.org/drawingml/2006/main">
                  <a:graphicData uri="http://schemas.microsoft.com/office/word/2010/wordprocessingShape">
                    <wps:wsp>
                      <wps:cNvSpPr/>
                      <wps:spPr>
                        <a:xfrm>
                          <a:off x="0" y="0"/>
                          <a:ext cx="1685677" cy="182880"/>
                        </a:xfrm>
                        <a:prstGeom prst="rect">
                          <a:avLst/>
                        </a:prstGeom>
                        <a:solidFill>
                          <a:srgbClr val="FFFF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4A442F61" id="Rectangle 89" o:spid="_x0000_s1026" style="position:absolute;margin-left:152.15pt;margin-top:261.1pt;width:132.75pt;height:14.4pt;z-index:25167974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" fillcolor="yellow" stroked="f" strokeweight="1pt"/>
            </w:pict>
          </mc:Fallback>
        </mc:AlternateContent>
      </w:r>
      <w:r>
        <w:rPr>
          <w:noProof/>
          <w:lang w:eastAsia="fr-FR"/>
        </w:rPr>
        <mc:AlternateContent>
          <mc:Choice Requires="wps">
            <w:drawing>
              <wp:anchor distT="0" distB="0" distL="114300" distR="114300" simplePos="0" relativeHeight="251634688" behindDoc="0" locked="0" layoutInCell="1" allowOverlap="1" wp14:anchorId="67B65755" wp14:editId="45318AF4">
                <wp:simplePos x="0" y="0"/>
                <wp:positionH relativeFrom="column">
                  <wp:posOffset>1949714</wp:posOffset>
                </wp:positionH>
                <wp:positionV relativeFrom="paragraph">
                  <wp:posOffset>2967355</wp:posOffset>
                </wp:positionV>
                <wp:extent cx="1685677" cy="182880"/>
                <wp:effectExtent l="0" t="0" r="0" b="7620"/>
                <wp:wrapNone/>
                <wp:docPr id="51" name="Rectangle 51"/>
                <wp:cNvGraphicFramePr/>
                <a:graphic xmlns:a="http://schemas.openxmlformats.org/drawingml/2006/main">
                  <a:graphicData uri="http://schemas.microsoft.com/office/word/2010/wordprocessingShape">
                    <wps:wsp>
                      <wps:cNvSpPr/>
                      <wps:spPr>
                        <a:xfrm>
                          <a:off x="0" y="0"/>
                          <a:ext cx="1685677" cy="182880"/>
                        </a:xfrm>
                        <a:prstGeom prst="rect">
                          <a:avLst/>
                        </a:prstGeom>
                        <a:solidFill>
                          <a:srgbClr val="FFFF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7A1809E6" id="Rectangle 51" o:spid="_x0000_s1026" style="position:absolute;margin-left:153.5pt;margin-top:233.65pt;width:132.75pt;height:14.4pt;z-index:25163468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" fillcolor="yellow" stroked="f" strokeweight="1pt"/>
            </w:pict>
          </mc:Fallback>
        </mc:AlternateContent>
      </w:r>
      <w:r w:rsidR="00CE5ED9">
        <w:rPr>
          <w:noProof/>
          <w:lang w:eastAsia="fr-FR"/>
        </w:rPr>
        <w:drawing>
          <wp:inline distT="0" distB="0" distL="0" distR="0" wp14:anchorId="3A3916AC" wp14:editId="18AC9B65">
            <wp:extent cx="2808514" cy="3657600"/>
            <wp:effectExtent l="0" t="0" r="0" b="0"/>
            <wp:docPr id="40" name="Image 40" descr="C:\Users\Vierio\Desktop\Picture 2014-04-07 10_17_3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Vierio\Desktop\Picture 2014-04-07 10_17_32.png"/>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2808514" cy="3657600"/>
                    </a:xfrm>
                    <a:prstGeom prst="rect">
                      <a:avLst/>
                    </a:prstGeom>
                    <a:noFill/>
                    <a:ln>
                      <a:noFill/>
                    </a:ln>
                  </pic:spPr>
                </pic:pic>
              </a:graphicData>
            </a:graphic>
          </wp:inline>
        </w:drawing>
      </w:r>
    </w:p>
    <w:tbl>
      <w:tblPr>
        <w:tblStyle w:val="Tramemoyenne1-Accent1"/>
        <w:tblpPr w:leftFromText="141" w:rightFromText="141" w:vertAnchor="text" w:horzAnchor="margin" w:tblpXSpec="center" w:tblpY="145"/>
        <w:tblW w:w="0" w:type="auto"/>
        <w:tblBorders>
          <w:top w:val="single" w:sz="8" w:space="0" w:color="7B7B7B" w:themeColor="accent3" w:themeShade="BF"/>
          <w:left w:val="single" w:sz="8" w:space="0" w:color="7B7B7B" w:themeColor="accent3" w:themeShade="BF"/>
          <w:bottom w:val="single" w:sz="8" w:space="0" w:color="7B7B7B" w:themeColor="accent3" w:themeShade="BF"/>
          <w:right w:val="single" w:sz="8" w:space="0" w:color="7B7B7B" w:themeColor="accent3" w:themeShade="BF"/>
          <w:insideH w:val="none" w:sz="0" w:space="0" w:color="auto"/>
        </w:tblBorders>
        <w:tblLayout w:type="fixed"/>
        <w:tblLook w:val="04A0" w:firstRow="1" w:lastRow="0" w:firstColumn="1" w:lastColumn="0" w:noHBand="0" w:noVBand="1"/>
      </w:tblPr>
      <w:tblGrid>
        <w:gridCol w:w="1740"/>
        <w:gridCol w:w="1741"/>
      </w:tblGrid>
      <w:tr w:rsidR="006A1B64" w14:paraId="79071423" w14:textId="77777777" w:rsidTr="006A1B64">
        <w:trPr>
          <w:cnfStyle w:val="100000000000" w:firstRow="1" w:lastRow="0" w:firstColumn="0" w:lastColumn="0" w:oddVBand="0" w:evenVBand="0" w:oddHBand="0"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740" w:type="dxa"/>
            <w:tcBorders>
              <w:top w:val="single" w:sz="8" w:space="0" w:color="7B7B7B" w:themeColor="accent3" w:themeShade="BF"/>
              <w:bottom w:val="nil"/>
              <w:right w:val="single" w:sz="8" w:space="0" w:color="7B7B7B" w:themeColor="accent3" w:themeShade="BF"/>
            </w:tcBorders>
            <w:shd w:val="clear" w:color="auto" w:fill="C9C9C9" w:themeFill="accent3" w:themeFillTint="99"/>
            <w:noWrap/>
            <w:hideMark/>
          </w:tcPr>
          <w:p w14:paraId="006EB493" w14:textId="77777777" w:rsidR="006A1B64" w:rsidRPr="007D059E" w:rsidRDefault="006A1B64" w:rsidP="006A1B64">
            <w:pPr>
              <w:rPr>
                <w:rFonts w:ascii="Calibri" w:eastAsia="Times New Roman" w:hAnsi="Calibri" w:cs="Times New Roman"/>
                <w:b w:val="0"/>
                <w:color w:val="000000"/>
              </w:rPr>
            </w:pPr>
          </w:p>
        </w:tc>
        <w:tc>
          <w:tcPr>
            <w:tcW w:w="1741" w:type="dxa"/>
            <w:tcBorders>
              <w:top w:val="single" w:sz="8" w:space="0" w:color="7B7B7B" w:themeColor="accent3" w:themeShade="BF"/>
              <w:left w:val="single" w:sz="8" w:space="0" w:color="7B7B7B" w:themeColor="accent3" w:themeShade="BF"/>
              <w:bottom w:val="nil"/>
              <w:right w:val="single" w:sz="8" w:space="0" w:color="7B7B7B" w:themeColor="accent3" w:themeShade="BF"/>
            </w:tcBorders>
            <w:shd w:val="clear" w:color="auto" w:fill="C9C9C9" w:themeFill="accent3" w:themeFillTint="99"/>
          </w:tcPr>
          <w:p w14:paraId="3212099A" w14:textId="77777777" w:rsidR="006A1B64" w:rsidRDefault="006A1B64" w:rsidP="006A1B64">
            <w:pPr>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Times New Roman"/>
                <w:color w:val="000000"/>
              </w:rPr>
            </w:pPr>
            <w:r>
              <w:rPr>
                <w:rFonts w:ascii="Calibri" w:eastAsia="Times New Roman" w:hAnsi="Calibri" w:cs="Times New Roman"/>
                <w:color w:val="000000"/>
              </w:rPr>
              <w:t xml:space="preserve">Coefficient </w:t>
            </w:r>
            <w:r w:rsidRPr="00814727">
              <w:rPr>
                <w:rFonts w:ascii="Calibri" w:eastAsia="Times New Roman" w:hAnsi="Calibri" w:cs="Times New Roman"/>
                <w:color w:val="000000"/>
              </w:rPr>
              <w:t>ψ</w:t>
            </w:r>
            <w:r>
              <w:rPr>
                <w:rFonts w:ascii="Calibri" w:eastAsia="Times New Roman" w:hAnsi="Calibri" w:cs="Times New Roman"/>
                <w:color w:val="000000"/>
              </w:rPr>
              <w:br/>
            </w:r>
            <w:r w:rsidRPr="00814727">
              <w:rPr>
                <w:rFonts w:ascii="Calibri" w:eastAsia="Times New Roman" w:hAnsi="Calibri" w:cs="Times New Roman"/>
                <w:b w:val="0"/>
                <w:color w:val="000000"/>
                <w:sz w:val="18"/>
                <w:szCs w:val="18"/>
              </w:rPr>
              <w:t>W/(m.°C)</w:t>
            </w:r>
          </w:p>
        </w:tc>
      </w:tr>
      <w:tr w:rsidR="006A1B64" w:rsidRPr="00814727" w14:paraId="74F9EC9D" w14:textId="77777777" w:rsidTr="006A1B64">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740" w:type="dxa"/>
            <w:tcBorders>
              <w:top w:val="nil"/>
              <w:bottom w:val="nil"/>
              <w:right w:val="single" w:sz="8" w:space="0" w:color="7B7B7B" w:themeColor="accent3" w:themeShade="BF"/>
            </w:tcBorders>
            <w:shd w:val="clear" w:color="auto" w:fill="EDEDED" w:themeFill="accent3" w:themeFillTint="33"/>
            <w:noWrap/>
            <w:hideMark/>
          </w:tcPr>
          <w:p w14:paraId="1F9C7B17" w14:textId="77777777" w:rsidR="006A1B64" w:rsidRPr="007D059E" w:rsidRDefault="006A1B64" w:rsidP="006A1B64">
            <w:pPr>
              <w:rPr>
                <w:rFonts w:ascii="Calibri" w:eastAsia="Times New Roman" w:hAnsi="Calibri" w:cs="Times New Roman"/>
                <w:b w:val="0"/>
                <w:color w:val="000000"/>
              </w:rPr>
            </w:pPr>
            <w:r>
              <w:rPr>
                <w:rFonts w:ascii="Calibri" w:eastAsia="Times New Roman" w:hAnsi="Calibri" w:cs="Times New Roman"/>
                <w:b w:val="0"/>
                <w:color w:val="000000"/>
              </w:rPr>
              <w:t>conducteö</w:t>
            </w:r>
          </w:p>
        </w:tc>
        <w:tc>
          <w:tcPr>
            <w:tcW w:w="1741" w:type="dxa"/>
            <w:tcBorders>
              <w:top w:val="nil"/>
              <w:left w:val="single" w:sz="8" w:space="0" w:color="7B7B7B" w:themeColor="accent3" w:themeShade="BF"/>
              <w:bottom w:val="nil"/>
            </w:tcBorders>
            <w:shd w:val="clear" w:color="auto" w:fill="EDEDED" w:themeFill="accent3" w:themeFillTint="33"/>
          </w:tcPr>
          <w:p w14:paraId="512AE0AB" w14:textId="77777777" w:rsidR="006A1B64" w:rsidRPr="00814727" w:rsidRDefault="006A1B64" w:rsidP="006A1B6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rPr>
            </w:pPr>
            <w:r>
              <w:rPr>
                <w:rFonts w:ascii="Calibri" w:eastAsia="Times New Roman" w:hAnsi="Calibri" w:cs="Times New Roman"/>
              </w:rPr>
              <w:t>0,609</w:t>
            </w:r>
          </w:p>
        </w:tc>
      </w:tr>
      <w:tr w:rsidR="006A1B64" w:rsidRPr="00814727" w14:paraId="34558FC4" w14:textId="77777777" w:rsidTr="006A1B64">
        <w:trPr>
          <w:cnfStyle w:val="000000010000" w:firstRow="0" w:lastRow="0" w:firstColumn="0" w:lastColumn="0" w:oddVBand="0" w:evenVBand="0" w:oddHBand="0" w:evenHBand="1"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740" w:type="dxa"/>
            <w:tcBorders>
              <w:top w:val="nil"/>
              <w:bottom w:val="nil"/>
              <w:right w:val="single" w:sz="8" w:space="0" w:color="7B7B7B" w:themeColor="accent3" w:themeShade="BF"/>
            </w:tcBorders>
            <w:noWrap/>
            <w:hideMark/>
          </w:tcPr>
          <w:p w14:paraId="32F743D7" w14:textId="77777777" w:rsidR="006A1B64" w:rsidRPr="007D059E" w:rsidRDefault="006A1B64" w:rsidP="006A1B64">
            <w:pPr>
              <w:rPr>
                <w:rFonts w:ascii="Calibri" w:eastAsia="Times New Roman" w:hAnsi="Calibri" w:cs="Times New Roman"/>
                <w:b w:val="0"/>
                <w:color w:val="000000"/>
              </w:rPr>
            </w:pPr>
            <w:r>
              <w:rPr>
                <w:rFonts w:ascii="Calibri" w:eastAsia="Times New Roman" w:hAnsi="Calibri" w:cs="Times New Roman"/>
                <w:b w:val="0"/>
                <w:color w:val="000000"/>
              </w:rPr>
              <w:t>TRISCO</w:t>
            </w:r>
          </w:p>
        </w:tc>
        <w:tc>
          <w:tcPr>
            <w:tcW w:w="1741" w:type="dxa"/>
            <w:tcBorders>
              <w:top w:val="nil"/>
              <w:left w:val="single" w:sz="8" w:space="0" w:color="7B7B7B" w:themeColor="accent3" w:themeShade="BF"/>
              <w:bottom w:val="nil"/>
            </w:tcBorders>
          </w:tcPr>
          <w:p w14:paraId="52F24BDF" w14:textId="77777777" w:rsidR="006A1B64" w:rsidRPr="00814727" w:rsidRDefault="006A1B64" w:rsidP="006A1B64">
            <w:pPr>
              <w:jc w:val="center"/>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rPr>
            </w:pPr>
            <w:r>
              <w:rPr>
                <w:rFonts w:ascii="Calibri" w:eastAsia="Times New Roman" w:hAnsi="Calibri" w:cs="Times New Roman"/>
              </w:rPr>
              <w:t>0,621</w:t>
            </w:r>
          </w:p>
        </w:tc>
      </w:tr>
      <w:tr w:rsidR="006A1B64" w:rsidRPr="00814727" w14:paraId="1BEEEF1A" w14:textId="77777777" w:rsidTr="006A1B64">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740" w:type="dxa"/>
            <w:tcBorders>
              <w:top w:val="nil"/>
              <w:bottom w:val="single" w:sz="8" w:space="0" w:color="7B7B7B" w:themeColor="accent3" w:themeShade="BF"/>
              <w:right w:val="single" w:sz="8" w:space="0" w:color="7B7B7B" w:themeColor="accent3" w:themeShade="BF"/>
            </w:tcBorders>
            <w:shd w:val="clear" w:color="auto" w:fill="EDEDED" w:themeFill="accent3" w:themeFillTint="33"/>
            <w:noWrap/>
          </w:tcPr>
          <w:p w14:paraId="51791F4E" w14:textId="77777777" w:rsidR="006A1B64" w:rsidRPr="007D059E" w:rsidRDefault="006A1B64" w:rsidP="006A1B64">
            <w:pPr>
              <w:rPr>
                <w:rFonts w:ascii="Calibri" w:eastAsia="Times New Roman" w:hAnsi="Calibri" w:cs="Times New Roman"/>
                <w:color w:val="000000"/>
              </w:rPr>
            </w:pPr>
            <w:r>
              <w:rPr>
                <w:rFonts w:ascii="Calibri" w:eastAsia="Times New Roman" w:hAnsi="Calibri" w:cs="Times New Roman"/>
                <w:b w:val="0"/>
                <w:color w:val="000000"/>
              </w:rPr>
              <w:t>Ecart</w:t>
            </w:r>
          </w:p>
        </w:tc>
        <w:tc>
          <w:tcPr>
            <w:tcW w:w="1741" w:type="dxa"/>
            <w:tcBorders>
              <w:top w:val="nil"/>
              <w:left w:val="single" w:sz="8" w:space="0" w:color="7B7B7B" w:themeColor="accent3" w:themeShade="BF"/>
              <w:bottom w:val="single" w:sz="8" w:space="0" w:color="7B7B7B" w:themeColor="accent3" w:themeShade="BF"/>
            </w:tcBorders>
            <w:shd w:val="clear" w:color="auto" w:fill="EDEDED" w:themeFill="accent3" w:themeFillTint="33"/>
          </w:tcPr>
          <w:p w14:paraId="2EB2C9A8" w14:textId="77777777" w:rsidR="006A1B64" w:rsidRPr="00814727" w:rsidRDefault="006A1B64" w:rsidP="006A1B6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rPr>
            </w:pPr>
            <w:r>
              <w:rPr>
                <w:rFonts w:ascii="Calibri" w:eastAsia="Times New Roman" w:hAnsi="Calibri" w:cs="Times New Roman"/>
              </w:rPr>
              <w:t>0,012</w:t>
            </w:r>
          </w:p>
        </w:tc>
      </w:tr>
    </w:tbl>
    <w:p w14:paraId="4D36F5C8" w14:textId="77777777" w:rsidR="00CE5ED9" w:rsidRDefault="00CE5ED9" w:rsidP="00CE5ED9">
      <w:pPr>
        <w:jc w:val="center"/>
      </w:pPr>
    </w:p>
    <w:p w14:paraId="4B7CF8B6" w14:textId="77777777" w:rsidR="00CE5ED9" w:rsidRDefault="00CE5ED9" w:rsidP="00CE5ED9">
      <w:pPr>
        <w:jc w:val="center"/>
      </w:pPr>
    </w:p>
    <w:p w14:paraId="145E473F" w14:textId="77777777" w:rsidR="00CE5ED9" w:rsidRDefault="00CE5ED9" w:rsidP="00CE5ED9">
      <w:pPr>
        <w:spacing w:before="200" w:after="200"/>
        <w:jc w:val="left"/>
      </w:pPr>
      <w:r>
        <w:br w:type="page"/>
      </w:r>
    </w:p>
    <w:p w14:paraId="7FDFE94A" w14:textId="77777777" w:rsidR="00CE5ED9" w:rsidRPr="00983DE5" w:rsidRDefault="00CE5ED9" w:rsidP="00CE5ED9">
      <w:pPr>
        <w:pStyle w:val="Titre2"/>
      </w:pPr>
      <w:bookmarkStart w:id="89" w:name="_Toc309231026"/>
      <w:bookmarkStart w:id="90" w:name="_Toc476232002"/>
      <w:r>
        <w:lastRenderedPageBreak/>
        <w:t>Test 27 – plancher bas avec isolation extérieure et intérieure</w:t>
      </w:r>
      <w:bookmarkEnd w:id="89"/>
      <w:bookmarkEnd w:id="90"/>
    </w:p>
    <w:p w14:paraId="4C05BEEF" w14:textId="77777777" w:rsidR="00CE5ED9" w:rsidRDefault="00CE5ED9" w:rsidP="00CE5ED9">
      <w:r>
        <w:t xml:space="preserve">Ce test calcule le coefficient </w:t>
      </w:r>
      <w:r w:rsidRPr="00853B55">
        <w:t>ψ</w:t>
      </w:r>
      <w:r>
        <w:t xml:space="preserve"> d’un plancher bas avec isolation extérieure et intérieure.</w:t>
      </w:r>
    </w:p>
    <w:p w14:paraId="137AA4D4" w14:textId="2E249340" w:rsidR="00CE5ED9" w:rsidRDefault="006A1B64" w:rsidP="00CE5ED9">
      <w:pPr>
        <w:jc w:val="center"/>
      </w:pPr>
      <w:r>
        <w:rPr>
          <w:noProof/>
          <w:lang w:eastAsia="fr-FR"/>
        </w:rPr>
        <mc:AlternateContent>
          <mc:Choice Requires="wps">
            <w:drawing>
              <wp:anchor distT="0" distB="0" distL="114300" distR="114300" simplePos="0" relativeHeight="251680768" behindDoc="0" locked="0" layoutInCell="1" allowOverlap="1" wp14:anchorId="7A958073" wp14:editId="30D2229F">
                <wp:simplePos x="0" y="0"/>
                <wp:positionH relativeFrom="column">
                  <wp:posOffset>1938919</wp:posOffset>
                </wp:positionH>
                <wp:positionV relativeFrom="paragraph">
                  <wp:posOffset>3404235</wp:posOffset>
                </wp:positionV>
                <wp:extent cx="1685677" cy="182880"/>
                <wp:effectExtent l="0" t="0" r="0" b="7620"/>
                <wp:wrapNone/>
                <wp:docPr id="90" name="Rectangle 90"/>
                <wp:cNvGraphicFramePr/>
                <a:graphic xmlns:a="http://schemas.openxmlformats.org/drawingml/2006/main">
                  <a:graphicData uri="http://schemas.microsoft.com/office/word/2010/wordprocessingShape">
                    <wps:wsp>
                      <wps:cNvSpPr/>
                      <wps:spPr>
                        <a:xfrm>
                          <a:off x="0" y="0"/>
                          <a:ext cx="1685677" cy="182880"/>
                        </a:xfrm>
                        <a:prstGeom prst="rect">
                          <a:avLst/>
                        </a:prstGeom>
                        <a:solidFill>
                          <a:srgbClr val="FFFF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4ED87D0D" id="Rectangle 90" o:spid="_x0000_s1026" style="position:absolute;margin-left:152.65pt;margin-top:268.05pt;width:132.75pt;height:14.4pt;z-index:25168076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" fillcolor="yellow" stroked="f" strokeweight="1pt"/>
            </w:pict>
          </mc:Fallback>
        </mc:AlternateContent>
      </w:r>
      <w:r>
        <w:rPr>
          <w:noProof/>
          <w:lang w:eastAsia="fr-FR"/>
        </w:rPr>
        <mc:AlternateContent>
          <mc:Choice Requires="wps">
            <w:drawing>
              <wp:anchor distT="0" distB="0" distL="114300" distR="114300" simplePos="0" relativeHeight="251639808" behindDoc="0" locked="0" layoutInCell="1" allowOverlap="1" wp14:anchorId="100B06EF" wp14:editId="0886F8B2">
                <wp:simplePos x="0" y="0"/>
                <wp:positionH relativeFrom="column">
                  <wp:posOffset>1948444</wp:posOffset>
                </wp:positionH>
                <wp:positionV relativeFrom="paragraph">
                  <wp:posOffset>3021965</wp:posOffset>
                </wp:positionV>
                <wp:extent cx="1685677" cy="182880"/>
                <wp:effectExtent l="0" t="0" r="0" b="7620"/>
                <wp:wrapNone/>
                <wp:docPr id="50" name="Rectangle 50"/>
                <wp:cNvGraphicFramePr/>
                <a:graphic xmlns:a="http://schemas.openxmlformats.org/drawingml/2006/main">
                  <a:graphicData uri="http://schemas.microsoft.com/office/word/2010/wordprocessingShape">
                    <wps:wsp>
                      <wps:cNvSpPr/>
                      <wps:spPr>
                        <a:xfrm>
                          <a:off x="0" y="0"/>
                          <a:ext cx="1685677" cy="182880"/>
                        </a:xfrm>
                        <a:prstGeom prst="rect">
                          <a:avLst/>
                        </a:prstGeom>
                        <a:solidFill>
                          <a:srgbClr val="FFFF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2F174F48" id="Rectangle 50" o:spid="_x0000_s1026" style="position:absolute;margin-left:153.4pt;margin-top:237.95pt;width:132.75pt;height:14.4pt;z-index:25163980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" fillcolor="yellow" stroked="f" strokeweight="1pt"/>
            </w:pict>
          </mc:Fallback>
        </mc:AlternateContent>
      </w:r>
      <w:r w:rsidR="00CE5ED9">
        <w:rPr>
          <w:noProof/>
          <w:lang w:eastAsia="fr-FR"/>
        </w:rPr>
        <w:drawing>
          <wp:inline distT="0" distB="0" distL="0" distR="0" wp14:anchorId="640A354B" wp14:editId="3CFF6A5A">
            <wp:extent cx="2820055" cy="3750733"/>
            <wp:effectExtent l="0" t="0" r="0" b="2540"/>
            <wp:docPr id="41" name="Image 41" descr="C:\Users\Vierio\Desktop\Picture 2014-04-07 10_30_5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Vierio\Desktop\Picture 2014-04-07 10_30_57.png"/>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2820193" cy="3750916"/>
                    </a:xfrm>
                    <a:prstGeom prst="rect">
                      <a:avLst/>
                    </a:prstGeom>
                    <a:noFill/>
                    <a:ln>
                      <a:noFill/>
                    </a:ln>
                  </pic:spPr>
                </pic:pic>
              </a:graphicData>
            </a:graphic>
          </wp:inline>
        </w:drawing>
      </w:r>
    </w:p>
    <w:tbl>
      <w:tblPr>
        <w:tblStyle w:val="Tramemoyenne1-Accent1"/>
        <w:tblpPr w:leftFromText="141" w:rightFromText="141" w:vertAnchor="text" w:horzAnchor="margin" w:tblpXSpec="center" w:tblpY="64"/>
        <w:tblW w:w="0" w:type="auto"/>
        <w:tblBorders>
          <w:top w:val="single" w:sz="8" w:space="0" w:color="7B7B7B" w:themeColor="accent3" w:themeShade="BF"/>
          <w:left w:val="single" w:sz="8" w:space="0" w:color="7B7B7B" w:themeColor="accent3" w:themeShade="BF"/>
          <w:bottom w:val="single" w:sz="8" w:space="0" w:color="7B7B7B" w:themeColor="accent3" w:themeShade="BF"/>
          <w:right w:val="single" w:sz="8" w:space="0" w:color="7B7B7B" w:themeColor="accent3" w:themeShade="BF"/>
          <w:insideH w:val="none" w:sz="0" w:space="0" w:color="auto"/>
        </w:tblBorders>
        <w:tblLayout w:type="fixed"/>
        <w:tblLook w:val="04A0" w:firstRow="1" w:lastRow="0" w:firstColumn="1" w:lastColumn="0" w:noHBand="0" w:noVBand="1"/>
      </w:tblPr>
      <w:tblGrid>
        <w:gridCol w:w="1740"/>
        <w:gridCol w:w="1741"/>
      </w:tblGrid>
      <w:tr w:rsidR="006A1B64" w14:paraId="592ECF95" w14:textId="77777777" w:rsidTr="006A1B64">
        <w:trPr>
          <w:cnfStyle w:val="100000000000" w:firstRow="1" w:lastRow="0" w:firstColumn="0" w:lastColumn="0" w:oddVBand="0" w:evenVBand="0" w:oddHBand="0"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740" w:type="dxa"/>
            <w:tcBorders>
              <w:top w:val="single" w:sz="8" w:space="0" w:color="7B7B7B" w:themeColor="accent3" w:themeShade="BF"/>
              <w:bottom w:val="nil"/>
              <w:right w:val="single" w:sz="8" w:space="0" w:color="7B7B7B" w:themeColor="accent3" w:themeShade="BF"/>
            </w:tcBorders>
            <w:shd w:val="clear" w:color="auto" w:fill="C9C9C9" w:themeFill="accent3" w:themeFillTint="99"/>
            <w:noWrap/>
            <w:hideMark/>
          </w:tcPr>
          <w:p w14:paraId="2FD02178" w14:textId="77777777" w:rsidR="006A1B64" w:rsidRPr="007D059E" w:rsidRDefault="006A1B64" w:rsidP="006A1B64">
            <w:pPr>
              <w:rPr>
                <w:rFonts w:ascii="Calibri" w:eastAsia="Times New Roman" w:hAnsi="Calibri" w:cs="Times New Roman"/>
                <w:b w:val="0"/>
                <w:color w:val="000000"/>
              </w:rPr>
            </w:pPr>
          </w:p>
        </w:tc>
        <w:tc>
          <w:tcPr>
            <w:tcW w:w="1741" w:type="dxa"/>
            <w:tcBorders>
              <w:top w:val="single" w:sz="8" w:space="0" w:color="7B7B7B" w:themeColor="accent3" w:themeShade="BF"/>
              <w:left w:val="single" w:sz="8" w:space="0" w:color="7B7B7B" w:themeColor="accent3" w:themeShade="BF"/>
              <w:bottom w:val="nil"/>
              <w:right w:val="single" w:sz="8" w:space="0" w:color="7B7B7B" w:themeColor="accent3" w:themeShade="BF"/>
            </w:tcBorders>
            <w:shd w:val="clear" w:color="auto" w:fill="C9C9C9" w:themeFill="accent3" w:themeFillTint="99"/>
          </w:tcPr>
          <w:p w14:paraId="5EA0C83E" w14:textId="77777777" w:rsidR="006A1B64" w:rsidRDefault="006A1B64" w:rsidP="006A1B64">
            <w:pPr>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Times New Roman"/>
                <w:color w:val="000000"/>
              </w:rPr>
            </w:pPr>
            <w:r>
              <w:rPr>
                <w:rFonts w:ascii="Calibri" w:eastAsia="Times New Roman" w:hAnsi="Calibri" w:cs="Times New Roman"/>
                <w:color w:val="000000"/>
              </w:rPr>
              <w:t xml:space="preserve">Coefficient </w:t>
            </w:r>
            <w:r w:rsidRPr="00814727">
              <w:rPr>
                <w:rFonts w:ascii="Calibri" w:eastAsia="Times New Roman" w:hAnsi="Calibri" w:cs="Times New Roman"/>
                <w:color w:val="000000"/>
              </w:rPr>
              <w:t>ψ</w:t>
            </w:r>
            <w:r>
              <w:rPr>
                <w:rFonts w:ascii="Calibri" w:eastAsia="Times New Roman" w:hAnsi="Calibri" w:cs="Times New Roman"/>
                <w:color w:val="000000"/>
              </w:rPr>
              <w:br/>
            </w:r>
            <w:r w:rsidRPr="00814727">
              <w:rPr>
                <w:rFonts w:ascii="Calibri" w:eastAsia="Times New Roman" w:hAnsi="Calibri" w:cs="Times New Roman"/>
                <w:b w:val="0"/>
                <w:color w:val="000000"/>
                <w:sz w:val="18"/>
                <w:szCs w:val="18"/>
              </w:rPr>
              <w:t>W/(m.°C)</w:t>
            </w:r>
          </w:p>
        </w:tc>
      </w:tr>
      <w:tr w:rsidR="006A1B64" w:rsidRPr="00814727" w14:paraId="7E385A22" w14:textId="77777777" w:rsidTr="006A1B64">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740" w:type="dxa"/>
            <w:tcBorders>
              <w:top w:val="nil"/>
              <w:bottom w:val="nil"/>
              <w:right w:val="single" w:sz="8" w:space="0" w:color="7B7B7B" w:themeColor="accent3" w:themeShade="BF"/>
            </w:tcBorders>
            <w:shd w:val="clear" w:color="auto" w:fill="EDEDED" w:themeFill="accent3" w:themeFillTint="33"/>
            <w:noWrap/>
            <w:hideMark/>
          </w:tcPr>
          <w:p w14:paraId="73DE77E5" w14:textId="77777777" w:rsidR="006A1B64" w:rsidRPr="007D059E" w:rsidRDefault="006A1B64" w:rsidP="006A1B64">
            <w:pPr>
              <w:rPr>
                <w:rFonts w:ascii="Calibri" w:eastAsia="Times New Roman" w:hAnsi="Calibri" w:cs="Times New Roman"/>
                <w:b w:val="0"/>
                <w:color w:val="000000"/>
              </w:rPr>
            </w:pPr>
            <w:r>
              <w:rPr>
                <w:rFonts w:ascii="Calibri" w:eastAsia="Times New Roman" w:hAnsi="Calibri" w:cs="Times New Roman"/>
                <w:b w:val="0"/>
                <w:color w:val="000000"/>
              </w:rPr>
              <w:t>conducteö</w:t>
            </w:r>
          </w:p>
        </w:tc>
        <w:tc>
          <w:tcPr>
            <w:tcW w:w="1741" w:type="dxa"/>
            <w:tcBorders>
              <w:top w:val="nil"/>
              <w:left w:val="single" w:sz="8" w:space="0" w:color="7B7B7B" w:themeColor="accent3" w:themeShade="BF"/>
              <w:bottom w:val="nil"/>
            </w:tcBorders>
            <w:shd w:val="clear" w:color="auto" w:fill="EDEDED" w:themeFill="accent3" w:themeFillTint="33"/>
          </w:tcPr>
          <w:p w14:paraId="38AA7431" w14:textId="77777777" w:rsidR="006A1B64" w:rsidRPr="00814727" w:rsidRDefault="006A1B64" w:rsidP="006A1B6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rPr>
            </w:pPr>
            <w:r>
              <w:rPr>
                <w:rFonts w:ascii="Calibri" w:eastAsia="Times New Roman" w:hAnsi="Calibri" w:cs="Times New Roman"/>
              </w:rPr>
              <w:t>0,506</w:t>
            </w:r>
          </w:p>
        </w:tc>
      </w:tr>
      <w:tr w:rsidR="006A1B64" w:rsidRPr="00814727" w14:paraId="5C4393B6" w14:textId="77777777" w:rsidTr="006A1B64">
        <w:trPr>
          <w:cnfStyle w:val="000000010000" w:firstRow="0" w:lastRow="0" w:firstColumn="0" w:lastColumn="0" w:oddVBand="0" w:evenVBand="0" w:oddHBand="0" w:evenHBand="1"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740" w:type="dxa"/>
            <w:tcBorders>
              <w:top w:val="nil"/>
              <w:bottom w:val="nil"/>
              <w:right w:val="single" w:sz="8" w:space="0" w:color="7B7B7B" w:themeColor="accent3" w:themeShade="BF"/>
            </w:tcBorders>
            <w:noWrap/>
            <w:hideMark/>
          </w:tcPr>
          <w:p w14:paraId="52E6BE7D" w14:textId="77777777" w:rsidR="006A1B64" w:rsidRPr="007D059E" w:rsidRDefault="006A1B64" w:rsidP="006A1B64">
            <w:pPr>
              <w:rPr>
                <w:rFonts w:ascii="Calibri" w:eastAsia="Times New Roman" w:hAnsi="Calibri" w:cs="Times New Roman"/>
                <w:b w:val="0"/>
                <w:color w:val="000000"/>
              </w:rPr>
            </w:pPr>
            <w:r>
              <w:rPr>
                <w:rFonts w:ascii="Calibri" w:eastAsia="Times New Roman" w:hAnsi="Calibri" w:cs="Times New Roman"/>
                <w:b w:val="0"/>
                <w:color w:val="000000"/>
              </w:rPr>
              <w:t>TRISCO</w:t>
            </w:r>
          </w:p>
        </w:tc>
        <w:tc>
          <w:tcPr>
            <w:tcW w:w="1741" w:type="dxa"/>
            <w:tcBorders>
              <w:top w:val="nil"/>
              <w:left w:val="single" w:sz="8" w:space="0" w:color="7B7B7B" w:themeColor="accent3" w:themeShade="BF"/>
              <w:bottom w:val="nil"/>
            </w:tcBorders>
          </w:tcPr>
          <w:p w14:paraId="7926B03A" w14:textId="77777777" w:rsidR="006A1B64" w:rsidRPr="00814727" w:rsidRDefault="006A1B64" w:rsidP="006A1B64">
            <w:pPr>
              <w:jc w:val="center"/>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rPr>
            </w:pPr>
            <w:r>
              <w:rPr>
                <w:rFonts w:ascii="Calibri" w:eastAsia="Times New Roman" w:hAnsi="Calibri" w:cs="Times New Roman"/>
              </w:rPr>
              <w:t>0,511</w:t>
            </w:r>
          </w:p>
        </w:tc>
      </w:tr>
      <w:tr w:rsidR="006A1B64" w:rsidRPr="00814727" w14:paraId="35C8310D" w14:textId="77777777" w:rsidTr="006A1B64">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740" w:type="dxa"/>
            <w:tcBorders>
              <w:top w:val="nil"/>
              <w:bottom w:val="single" w:sz="8" w:space="0" w:color="7B7B7B" w:themeColor="accent3" w:themeShade="BF"/>
              <w:right w:val="single" w:sz="8" w:space="0" w:color="7B7B7B" w:themeColor="accent3" w:themeShade="BF"/>
            </w:tcBorders>
            <w:shd w:val="clear" w:color="auto" w:fill="EDEDED" w:themeFill="accent3" w:themeFillTint="33"/>
            <w:noWrap/>
          </w:tcPr>
          <w:p w14:paraId="278683A9" w14:textId="77777777" w:rsidR="006A1B64" w:rsidRPr="007D059E" w:rsidRDefault="006A1B64" w:rsidP="006A1B64">
            <w:pPr>
              <w:rPr>
                <w:rFonts w:ascii="Calibri" w:eastAsia="Times New Roman" w:hAnsi="Calibri" w:cs="Times New Roman"/>
                <w:color w:val="000000"/>
              </w:rPr>
            </w:pPr>
            <w:r>
              <w:rPr>
                <w:rFonts w:ascii="Calibri" w:eastAsia="Times New Roman" w:hAnsi="Calibri" w:cs="Times New Roman"/>
                <w:b w:val="0"/>
                <w:color w:val="000000"/>
              </w:rPr>
              <w:t>Ecart</w:t>
            </w:r>
          </w:p>
        </w:tc>
        <w:tc>
          <w:tcPr>
            <w:tcW w:w="1741" w:type="dxa"/>
            <w:tcBorders>
              <w:top w:val="nil"/>
              <w:left w:val="single" w:sz="8" w:space="0" w:color="7B7B7B" w:themeColor="accent3" w:themeShade="BF"/>
              <w:bottom w:val="single" w:sz="8" w:space="0" w:color="7B7B7B" w:themeColor="accent3" w:themeShade="BF"/>
            </w:tcBorders>
            <w:shd w:val="clear" w:color="auto" w:fill="EDEDED" w:themeFill="accent3" w:themeFillTint="33"/>
          </w:tcPr>
          <w:p w14:paraId="6E75BC5D" w14:textId="77777777" w:rsidR="006A1B64" w:rsidRPr="00814727" w:rsidRDefault="006A1B64" w:rsidP="006A1B6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rPr>
            </w:pPr>
            <w:r>
              <w:rPr>
                <w:rFonts w:ascii="Calibri" w:eastAsia="Times New Roman" w:hAnsi="Calibri" w:cs="Times New Roman"/>
              </w:rPr>
              <w:t>0,005</w:t>
            </w:r>
          </w:p>
        </w:tc>
      </w:tr>
    </w:tbl>
    <w:p w14:paraId="63120FDC" w14:textId="77777777" w:rsidR="00CE5ED9" w:rsidRDefault="00CE5ED9" w:rsidP="00CE5ED9">
      <w:pPr>
        <w:jc w:val="center"/>
      </w:pPr>
    </w:p>
    <w:p w14:paraId="240EA31E" w14:textId="77777777" w:rsidR="00CE5ED9" w:rsidRDefault="00CE5ED9" w:rsidP="00CE5ED9">
      <w:pPr>
        <w:jc w:val="center"/>
      </w:pPr>
    </w:p>
    <w:p w14:paraId="60948EB0" w14:textId="77777777" w:rsidR="00CE5ED9" w:rsidRDefault="00CE5ED9" w:rsidP="00CE5ED9">
      <w:pPr>
        <w:spacing w:before="200" w:after="200"/>
        <w:jc w:val="left"/>
      </w:pPr>
      <w:r>
        <w:br w:type="page"/>
      </w:r>
    </w:p>
    <w:p w14:paraId="3E32D925" w14:textId="77777777" w:rsidR="00CE5ED9" w:rsidRPr="00983DE5" w:rsidRDefault="00CE5ED9" w:rsidP="00CE5ED9">
      <w:pPr>
        <w:pStyle w:val="Titre2"/>
      </w:pPr>
      <w:bookmarkStart w:id="91" w:name="_Toc309231027"/>
      <w:bookmarkStart w:id="92" w:name="_Toc476232003"/>
      <w:r>
        <w:lastRenderedPageBreak/>
        <w:t>Test 28 – plancher bas avec isolation extérieure et intérieure</w:t>
      </w:r>
      <w:bookmarkEnd w:id="91"/>
      <w:bookmarkEnd w:id="92"/>
    </w:p>
    <w:p w14:paraId="3FC126CD" w14:textId="77777777" w:rsidR="00CE5ED9" w:rsidRDefault="00CE5ED9" w:rsidP="00CE5ED9">
      <w:r>
        <w:t xml:space="preserve">Ce test calcule le coefficient </w:t>
      </w:r>
      <w:r w:rsidRPr="00853B55">
        <w:t>ψ</w:t>
      </w:r>
      <w:r>
        <w:t xml:space="preserve"> d’un plancher bas avec isolation extérieure et intérieure.</w:t>
      </w:r>
    </w:p>
    <w:p w14:paraId="6FFA4F73" w14:textId="4B7051A7" w:rsidR="00CE5ED9" w:rsidRDefault="006A1B64" w:rsidP="00CE5ED9">
      <w:pPr>
        <w:jc w:val="center"/>
      </w:pPr>
      <w:r>
        <w:rPr>
          <w:noProof/>
          <w:lang w:eastAsia="fr-FR"/>
        </w:rPr>
        <mc:AlternateContent>
          <mc:Choice Requires="wps">
            <w:drawing>
              <wp:anchor distT="0" distB="0" distL="114300" distR="114300" simplePos="0" relativeHeight="251681792" behindDoc="0" locked="0" layoutInCell="1" allowOverlap="1" wp14:anchorId="264AF692" wp14:editId="2D9FE68C">
                <wp:simplePos x="0" y="0"/>
                <wp:positionH relativeFrom="column">
                  <wp:posOffset>1979606</wp:posOffset>
                </wp:positionH>
                <wp:positionV relativeFrom="paragraph">
                  <wp:posOffset>3294859</wp:posOffset>
                </wp:positionV>
                <wp:extent cx="1685677" cy="182880"/>
                <wp:effectExtent l="0" t="0" r="0" b="7620"/>
                <wp:wrapNone/>
                <wp:docPr id="91" name="Rectangle 91"/>
                <wp:cNvGraphicFramePr/>
                <a:graphic xmlns:a="http://schemas.openxmlformats.org/drawingml/2006/main">
                  <a:graphicData uri="http://schemas.microsoft.com/office/word/2010/wordprocessingShape">
                    <wps:wsp>
                      <wps:cNvSpPr/>
                      <wps:spPr>
                        <a:xfrm>
                          <a:off x="0" y="0"/>
                          <a:ext cx="1685677" cy="182880"/>
                        </a:xfrm>
                        <a:prstGeom prst="rect">
                          <a:avLst/>
                        </a:prstGeom>
                        <a:solidFill>
                          <a:srgbClr val="FFFF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336E5239" id="Rectangle 91" o:spid="_x0000_s1026" style="position:absolute;margin-left:155.85pt;margin-top:259.45pt;width:132.75pt;height:14.4pt;z-index:25168179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" fillcolor="yellow" stroked="f" strokeweight="1pt"/>
            </w:pict>
          </mc:Fallback>
        </mc:AlternateContent>
      </w:r>
      <w:r>
        <w:rPr>
          <w:noProof/>
          <w:lang w:eastAsia="fr-FR"/>
        </w:rPr>
        <mc:AlternateContent>
          <mc:Choice Requires="wps">
            <w:drawing>
              <wp:anchor distT="0" distB="0" distL="114300" distR="114300" simplePos="0" relativeHeight="251633664" behindDoc="0" locked="0" layoutInCell="1" allowOverlap="1" wp14:anchorId="0F65D27C" wp14:editId="6A5C5941">
                <wp:simplePos x="0" y="0"/>
                <wp:positionH relativeFrom="column">
                  <wp:posOffset>1979607</wp:posOffset>
                </wp:positionH>
                <wp:positionV relativeFrom="paragraph">
                  <wp:posOffset>2911847</wp:posOffset>
                </wp:positionV>
                <wp:extent cx="1685677" cy="182880"/>
                <wp:effectExtent l="0" t="0" r="0" b="7620"/>
                <wp:wrapNone/>
                <wp:docPr id="49" name="Rectangle 49"/>
                <wp:cNvGraphicFramePr/>
                <a:graphic xmlns:a="http://schemas.openxmlformats.org/drawingml/2006/main">
                  <a:graphicData uri="http://schemas.microsoft.com/office/word/2010/wordprocessingShape">
                    <wps:wsp>
                      <wps:cNvSpPr/>
                      <wps:spPr>
                        <a:xfrm>
                          <a:off x="0" y="0"/>
                          <a:ext cx="1685677" cy="182880"/>
                        </a:xfrm>
                        <a:prstGeom prst="rect">
                          <a:avLst/>
                        </a:prstGeom>
                        <a:solidFill>
                          <a:srgbClr val="FFFF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471C8FC9" id="Rectangle 49" o:spid="_x0000_s1026" style="position:absolute;margin-left:155.85pt;margin-top:229.3pt;width:132.75pt;height:14.4pt;z-index:2516336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" fillcolor="yellow" stroked="f" strokeweight="1pt"/>
            </w:pict>
          </mc:Fallback>
        </mc:AlternateContent>
      </w:r>
      <w:r w:rsidR="00CE5ED9">
        <w:rPr>
          <w:noProof/>
          <w:lang w:eastAsia="fr-FR"/>
        </w:rPr>
        <w:drawing>
          <wp:inline distT="0" distB="0" distL="0" distR="0" wp14:anchorId="0C21253C" wp14:editId="73D90EFE">
            <wp:extent cx="2743875" cy="3572933"/>
            <wp:effectExtent l="0" t="0" r="0" b="8890"/>
            <wp:docPr id="43" name="Image 43" descr="C:\Users\Vierio\Desktop\Picture 2014-04-07 10_31_0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Vierio\Desktop\Picture 2014-04-07 10_31_07.png"/>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2744012" cy="3573112"/>
                    </a:xfrm>
                    <a:prstGeom prst="rect">
                      <a:avLst/>
                    </a:prstGeom>
                    <a:noFill/>
                    <a:ln>
                      <a:noFill/>
                    </a:ln>
                  </pic:spPr>
                </pic:pic>
              </a:graphicData>
            </a:graphic>
          </wp:inline>
        </w:drawing>
      </w:r>
    </w:p>
    <w:tbl>
      <w:tblPr>
        <w:tblStyle w:val="Tramemoyenne1-Accent1"/>
        <w:tblpPr w:leftFromText="141" w:rightFromText="141" w:vertAnchor="text" w:horzAnchor="margin" w:tblpXSpec="center" w:tblpY="319"/>
        <w:tblW w:w="0" w:type="auto"/>
        <w:tblBorders>
          <w:top w:val="single" w:sz="8" w:space="0" w:color="7B7B7B" w:themeColor="accent3" w:themeShade="BF"/>
          <w:left w:val="single" w:sz="8" w:space="0" w:color="7B7B7B" w:themeColor="accent3" w:themeShade="BF"/>
          <w:bottom w:val="single" w:sz="8" w:space="0" w:color="7B7B7B" w:themeColor="accent3" w:themeShade="BF"/>
          <w:right w:val="single" w:sz="8" w:space="0" w:color="7B7B7B" w:themeColor="accent3" w:themeShade="BF"/>
          <w:insideH w:val="none" w:sz="0" w:space="0" w:color="auto"/>
        </w:tblBorders>
        <w:tblLayout w:type="fixed"/>
        <w:tblLook w:val="04A0" w:firstRow="1" w:lastRow="0" w:firstColumn="1" w:lastColumn="0" w:noHBand="0" w:noVBand="1"/>
      </w:tblPr>
      <w:tblGrid>
        <w:gridCol w:w="1740"/>
        <w:gridCol w:w="1741"/>
      </w:tblGrid>
      <w:tr w:rsidR="006A1B64" w14:paraId="0C9997BA" w14:textId="77777777" w:rsidTr="006A1B64">
        <w:trPr>
          <w:cnfStyle w:val="100000000000" w:firstRow="1" w:lastRow="0" w:firstColumn="0" w:lastColumn="0" w:oddVBand="0" w:evenVBand="0" w:oddHBand="0"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740" w:type="dxa"/>
            <w:tcBorders>
              <w:top w:val="single" w:sz="8" w:space="0" w:color="7B7B7B" w:themeColor="accent3" w:themeShade="BF"/>
              <w:bottom w:val="nil"/>
              <w:right w:val="single" w:sz="8" w:space="0" w:color="7B7B7B" w:themeColor="accent3" w:themeShade="BF"/>
            </w:tcBorders>
            <w:shd w:val="clear" w:color="auto" w:fill="C9C9C9" w:themeFill="accent3" w:themeFillTint="99"/>
            <w:noWrap/>
            <w:hideMark/>
          </w:tcPr>
          <w:p w14:paraId="64817D56" w14:textId="77777777" w:rsidR="006A1B64" w:rsidRPr="007D059E" w:rsidRDefault="006A1B64" w:rsidP="006A1B64">
            <w:pPr>
              <w:rPr>
                <w:rFonts w:ascii="Calibri" w:eastAsia="Times New Roman" w:hAnsi="Calibri" w:cs="Times New Roman"/>
                <w:b w:val="0"/>
                <w:color w:val="000000"/>
              </w:rPr>
            </w:pPr>
          </w:p>
        </w:tc>
        <w:tc>
          <w:tcPr>
            <w:tcW w:w="1741" w:type="dxa"/>
            <w:tcBorders>
              <w:top w:val="single" w:sz="8" w:space="0" w:color="7B7B7B" w:themeColor="accent3" w:themeShade="BF"/>
              <w:left w:val="single" w:sz="8" w:space="0" w:color="7B7B7B" w:themeColor="accent3" w:themeShade="BF"/>
              <w:bottom w:val="nil"/>
              <w:right w:val="single" w:sz="8" w:space="0" w:color="7B7B7B" w:themeColor="accent3" w:themeShade="BF"/>
            </w:tcBorders>
            <w:shd w:val="clear" w:color="auto" w:fill="C9C9C9" w:themeFill="accent3" w:themeFillTint="99"/>
          </w:tcPr>
          <w:p w14:paraId="56B22DF3" w14:textId="77777777" w:rsidR="006A1B64" w:rsidRDefault="006A1B64" w:rsidP="006A1B64">
            <w:pPr>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Times New Roman"/>
                <w:color w:val="000000"/>
              </w:rPr>
            </w:pPr>
            <w:r>
              <w:rPr>
                <w:rFonts w:ascii="Calibri" w:eastAsia="Times New Roman" w:hAnsi="Calibri" w:cs="Times New Roman"/>
                <w:color w:val="000000"/>
              </w:rPr>
              <w:t xml:space="preserve">Coefficient </w:t>
            </w:r>
            <w:r w:rsidRPr="00814727">
              <w:rPr>
                <w:rFonts w:ascii="Calibri" w:eastAsia="Times New Roman" w:hAnsi="Calibri" w:cs="Times New Roman"/>
                <w:color w:val="000000"/>
              </w:rPr>
              <w:t>ψ</w:t>
            </w:r>
            <w:r>
              <w:rPr>
                <w:rFonts w:ascii="Calibri" w:eastAsia="Times New Roman" w:hAnsi="Calibri" w:cs="Times New Roman"/>
                <w:color w:val="000000"/>
              </w:rPr>
              <w:br/>
            </w:r>
            <w:r w:rsidRPr="00814727">
              <w:rPr>
                <w:rFonts w:ascii="Calibri" w:eastAsia="Times New Roman" w:hAnsi="Calibri" w:cs="Times New Roman"/>
                <w:b w:val="0"/>
                <w:color w:val="000000"/>
                <w:sz w:val="18"/>
                <w:szCs w:val="18"/>
              </w:rPr>
              <w:t>W/(m.°C)</w:t>
            </w:r>
          </w:p>
        </w:tc>
      </w:tr>
      <w:tr w:rsidR="006A1B64" w:rsidRPr="00814727" w14:paraId="12302EAA" w14:textId="77777777" w:rsidTr="006A1B64">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740" w:type="dxa"/>
            <w:tcBorders>
              <w:top w:val="nil"/>
              <w:bottom w:val="nil"/>
              <w:right w:val="single" w:sz="8" w:space="0" w:color="7B7B7B" w:themeColor="accent3" w:themeShade="BF"/>
            </w:tcBorders>
            <w:shd w:val="clear" w:color="auto" w:fill="EDEDED" w:themeFill="accent3" w:themeFillTint="33"/>
            <w:noWrap/>
            <w:hideMark/>
          </w:tcPr>
          <w:p w14:paraId="7B5E62E1" w14:textId="77777777" w:rsidR="006A1B64" w:rsidRPr="007D059E" w:rsidRDefault="006A1B64" w:rsidP="006A1B64">
            <w:pPr>
              <w:rPr>
                <w:rFonts w:ascii="Calibri" w:eastAsia="Times New Roman" w:hAnsi="Calibri" w:cs="Times New Roman"/>
                <w:b w:val="0"/>
                <w:color w:val="000000"/>
              </w:rPr>
            </w:pPr>
            <w:r>
              <w:rPr>
                <w:rFonts w:ascii="Calibri" w:eastAsia="Times New Roman" w:hAnsi="Calibri" w:cs="Times New Roman"/>
                <w:b w:val="0"/>
                <w:color w:val="000000"/>
              </w:rPr>
              <w:t>conducteö</w:t>
            </w:r>
          </w:p>
        </w:tc>
        <w:tc>
          <w:tcPr>
            <w:tcW w:w="1741" w:type="dxa"/>
            <w:tcBorders>
              <w:top w:val="nil"/>
              <w:left w:val="single" w:sz="8" w:space="0" w:color="7B7B7B" w:themeColor="accent3" w:themeShade="BF"/>
              <w:bottom w:val="nil"/>
            </w:tcBorders>
            <w:shd w:val="clear" w:color="auto" w:fill="EDEDED" w:themeFill="accent3" w:themeFillTint="33"/>
          </w:tcPr>
          <w:p w14:paraId="6F04474C" w14:textId="77777777" w:rsidR="006A1B64" w:rsidRPr="00814727" w:rsidRDefault="006A1B64" w:rsidP="006A1B6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rPr>
            </w:pPr>
            <w:r>
              <w:rPr>
                <w:rFonts w:ascii="Calibri" w:eastAsia="Times New Roman" w:hAnsi="Calibri" w:cs="Times New Roman"/>
              </w:rPr>
              <w:t>0,243</w:t>
            </w:r>
          </w:p>
        </w:tc>
      </w:tr>
      <w:tr w:rsidR="006A1B64" w:rsidRPr="00814727" w14:paraId="12CE6F27" w14:textId="77777777" w:rsidTr="006A1B64">
        <w:trPr>
          <w:cnfStyle w:val="000000010000" w:firstRow="0" w:lastRow="0" w:firstColumn="0" w:lastColumn="0" w:oddVBand="0" w:evenVBand="0" w:oddHBand="0" w:evenHBand="1"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740" w:type="dxa"/>
            <w:tcBorders>
              <w:top w:val="nil"/>
              <w:bottom w:val="nil"/>
              <w:right w:val="single" w:sz="8" w:space="0" w:color="7B7B7B" w:themeColor="accent3" w:themeShade="BF"/>
            </w:tcBorders>
            <w:noWrap/>
            <w:hideMark/>
          </w:tcPr>
          <w:p w14:paraId="5D7AF391" w14:textId="77777777" w:rsidR="006A1B64" w:rsidRPr="007D059E" w:rsidRDefault="006A1B64" w:rsidP="006A1B64">
            <w:pPr>
              <w:rPr>
                <w:rFonts w:ascii="Calibri" w:eastAsia="Times New Roman" w:hAnsi="Calibri" w:cs="Times New Roman"/>
                <w:b w:val="0"/>
                <w:color w:val="000000"/>
              </w:rPr>
            </w:pPr>
            <w:r>
              <w:rPr>
                <w:rFonts w:ascii="Calibri" w:eastAsia="Times New Roman" w:hAnsi="Calibri" w:cs="Times New Roman"/>
                <w:b w:val="0"/>
                <w:color w:val="000000"/>
              </w:rPr>
              <w:t>TRISCO</w:t>
            </w:r>
          </w:p>
        </w:tc>
        <w:tc>
          <w:tcPr>
            <w:tcW w:w="1741" w:type="dxa"/>
            <w:tcBorders>
              <w:top w:val="nil"/>
              <w:left w:val="single" w:sz="8" w:space="0" w:color="7B7B7B" w:themeColor="accent3" w:themeShade="BF"/>
              <w:bottom w:val="nil"/>
            </w:tcBorders>
          </w:tcPr>
          <w:p w14:paraId="50DEEA46" w14:textId="77777777" w:rsidR="006A1B64" w:rsidRPr="00814727" w:rsidRDefault="006A1B64" w:rsidP="006A1B64">
            <w:pPr>
              <w:jc w:val="center"/>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rPr>
            </w:pPr>
            <w:r>
              <w:rPr>
                <w:rFonts w:ascii="Calibri" w:eastAsia="Times New Roman" w:hAnsi="Calibri" w:cs="Times New Roman"/>
              </w:rPr>
              <w:t>0,241</w:t>
            </w:r>
          </w:p>
        </w:tc>
      </w:tr>
      <w:tr w:rsidR="006A1B64" w:rsidRPr="00814727" w14:paraId="7CDD5D27" w14:textId="77777777" w:rsidTr="006A1B64">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740" w:type="dxa"/>
            <w:tcBorders>
              <w:top w:val="nil"/>
              <w:bottom w:val="single" w:sz="8" w:space="0" w:color="7B7B7B" w:themeColor="accent3" w:themeShade="BF"/>
              <w:right w:val="single" w:sz="8" w:space="0" w:color="7B7B7B" w:themeColor="accent3" w:themeShade="BF"/>
            </w:tcBorders>
            <w:shd w:val="clear" w:color="auto" w:fill="EDEDED" w:themeFill="accent3" w:themeFillTint="33"/>
            <w:noWrap/>
          </w:tcPr>
          <w:p w14:paraId="148AD7FA" w14:textId="77777777" w:rsidR="006A1B64" w:rsidRPr="007D059E" w:rsidRDefault="006A1B64" w:rsidP="006A1B64">
            <w:pPr>
              <w:rPr>
                <w:rFonts w:ascii="Calibri" w:eastAsia="Times New Roman" w:hAnsi="Calibri" w:cs="Times New Roman"/>
                <w:color w:val="000000"/>
              </w:rPr>
            </w:pPr>
            <w:r>
              <w:rPr>
                <w:rFonts w:ascii="Calibri" w:eastAsia="Times New Roman" w:hAnsi="Calibri" w:cs="Times New Roman"/>
                <w:b w:val="0"/>
                <w:color w:val="000000"/>
              </w:rPr>
              <w:t>Ecart</w:t>
            </w:r>
          </w:p>
        </w:tc>
        <w:tc>
          <w:tcPr>
            <w:tcW w:w="1741" w:type="dxa"/>
            <w:tcBorders>
              <w:top w:val="nil"/>
              <w:left w:val="single" w:sz="8" w:space="0" w:color="7B7B7B" w:themeColor="accent3" w:themeShade="BF"/>
              <w:bottom w:val="single" w:sz="8" w:space="0" w:color="7B7B7B" w:themeColor="accent3" w:themeShade="BF"/>
            </w:tcBorders>
            <w:shd w:val="clear" w:color="auto" w:fill="EDEDED" w:themeFill="accent3" w:themeFillTint="33"/>
          </w:tcPr>
          <w:p w14:paraId="2D8C5D20" w14:textId="77777777" w:rsidR="006A1B64" w:rsidRPr="00814727" w:rsidRDefault="006A1B64" w:rsidP="006A1B6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rPr>
            </w:pPr>
            <w:r>
              <w:rPr>
                <w:rFonts w:ascii="Calibri" w:eastAsia="Times New Roman" w:hAnsi="Calibri" w:cs="Times New Roman"/>
              </w:rPr>
              <w:t>0,002</w:t>
            </w:r>
          </w:p>
        </w:tc>
      </w:tr>
    </w:tbl>
    <w:p w14:paraId="70C6EBD4" w14:textId="77777777" w:rsidR="00CE5ED9" w:rsidRDefault="00CE5ED9" w:rsidP="00CE5ED9">
      <w:pPr>
        <w:jc w:val="center"/>
      </w:pPr>
    </w:p>
    <w:p w14:paraId="2EB8C600" w14:textId="77777777" w:rsidR="00CE5ED9" w:rsidRDefault="00CE5ED9" w:rsidP="00CE5ED9">
      <w:pPr>
        <w:jc w:val="center"/>
      </w:pPr>
    </w:p>
    <w:p w14:paraId="0190C153" w14:textId="77777777" w:rsidR="00CE5ED9" w:rsidRDefault="00CE5ED9" w:rsidP="00CE5ED9">
      <w:pPr>
        <w:spacing w:before="200" w:after="200"/>
        <w:jc w:val="left"/>
      </w:pPr>
      <w:r>
        <w:br w:type="page"/>
      </w:r>
    </w:p>
    <w:p w14:paraId="29554008" w14:textId="77777777" w:rsidR="00CE5ED9" w:rsidRPr="00983DE5" w:rsidRDefault="00CE5ED9" w:rsidP="00CE5ED9">
      <w:pPr>
        <w:pStyle w:val="Titre2"/>
      </w:pPr>
      <w:bookmarkStart w:id="93" w:name="_Toc309231028"/>
      <w:bookmarkStart w:id="94" w:name="_Toc476232004"/>
      <w:r>
        <w:lastRenderedPageBreak/>
        <w:t>Test 29 – plancher bas avec isolation intérieure</w:t>
      </w:r>
      <w:bookmarkEnd w:id="93"/>
      <w:bookmarkEnd w:id="94"/>
    </w:p>
    <w:p w14:paraId="46863332" w14:textId="77777777" w:rsidR="00CE5ED9" w:rsidRDefault="00CE5ED9" w:rsidP="00CE5ED9">
      <w:r>
        <w:t xml:space="preserve">Ce test calcule le coefficient </w:t>
      </w:r>
      <w:r w:rsidRPr="00853B55">
        <w:t>ψ</w:t>
      </w:r>
      <w:r>
        <w:t xml:space="preserve"> d’un plancher bas avec isolation intérieure.</w:t>
      </w:r>
    </w:p>
    <w:p w14:paraId="2566E4AA" w14:textId="54B8A496" w:rsidR="00CE5ED9" w:rsidRDefault="006A1B64" w:rsidP="00CE5ED9">
      <w:pPr>
        <w:jc w:val="center"/>
      </w:pPr>
      <w:r>
        <w:rPr>
          <w:noProof/>
          <w:lang w:eastAsia="fr-FR"/>
        </w:rPr>
        <mc:AlternateContent>
          <mc:Choice Requires="wps">
            <w:drawing>
              <wp:anchor distT="0" distB="0" distL="114300" distR="114300" simplePos="0" relativeHeight="251671552" behindDoc="0" locked="0" layoutInCell="1" allowOverlap="1" wp14:anchorId="4225B9A8" wp14:editId="69211431">
                <wp:simplePos x="0" y="0"/>
                <wp:positionH relativeFrom="column">
                  <wp:posOffset>1928759</wp:posOffset>
                </wp:positionH>
                <wp:positionV relativeFrom="paragraph">
                  <wp:posOffset>3469005</wp:posOffset>
                </wp:positionV>
                <wp:extent cx="1757238" cy="198782"/>
                <wp:effectExtent l="0" t="0" r="0" b="0"/>
                <wp:wrapNone/>
                <wp:docPr id="92" name="Rectangle 92"/>
                <wp:cNvGraphicFramePr/>
                <a:graphic xmlns:a="http://schemas.openxmlformats.org/drawingml/2006/main">
                  <a:graphicData uri="http://schemas.microsoft.com/office/word/2010/wordprocessingShape">
                    <wps:wsp>
                      <wps:cNvSpPr/>
                      <wps:spPr>
                        <a:xfrm>
                          <a:off x="0" y="0"/>
                          <a:ext cx="1757238" cy="198782"/>
                        </a:xfrm>
                        <a:prstGeom prst="rect">
                          <a:avLst/>
                        </a:prstGeom>
                        <a:solidFill>
                          <a:srgbClr val="FFFF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10C97FA" id="Rectangle 92" o:spid="_x0000_s1026" style="position:absolute;margin-left:151.85pt;margin-top:273.15pt;width:138.35pt;height:15.65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" fillcolor="yellow" stroked="f" strokeweight="1pt"/>
            </w:pict>
          </mc:Fallback>
        </mc:AlternateContent>
      </w:r>
      <w:r>
        <w:rPr>
          <w:noProof/>
          <w:lang w:eastAsia="fr-FR"/>
        </w:rPr>
        <mc:AlternateContent>
          <mc:Choice Requires="wps">
            <w:drawing>
              <wp:anchor distT="0" distB="0" distL="114300" distR="114300" simplePos="0" relativeHeight="251632640" behindDoc="0" locked="0" layoutInCell="1" allowOverlap="1" wp14:anchorId="6B9A3CC1" wp14:editId="351087A0">
                <wp:simplePos x="0" y="0"/>
                <wp:positionH relativeFrom="column">
                  <wp:posOffset>1936379</wp:posOffset>
                </wp:positionH>
                <wp:positionV relativeFrom="paragraph">
                  <wp:posOffset>3077845</wp:posOffset>
                </wp:positionV>
                <wp:extent cx="1685677" cy="182880"/>
                <wp:effectExtent l="0" t="0" r="0" b="7620"/>
                <wp:wrapNone/>
                <wp:docPr id="30" name="Rectangle 30"/>
                <wp:cNvGraphicFramePr/>
                <a:graphic xmlns:a="http://schemas.openxmlformats.org/drawingml/2006/main">
                  <a:graphicData uri="http://schemas.microsoft.com/office/word/2010/wordprocessingShape">
                    <wps:wsp>
                      <wps:cNvSpPr/>
                      <wps:spPr>
                        <a:xfrm>
                          <a:off x="0" y="0"/>
                          <a:ext cx="1685677" cy="182880"/>
                        </a:xfrm>
                        <a:prstGeom prst="rect">
                          <a:avLst/>
                        </a:prstGeom>
                        <a:solidFill>
                          <a:srgbClr val="FFFF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0D7C42D7" id="Rectangle 30" o:spid="_x0000_s1026" style="position:absolute;margin-left:152.45pt;margin-top:242.35pt;width:132.75pt;height:14.4pt;z-index:25163264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" fillcolor="yellow" stroked="f" strokeweight="1pt"/>
            </w:pict>
          </mc:Fallback>
        </mc:AlternateContent>
      </w:r>
      <w:r w:rsidR="00CE5ED9">
        <w:rPr>
          <w:noProof/>
          <w:lang w:eastAsia="fr-FR"/>
        </w:rPr>
        <w:drawing>
          <wp:inline distT="0" distB="0" distL="0" distR="0" wp14:anchorId="4BF84444" wp14:editId="562FC736">
            <wp:extent cx="2633412" cy="3784507"/>
            <wp:effectExtent l="0" t="0" r="0" b="6985"/>
            <wp:docPr id="44" name="Image 44" descr="C:\Users\Vierio\Desktop\Picture 2014-04-07 10_31_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Vierio\Desktop\Picture 2014-04-07 10_31_17.png"/>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2633600" cy="3784778"/>
                    </a:xfrm>
                    <a:prstGeom prst="rect">
                      <a:avLst/>
                    </a:prstGeom>
                    <a:noFill/>
                    <a:ln>
                      <a:noFill/>
                    </a:ln>
                  </pic:spPr>
                </pic:pic>
              </a:graphicData>
            </a:graphic>
          </wp:inline>
        </w:drawing>
      </w:r>
    </w:p>
    <w:p w14:paraId="775F014E" w14:textId="77777777" w:rsidR="00CE5ED9" w:rsidRDefault="00CE5ED9" w:rsidP="00CE5ED9">
      <w:pPr>
        <w:jc w:val="center"/>
      </w:pPr>
    </w:p>
    <w:tbl>
      <w:tblPr>
        <w:tblStyle w:val="Tramemoyenne1-Accent1"/>
        <w:tblW w:w="0" w:type="auto"/>
        <w:tblInd w:w="2700" w:type="dxa"/>
        <w:tblBorders>
          <w:top w:val="single" w:sz="8" w:space="0" w:color="7B7B7B" w:themeColor="accent3" w:themeShade="BF"/>
          <w:left w:val="single" w:sz="8" w:space="0" w:color="7B7B7B" w:themeColor="accent3" w:themeShade="BF"/>
          <w:bottom w:val="single" w:sz="8" w:space="0" w:color="7B7B7B" w:themeColor="accent3" w:themeShade="BF"/>
          <w:right w:val="single" w:sz="8" w:space="0" w:color="7B7B7B" w:themeColor="accent3" w:themeShade="BF"/>
          <w:insideH w:val="none" w:sz="0" w:space="0" w:color="auto"/>
        </w:tblBorders>
        <w:tblLayout w:type="fixed"/>
        <w:tblLook w:val="04A0" w:firstRow="1" w:lastRow="0" w:firstColumn="1" w:lastColumn="0" w:noHBand="0" w:noVBand="1"/>
      </w:tblPr>
      <w:tblGrid>
        <w:gridCol w:w="1740"/>
        <w:gridCol w:w="1741"/>
      </w:tblGrid>
      <w:tr w:rsidR="00CE5ED9" w14:paraId="3BC251D9" w14:textId="77777777" w:rsidTr="006A1B64">
        <w:trPr>
          <w:cnfStyle w:val="100000000000" w:firstRow="1" w:lastRow="0" w:firstColumn="0" w:lastColumn="0" w:oddVBand="0" w:evenVBand="0" w:oddHBand="0"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740" w:type="dxa"/>
            <w:tcBorders>
              <w:top w:val="single" w:sz="8" w:space="0" w:color="7B7B7B" w:themeColor="accent3" w:themeShade="BF"/>
              <w:bottom w:val="nil"/>
              <w:right w:val="single" w:sz="8" w:space="0" w:color="7B7B7B" w:themeColor="accent3" w:themeShade="BF"/>
            </w:tcBorders>
            <w:shd w:val="clear" w:color="auto" w:fill="C9C9C9" w:themeFill="accent3" w:themeFillTint="99"/>
            <w:noWrap/>
            <w:hideMark/>
          </w:tcPr>
          <w:p w14:paraId="12C20C58" w14:textId="77777777" w:rsidR="00CE5ED9" w:rsidRPr="007D059E" w:rsidRDefault="00CE5ED9" w:rsidP="00CE5ED9">
            <w:pPr>
              <w:rPr>
                <w:rFonts w:ascii="Calibri" w:eastAsia="Times New Roman" w:hAnsi="Calibri" w:cs="Times New Roman"/>
                <w:b w:val="0"/>
                <w:color w:val="000000"/>
              </w:rPr>
            </w:pPr>
          </w:p>
        </w:tc>
        <w:tc>
          <w:tcPr>
            <w:tcW w:w="1741" w:type="dxa"/>
            <w:tcBorders>
              <w:top w:val="single" w:sz="8" w:space="0" w:color="7B7B7B" w:themeColor="accent3" w:themeShade="BF"/>
              <w:left w:val="single" w:sz="8" w:space="0" w:color="7B7B7B" w:themeColor="accent3" w:themeShade="BF"/>
              <w:bottom w:val="nil"/>
              <w:right w:val="single" w:sz="8" w:space="0" w:color="7B7B7B" w:themeColor="accent3" w:themeShade="BF"/>
            </w:tcBorders>
            <w:shd w:val="clear" w:color="auto" w:fill="C9C9C9" w:themeFill="accent3" w:themeFillTint="99"/>
          </w:tcPr>
          <w:p w14:paraId="39603AF3" w14:textId="77777777" w:rsidR="00CE5ED9" w:rsidRDefault="00CE5ED9" w:rsidP="00CE5ED9">
            <w:pPr>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Times New Roman"/>
                <w:color w:val="000000"/>
              </w:rPr>
            </w:pPr>
            <w:r>
              <w:rPr>
                <w:rFonts w:ascii="Calibri" w:eastAsia="Times New Roman" w:hAnsi="Calibri" w:cs="Times New Roman"/>
                <w:color w:val="000000"/>
              </w:rPr>
              <w:t xml:space="preserve">Coefficient </w:t>
            </w:r>
            <w:r w:rsidRPr="00814727">
              <w:rPr>
                <w:rFonts w:ascii="Calibri" w:eastAsia="Times New Roman" w:hAnsi="Calibri" w:cs="Times New Roman"/>
                <w:color w:val="000000"/>
              </w:rPr>
              <w:t>ψ</w:t>
            </w:r>
            <w:r>
              <w:rPr>
                <w:rFonts w:ascii="Calibri" w:eastAsia="Times New Roman" w:hAnsi="Calibri" w:cs="Times New Roman"/>
                <w:color w:val="000000"/>
              </w:rPr>
              <w:br/>
            </w:r>
            <w:r w:rsidRPr="00814727">
              <w:rPr>
                <w:rFonts w:ascii="Calibri" w:eastAsia="Times New Roman" w:hAnsi="Calibri" w:cs="Times New Roman"/>
                <w:b w:val="0"/>
                <w:color w:val="000000"/>
                <w:sz w:val="18"/>
                <w:szCs w:val="18"/>
              </w:rPr>
              <w:t>W/(m.°C)</w:t>
            </w:r>
          </w:p>
        </w:tc>
      </w:tr>
      <w:tr w:rsidR="00CE5ED9" w:rsidRPr="00814727" w14:paraId="7AFC7EA0" w14:textId="77777777" w:rsidTr="006A1B64">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740" w:type="dxa"/>
            <w:tcBorders>
              <w:top w:val="nil"/>
              <w:bottom w:val="nil"/>
              <w:right w:val="single" w:sz="8" w:space="0" w:color="7B7B7B" w:themeColor="accent3" w:themeShade="BF"/>
            </w:tcBorders>
            <w:shd w:val="clear" w:color="auto" w:fill="EDEDED" w:themeFill="accent3" w:themeFillTint="33"/>
            <w:noWrap/>
            <w:hideMark/>
          </w:tcPr>
          <w:p w14:paraId="28CAB5F2" w14:textId="793D4681" w:rsidR="00CE5ED9" w:rsidRPr="007D059E" w:rsidRDefault="00CE5ED9" w:rsidP="00CE5ED9">
            <w:pPr>
              <w:rPr>
                <w:rFonts w:ascii="Calibri" w:eastAsia="Times New Roman" w:hAnsi="Calibri" w:cs="Times New Roman"/>
                <w:b w:val="0"/>
                <w:color w:val="000000"/>
              </w:rPr>
            </w:pPr>
            <w:r>
              <w:rPr>
                <w:rFonts w:ascii="Calibri" w:eastAsia="Times New Roman" w:hAnsi="Calibri" w:cs="Times New Roman"/>
                <w:b w:val="0"/>
                <w:color w:val="000000"/>
              </w:rPr>
              <w:t>conducteö</w:t>
            </w:r>
          </w:p>
        </w:tc>
        <w:tc>
          <w:tcPr>
            <w:tcW w:w="1741" w:type="dxa"/>
            <w:tcBorders>
              <w:top w:val="nil"/>
              <w:left w:val="single" w:sz="8" w:space="0" w:color="7B7B7B" w:themeColor="accent3" w:themeShade="BF"/>
              <w:bottom w:val="nil"/>
            </w:tcBorders>
            <w:shd w:val="clear" w:color="auto" w:fill="EDEDED" w:themeFill="accent3" w:themeFillTint="33"/>
          </w:tcPr>
          <w:p w14:paraId="03B2BCAA" w14:textId="77777777" w:rsidR="00CE5ED9" w:rsidRPr="00814727" w:rsidRDefault="00CE5ED9" w:rsidP="00CE5ED9">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rPr>
            </w:pPr>
            <w:r>
              <w:rPr>
                <w:rFonts w:ascii="Calibri" w:eastAsia="Times New Roman" w:hAnsi="Calibri" w:cs="Times New Roman"/>
              </w:rPr>
              <w:t>0,014</w:t>
            </w:r>
          </w:p>
        </w:tc>
      </w:tr>
      <w:tr w:rsidR="00CE5ED9" w:rsidRPr="00814727" w14:paraId="25C2C81D" w14:textId="77777777" w:rsidTr="006A1B64">
        <w:trPr>
          <w:cnfStyle w:val="000000010000" w:firstRow="0" w:lastRow="0" w:firstColumn="0" w:lastColumn="0" w:oddVBand="0" w:evenVBand="0" w:oddHBand="0" w:evenHBand="1"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740" w:type="dxa"/>
            <w:tcBorders>
              <w:top w:val="nil"/>
              <w:bottom w:val="nil"/>
              <w:right w:val="single" w:sz="8" w:space="0" w:color="7B7B7B" w:themeColor="accent3" w:themeShade="BF"/>
            </w:tcBorders>
            <w:noWrap/>
            <w:hideMark/>
          </w:tcPr>
          <w:p w14:paraId="4392BB28" w14:textId="77777777" w:rsidR="00CE5ED9" w:rsidRPr="007D059E" w:rsidRDefault="00CE5ED9" w:rsidP="00CE5ED9">
            <w:pPr>
              <w:rPr>
                <w:rFonts w:ascii="Calibri" w:eastAsia="Times New Roman" w:hAnsi="Calibri" w:cs="Times New Roman"/>
                <w:b w:val="0"/>
                <w:color w:val="000000"/>
              </w:rPr>
            </w:pPr>
            <w:r>
              <w:rPr>
                <w:rFonts w:ascii="Calibri" w:eastAsia="Times New Roman" w:hAnsi="Calibri" w:cs="Times New Roman"/>
                <w:b w:val="0"/>
                <w:color w:val="000000"/>
              </w:rPr>
              <w:t>TRISCO</w:t>
            </w:r>
          </w:p>
        </w:tc>
        <w:tc>
          <w:tcPr>
            <w:tcW w:w="1741" w:type="dxa"/>
            <w:tcBorders>
              <w:top w:val="nil"/>
              <w:left w:val="single" w:sz="8" w:space="0" w:color="7B7B7B" w:themeColor="accent3" w:themeShade="BF"/>
              <w:bottom w:val="nil"/>
            </w:tcBorders>
          </w:tcPr>
          <w:p w14:paraId="6F22D142" w14:textId="77777777" w:rsidR="00CE5ED9" w:rsidRPr="00814727" w:rsidRDefault="00CE5ED9" w:rsidP="00CE5ED9">
            <w:pPr>
              <w:jc w:val="center"/>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rPr>
            </w:pPr>
            <w:r>
              <w:rPr>
                <w:rFonts w:ascii="Calibri" w:eastAsia="Times New Roman" w:hAnsi="Calibri" w:cs="Times New Roman"/>
              </w:rPr>
              <w:t>0,014</w:t>
            </w:r>
          </w:p>
        </w:tc>
      </w:tr>
      <w:tr w:rsidR="00CE5ED9" w:rsidRPr="00814727" w14:paraId="24CC2CBF" w14:textId="77777777" w:rsidTr="006A1B64">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740" w:type="dxa"/>
            <w:tcBorders>
              <w:top w:val="nil"/>
              <w:bottom w:val="single" w:sz="8" w:space="0" w:color="7B7B7B" w:themeColor="accent3" w:themeShade="BF"/>
              <w:right w:val="single" w:sz="8" w:space="0" w:color="7B7B7B" w:themeColor="accent3" w:themeShade="BF"/>
            </w:tcBorders>
            <w:shd w:val="clear" w:color="auto" w:fill="EDEDED" w:themeFill="accent3" w:themeFillTint="33"/>
            <w:noWrap/>
          </w:tcPr>
          <w:p w14:paraId="3C83D32E" w14:textId="77777777" w:rsidR="00CE5ED9" w:rsidRPr="007D059E" w:rsidRDefault="00CE5ED9" w:rsidP="00CE5ED9">
            <w:pPr>
              <w:rPr>
                <w:rFonts w:ascii="Calibri" w:eastAsia="Times New Roman" w:hAnsi="Calibri" w:cs="Times New Roman"/>
                <w:color w:val="000000"/>
              </w:rPr>
            </w:pPr>
            <w:r>
              <w:rPr>
                <w:rFonts w:ascii="Calibri" w:eastAsia="Times New Roman" w:hAnsi="Calibri" w:cs="Times New Roman"/>
                <w:b w:val="0"/>
                <w:color w:val="000000"/>
              </w:rPr>
              <w:t>Ecart</w:t>
            </w:r>
          </w:p>
        </w:tc>
        <w:tc>
          <w:tcPr>
            <w:tcW w:w="1741" w:type="dxa"/>
            <w:tcBorders>
              <w:top w:val="nil"/>
              <w:left w:val="single" w:sz="8" w:space="0" w:color="7B7B7B" w:themeColor="accent3" w:themeShade="BF"/>
              <w:bottom w:val="single" w:sz="8" w:space="0" w:color="7B7B7B" w:themeColor="accent3" w:themeShade="BF"/>
            </w:tcBorders>
            <w:shd w:val="clear" w:color="auto" w:fill="EDEDED" w:themeFill="accent3" w:themeFillTint="33"/>
          </w:tcPr>
          <w:p w14:paraId="284972F7" w14:textId="77777777" w:rsidR="00CE5ED9" w:rsidRPr="00814727" w:rsidRDefault="00CE5ED9" w:rsidP="00CE5ED9">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rPr>
            </w:pPr>
            <w:r>
              <w:rPr>
                <w:rFonts w:ascii="Calibri" w:eastAsia="Times New Roman" w:hAnsi="Calibri" w:cs="Times New Roman"/>
              </w:rPr>
              <w:t>0,000</w:t>
            </w:r>
          </w:p>
        </w:tc>
      </w:tr>
    </w:tbl>
    <w:p w14:paraId="47DD6C02" w14:textId="77777777" w:rsidR="00CE5ED9" w:rsidRDefault="00CE5ED9" w:rsidP="00CE5ED9">
      <w:pPr>
        <w:jc w:val="center"/>
      </w:pPr>
    </w:p>
    <w:p w14:paraId="148573A7" w14:textId="77777777" w:rsidR="00CE5ED9" w:rsidRDefault="00CE5ED9" w:rsidP="00CE5ED9">
      <w:pPr>
        <w:spacing w:before="200" w:after="200"/>
        <w:jc w:val="left"/>
      </w:pPr>
      <w:r>
        <w:br w:type="page"/>
      </w:r>
    </w:p>
    <w:p w14:paraId="5EB288DC" w14:textId="77777777" w:rsidR="00CE5ED9" w:rsidRDefault="00CE5ED9" w:rsidP="00CE5ED9">
      <w:pPr>
        <w:pStyle w:val="Titre1"/>
      </w:pPr>
      <w:bookmarkStart w:id="95" w:name="_Toc309231029"/>
      <w:bookmarkStart w:id="96" w:name="_Toc476232005"/>
      <w:r>
        <w:lastRenderedPageBreak/>
        <w:t>Validations des ponts thermiques intermédiaires</w:t>
      </w:r>
      <w:bookmarkEnd w:id="95"/>
      <w:bookmarkEnd w:id="96"/>
    </w:p>
    <w:p w14:paraId="02394CCC" w14:textId="77777777" w:rsidR="00CE5ED9" w:rsidRDefault="00CE5ED9" w:rsidP="00CE5ED9">
      <w:r>
        <w:t>Cette section comporte 3 tests permettant de valider la décomposition des ponts thermiques répartis (modélisations faisant intervenir plusieurs ambiances thermiques).</w:t>
      </w:r>
    </w:p>
    <w:p w14:paraId="6B43DEA9" w14:textId="77777777" w:rsidR="00CE5ED9" w:rsidRDefault="00CE5ED9" w:rsidP="00CE5ED9">
      <w:pPr>
        <w:pStyle w:val="Titre2"/>
      </w:pPr>
      <w:bookmarkStart w:id="97" w:name="_Toc309231030"/>
      <w:bookmarkStart w:id="98" w:name="_Toc476232006"/>
      <w:r>
        <w:t>Test 30 – Cas simple à 2 ambiances thermiques</w:t>
      </w:r>
      <w:bookmarkEnd w:id="97"/>
      <w:bookmarkEnd w:id="98"/>
    </w:p>
    <w:p w14:paraId="25C1EE36" w14:textId="77777777" w:rsidR="00CE5ED9" w:rsidRDefault="00CE5ED9" w:rsidP="00CE5ED9">
      <w:r>
        <w:t>La modélisation est identique au test 12. Une ambiance thermique intérieure et extérieure sont définies. Dans ce cas simple, le coefficient du pont thermique réparti est égal au coefficient du pont thermique global.</w:t>
      </w:r>
    </w:p>
    <w:tbl>
      <w:tblPr>
        <w:tblStyle w:val="Tramemoyenne1-Accent1"/>
        <w:tblpPr w:leftFromText="141" w:rightFromText="141" w:vertAnchor="text" w:horzAnchor="margin" w:tblpXSpec="right" w:tblpY="1670"/>
        <w:tblW w:w="0" w:type="auto"/>
        <w:tblBorders>
          <w:top w:val="single" w:sz="8" w:space="0" w:color="7B7B7B" w:themeColor="accent3" w:themeShade="BF"/>
          <w:left w:val="single" w:sz="8" w:space="0" w:color="7B7B7B" w:themeColor="accent3" w:themeShade="BF"/>
          <w:bottom w:val="single" w:sz="8" w:space="0" w:color="7B7B7B" w:themeColor="accent3" w:themeShade="BF"/>
          <w:right w:val="single" w:sz="8" w:space="0" w:color="7B7B7B" w:themeColor="accent3" w:themeShade="BF"/>
          <w:insideH w:val="none" w:sz="0" w:space="0" w:color="auto"/>
        </w:tblBorders>
        <w:tblLayout w:type="fixed"/>
        <w:tblLook w:val="04A0" w:firstRow="1" w:lastRow="0" w:firstColumn="1" w:lastColumn="0" w:noHBand="0" w:noVBand="1"/>
      </w:tblPr>
      <w:tblGrid>
        <w:gridCol w:w="1242"/>
        <w:gridCol w:w="1418"/>
        <w:gridCol w:w="1701"/>
      </w:tblGrid>
      <w:tr w:rsidR="006A1B64" w14:paraId="06631285" w14:textId="77777777" w:rsidTr="006A1B64">
        <w:trPr>
          <w:cnfStyle w:val="100000000000" w:firstRow="1" w:lastRow="0" w:firstColumn="0" w:lastColumn="0" w:oddVBand="0" w:evenVBand="0" w:oddHBand="0"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242" w:type="dxa"/>
            <w:tcBorders>
              <w:top w:val="single" w:sz="8" w:space="0" w:color="7B7B7B" w:themeColor="accent3" w:themeShade="BF"/>
              <w:left w:val="single" w:sz="8" w:space="0" w:color="7B7B7B" w:themeColor="accent3" w:themeShade="BF"/>
              <w:bottom w:val="nil"/>
              <w:right w:val="single" w:sz="8" w:space="0" w:color="7B7B7B" w:themeColor="accent3" w:themeShade="BF"/>
            </w:tcBorders>
            <w:shd w:val="clear" w:color="auto" w:fill="C9C9C9" w:themeFill="accent3" w:themeFillTint="99"/>
            <w:noWrap/>
            <w:hideMark/>
          </w:tcPr>
          <w:p w14:paraId="21C02AEF" w14:textId="77777777" w:rsidR="006A1B64" w:rsidRPr="007D059E" w:rsidRDefault="006A1B64" w:rsidP="006A1B64">
            <w:pPr>
              <w:jc w:val="left"/>
              <w:rPr>
                <w:rFonts w:ascii="Calibri" w:eastAsia="Times New Roman" w:hAnsi="Calibri" w:cs="Times New Roman"/>
                <w:b w:val="0"/>
                <w:color w:val="000000"/>
              </w:rPr>
            </w:pPr>
          </w:p>
        </w:tc>
        <w:tc>
          <w:tcPr>
            <w:tcW w:w="1418" w:type="dxa"/>
            <w:tcBorders>
              <w:top w:val="single" w:sz="8" w:space="0" w:color="7B7B7B" w:themeColor="accent3" w:themeShade="BF"/>
              <w:left w:val="single" w:sz="8" w:space="0" w:color="7B7B7B" w:themeColor="accent3" w:themeShade="BF"/>
              <w:bottom w:val="nil"/>
              <w:right w:val="single" w:sz="8" w:space="0" w:color="7B7B7B" w:themeColor="accent3" w:themeShade="BF"/>
            </w:tcBorders>
            <w:shd w:val="clear" w:color="auto" w:fill="C9C9C9" w:themeFill="accent3" w:themeFillTint="99"/>
          </w:tcPr>
          <w:p w14:paraId="643BCBFE" w14:textId="77777777" w:rsidR="006A1B64" w:rsidRDefault="006A1B64" w:rsidP="006A1B64">
            <w:pPr>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Times New Roman"/>
                <w:color w:val="000000"/>
              </w:rPr>
            </w:pPr>
            <w:r>
              <w:rPr>
                <w:rFonts w:ascii="Calibri" w:eastAsia="Times New Roman" w:hAnsi="Calibri" w:cs="Times New Roman"/>
                <w:color w:val="000000"/>
              </w:rPr>
              <w:t xml:space="preserve">Coefficient </w:t>
            </w:r>
            <w:r w:rsidRPr="00814727">
              <w:rPr>
                <w:rFonts w:ascii="Calibri" w:eastAsia="Times New Roman" w:hAnsi="Calibri" w:cs="Times New Roman"/>
                <w:color w:val="000000"/>
              </w:rPr>
              <w:t>ψ</w:t>
            </w:r>
            <w:r>
              <w:rPr>
                <w:rFonts w:ascii="Calibri" w:eastAsia="Times New Roman" w:hAnsi="Calibri" w:cs="Times New Roman"/>
                <w:color w:val="000000"/>
              </w:rPr>
              <w:br/>
            </w:r>
            <w:r w:rsidRPr="00814727">
              <w:rPr>
                <w:rFonts w:ascii="Calibri" w:eastAsia="Times New Roman" w:hAnsi="Calibri" w:cs="Times New Roman"/>
                <w:b w:val="0"/>
                <w:color w:val="000000"/>
                <w:sz w:val="18"/>
                <w:szCs w:val="18"/>
              </w:rPr>
              <w:t>W/(m.°C)</w:t>
            </w:r>
          </w:p>
        </w:tc>
        <w:tc>
          <w:tcPr>
            <w:tcW w:w="1701" w:type="dxa"/>
            <w:tcBorders>
              <w:top w:val="single" w:sz="8" w:space="0" w:color="7B7B7B" w:themeColor="accent3" w:themeShade="BF"/>
              <w:left w:val="single" w:sz="8" w:space="0" w:color="7B7B7B" w:themeColor="accent3" w:themeShade="BF"/>
              <w:bottom w:val="nil"/>
              <w:right w:val="single" w:sz="8" w:space="0" w:color="7B7B7B" w:themeColor="accent3" w:themeShade="BF"/>
            </w:tcBorders>
            <w:shd w:val="clear" w:color="auto" w:fill="C9C9C9" w:themeFill="accent3" w:themeFillTint="99"/>
          </w:tcPr>
          <w:p w14:paraId="650DBFD0" w14:textId="77777777" w:rsidR="006A1B64" w:rsidRPr="00307AA2" w:rsidRDefault="006A1B64" w:rsidP="006A1B64">
            <w:pPr>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Times New Roman"/>
                <w:color w:val="000000"/>
              </w:rPr>
            </w:pPr>
            <w:r w:rsidRPr="00307AA2">
              <w:rPr>
                <w:rFonts w:ascii="Calibri" w:eastAsia="Times New Roman" w:hAnsi="Calibri" w:cs="Times New Roman"/>
                <w:color w:val="000000"/>
              </w:rPr>
              <w:t>Coefficient ψ</w:t>
            </w:r>
            <w:r w:rsidRPr="00307AA2">
              <w:rPr>
                <w:rFonts w:ascii="Calibri" w:eastAsia="Times New Roman" w:hAnsi="Calibri" w:cs="Times New Roman"/>
                <w:color w:val="000000"/>
                <w:vertAlign w:val="subscript"/>
              </w:rPr>
              <w:t>12</w:t>
            </w:r>
          </w:p>
          <w:p w14:paraId="5B848805" w14:textId="77777777" w:rsidR="006A1B64" w:rsidRDefault="006A1B64" w:rsidP="006A1B64">
            <w:pPr>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Times New Roman"/>
                <w:color w:val="000000"/>
              </w:rPr>
            </w:pPr>
            <w:r w:rsidRPr="00307AA2">
              <w:rPr>
                <w:rFonts w:ascii="Calibri" w:eastAsia="Times New Roman" w:hAnsi="Calibri" w:cs="Times New Roman"/>
                <w:color w:val="000000"/>
              </w:rPr>
              <w:t>W/(m.°C)</w:t>
            </w:r>
          </w:p>
        </w:tc>
      </w:tr>
      <w:tr w:rsidR="006A1B64" w:rsidRPr="00814727" w14:paraId="49308AE1" w14:textId="77777777" w:rsidTr="006A1B64">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242" w:type="dxa"/>
            <w:tcBorders>
              <w:top w:val="nil"/>
              <w:bottom w:val="single" w:sz="8" w:space="0" w:color="7B7B7B" w:themeColor="accent3" w:themeShade="BF"/>
              <w:right w:val="single" w:sz="8" w:space="0" w:color="7B7B7B" w:themeColor="accent3" w:themeShade="BF"/>
            </w:tcBorders>
            <w:shd w:val="clear" w:color="auto" w:fill="EDEDED" w:themeFill="accent3" w:themeFillTint="33"/>
            <w:noWrap/>
          </w:tcPr>
          <w:p w14:paraId="21CA1E9B" w14:textId="77777777" w:rsidR="006A1B64" w:rsidRPr="007D059E" w:rsidRDefault="006A1B64" w:rsidP="006A1B64">
            <w:pPr>
              <w:rPr>
                <w:rFonts w:ascii="Calibri" w:eastAsia="Times New Roman" w:hAnsi="Calibri" w:cs="Times New Roman"/>
                <w:color w:val="000000"/>
              </w:rPr>
            </w:pPr>
            <w:r>
              <w:rPr>
                <w:rFonts w:ascii="Calibri" w:eastAsia="Times New Roman" w:hAnsi="Calibri" w:cs="Times New Roman"/>
                <w:b w:val="0"/>
                <w:color w:val="000000"/>
              </w:rPr>
              <w:t>conducteö</w:t>
            </w:r>
          </w:p>
        </w:tc>
        <w:tc>
          <w:tcPr>
            <w:tcW w:w="1418" w:type="dxa"/>
            <w:tcBorders>
              <w:top w:val="nil"/>
              <w:left w:val="single" w:sz="8" w:space="0" w:color="7B7B7B" w:themeColor="accent3" w:themeShade="BF"/>
              <w:bottom w:val="single" w:sz="8" w:space="0" w:color="7B7B7B" w:themeColor="accent3" w:themeShade="BF"/>
            </w:tcBorders>
            <w:shd w:val="clear" w:color="auto" w:fill="EDEDED" w:themeFill="accent3" w:themeFillTint="33"/>
          </w:tcPr>
          <w:p w14:paraId="6204F32D" w14:textId="77777777" w:rsidR="006A1B64" w:rsidRPr="00814727" w:rsidRDefault="006A1B64" w:rsidP="006A1B6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rPr>
            </w:pPr>
            <w:r w:rsidRPr="00307AA2">
              <w:rPr>
                <w:rFonts w:ascii="Calibri" w:eastAsia="Times New Roman" w:hAnsi="Calibri" w:cs="Times New Roman"/>
              </w:rPr>
              <w:t>0,1</w:t>
            </w:r>
            <w:r>
              <w:rPr>
                <w:rFonts w:ascii="Calibri" w:eastAsia="Times New Roman" w:hAnsi="Calibri" w:cs="Times New Roman"/>
              </w:rPr>
              <w:t>44</w:t>
            </w:r>
          </w:p>
        </w:tc>
        <w:tc>
          <w:tcPr>
            <w:tcW w:w="1701" w:type="dxa"/>
            <w:tcBorders>
              <w:top w:val="nil"/>
              <w:left w:val="single" w:sz="8" w:space="0" w:color="7B7B7B" w:themeColor="accent3" w:themeShade="BF"/>
              <w:bottom w:val="single" w:sz="8" w:space="0" w:color="7B7B7B" w:themeColor="accent3" w:themeShade="BF"/>
            </w:tcBorders>
            <w:shd w:val="clear" w:color="auto" w:fill="EDEDED" w:themeFill="accent3" w:themeFillTint="33"/>
          </w:tcPr>
          <w:p w14:paraId="72F20180" w14:textId="77777777" w:rsidR="006A1B64" w:rsidRDefault="006A1B64" w:rsidP="006A1B6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rPr>
            </w:pPr>
            <w:r>
              <w:rPr>
                <w:rFonts w:ascii="Calibri" w:eastAsia="Times New Roman" w:hAnsi="Calibri" w:cs="Times New Roman"/>
              </w:rPr>
              <w:t>0,144</w:t>
            </w:r>
          </w:p>
        </w:tc>
      </w:tr>
    </w:tbl>
    <w:p w14:paraId="402502C3" w14:textId="77777777" w:rsidR="00CE5ED9" w:rsidRDefault="00CE5ED9" w:rsidP="00CE5ED9">
      <w:r>
        <w:rPr>
          <w:noProof/>
          <w:lang w:eastAsia="fr-FR"/>
        </w:rPr>
        <w:drawing>
          <wp:inline distT="0" distB="0" distL="0" distR="0" wp14:anchorId="09B910B3" wp14:editId="01FA4467">
            <wp:extent cx="2689466" cy="2683933"/>
            <wp:effectExtent l="0" t="0" r="0" b="2540"/>
            <wp:docPr id="42" name="Image 42" descr="C:\Users\Vierio\Desktop\Picture 2014-10-05 10_38_5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Vierio\Desktop\Picture 2014-10-05 10_38_55.png"/>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2691066" cy="2685530"/>
                    </a:xfrm>
                    <a:prstGeom prst="rect">
                      <a:avLst/>
                    </a:prstGeom>
                    <a:noFill/>
                    <a:ln>
                      <a:noFill/>
                    </a:ln>
                  </pic:spPr>
                </pic:pic>
              </a:graphicData>
            </a:graphic>
          </wp:inline>
        </w:drawing>
      </w:r>
    </w:p>
    <w:p w14:paraId="6B6A4A16" w14:textId="77777777" w:rsidR="00CE5ED9" w:rsidRDefault="00CE5ED9" w:rsidP="00CE5ED9">
      <w:pPr>
        <w:pStyle w:val="Titre2"/>
      </w:pPr>
      <w:bookmarkStart w:id="99" w:name="_Toc309231031"/>
      <w:bookmarkStart w:id="100" w:name="_Toc476232007"/>
      <w:r>
        <w:t>Test 31 – Cas symétrique à 3 ambiances thermiques</w:t>
      </w:r>
      <w:bookmarkEnd w:id="99"/>
      <w:bookmarkEnd w:id="100"/>
    </w:p>
    <w:p w14:paraId="67A91C6F" w14:textId="77777777" w:rsidR="00CE5ED9" w:rsidRDefault="00CE5ED9" w:rsidP="00CE5ED9">
      <w:r>
        <w:t>La modélisation représente un plancher intermédiaire. Les conditions aux limites ont été adaptées de manière à ce que la modélisation présente une symétrie. Une ambiance extérieure et deux ambiances intérieures ont été définies.</w:t>
      </w:r>
    </w:p>
    <w:p w14:paraId="7AE873C8" w14:textId="664CAB7C" w:rsidR="00CE5ED9" w:rsidRDefault="00CE5ED9" w:rsidP="00CE5ED9">
      <w:r>
        <w:rPr>
          <w:noProof/>
          <w:lang w:eastAsia="fr-FR"/>
        </w:rPr>
        <w:drawing>
          <wp:anchor distT="0" distB="0" distL="114300" distR="114300" simplePos="0" relativeHeight="251631616" behindDoc="0" locked="0" layoutInCell="1" allowOverlap="1" wp14:anchorId="080A9539" wp14:editId="791ED877">
            <wp:simplePos x="0" y="0"/>
            <wp:positionH relativeFrom="column">
              <wp:posOffset>0</wp:posOffset>
            </wp:positionH>
            <wp:positionV relativeFrom="paragraph">
              <wp:posOffset>46355</wp:posOffset>
            </wp:positionV>
            <wp:extent cx="1930400" cy="2834640"/>
            <wp:effectExtent l="0" t="0" r="0" b="3810"/>
            <wp:wrapSquare wrapText="bothSides"/>
            <wp:docPr id="45" name="Image 45" descr="C:\Users\Vierio\Desktop\Picture 2014-10-05 10_45_5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Vierio\Desktop\Picture 2014-10-05 10_45_54.png"/>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1930400" cy="2834640"/>
                    </a:xfrm>
                    <a:prstGeom prst="rect">
                      <a:avLst/>
                    </a:prstGeom>
                    <a:noFill/>
                    <a:ln>
                      <a:noFill/>
                    </a:ln>
                  </pic:spPr>
                </pic:pic>
              </a:graphicData>
            </a:graphic>
            <wp14:sizeRelH relativeFrom="page">
              <wp14:pctWidth>0</wp14:pctWidth>
            </wp14:sizeRelH>
            <wp14:sizeRelV relativeFrom="page">
              <wp14:pctHeight>0</wp14:pctHeight>
            </wp14:sizeRelV>
          </wp:anchor>
        </w:drawing>
      </w:r>
      <w:r>
        <w:t>Les ponts thermiques répartis entre les deux ambiances intérieures vers l’ambiance extérieure sont identiques, par symétrie ; et leur somme est égale au coefficient du pont thermique global.</w:t>
      </w:r>
    </w:p>
    <w:tbl>
      <w:tblPr>
        <w:tblStyle w:val="Tramemoyenne1-Accent1"/>
        <w:tblpPr w:leftFromText="141" w:rightFromText="141" w:vertAnchor="text" w:horzAnchor="page" w:tblpX="5519" w:tblpY="511"/>
        <w:tblW w:w="0" w:type="auto"/>
        <w:tblBorders>
          <w:top w:val="single" w:sz="8" w:space="0" w:color="7B7B7B" w:themeColor="accent3" w:themeShade="BF"/>
          <w:left w:val="single" w:sz="8" w:space="0" w:color="7B7B7B" w:themeColor="accent3" w:themeShade="BF"/>
          <w:bottom w:val="single" w:sz="8" w:space="0" w:color="7B7B7B" w:themeColor="accent3" w:themeShade="BF"/>
          <w:right w:val="single" w:sz="8" w:space="0" w:color="7B7B7B" w:themeColor="accent3" w:themeShade="BF"/>
          <w:insideH w:val="none" w:sz="0" w:space="0" w:color="auto"/>
        </w:tblBorders>
        <w:tblLayout w:type="fixed"/>
        <w:tblLook w:val="04A0" w:firstRow="1" w:lastRow="0" w:firstColumn="1" w:lastColumn="0" w:noHBand="0" w:noVBand="1"/>
      </w:tblPr>
      <w:tblGrid>
        <w:gridCol w:w="1951"/>
        <w:gridCol w:w="1985"/>
      </w:tblGrid>
      <w:tr w:rsidR="00CE5ED9" w14:paraId="317D0F14" w14:textId="77777777" w:rsidTr="00CE5ED9">
        <w:trPr>
          <w:cnfStyle w:val="100000000000" w:firstRow="1" w:lastRow="0" w:firstColumn="0" w:lastColumn="0" w:oddVBand="0" w:evenVBand="0" w:oddHBand="0" w:evenHBand="0" w:firstRowFirstColumn="0" w:firstRowLastColumn="0" w:lastRowFirstColumn="0" w:lastRowLastColumn="0"/>
          <w:trHeight w:val="403"/>
        </w:trPr>
        <w:tc>
          <w:tcPr>
            <w:cnfStyle w:val="001000000000" w:firstRow="0" w:lastRow="0" w:firstColumn="1" w:lastColumn="0" w:oddVBand="0" w:evenVBand="0" w:oddHBand="0" w:evenHBand="0" w:firstRowFirstColumn="0" w:firstRowLastColumn="0" w:lastRowFirstColumn="0" w:lastRowLastColumn="0"/>
            <w:tcW w:w="1951" w:type="dxa"/>
            <w:tcBorders>
              <w:top w:val="single" w:sz="8" w:space="0" w:color="7B7B7B" w:themeColor="accent3" w:themeShade="BF"/>
              <w:left w:val="single" w:sz="8" w:space="0" w:color="7B7B7B" w:themeColor="accent3" w:themeShade="BF"/>
              <w:bottom w:val="nil"/>
              <w:right w:val="single" w:sz="8" w:space="0" w:color="7B7B7B" w:themeColor="accent3" w:themeShade="BF"/>
            </w:tcBorders>
            <w:shd w:val="clear" w:color="auto" w:fill="C9C9C9" w:themeFill="accent3" w:themeFillTint="99"/>
            <w:noWrap/>
            <w:hideMark/>
          </w:tcPr>
          <w:p w14:paraId="42AEC64D" w14:textId="77777777" w:rsidR="00CE5ED9" w:rsidRPr="007D059E" w:rsidRDefault="00CE5ED9" w:rsidP="00CE5ED9">
            <w:pPr>
              <w:rPr>
                <w:rFonts w:ascii="Calibri" w:eastAsia="Times New Roman" w:hAnsi="Calibri" w:cs="Times New Roman"/>
                <w:b w:val="0"/>
                <w:color w:val="000000"/>
              </w:rPr>
            </w:pPr>
          </w:p>
        </w:tc>
        <w:tc>
          <w:tcPr>
            <w:tcW w:w="1985" w:type="dxa"/>
            <w:tcBorders>
              <w:top w:val="single" w:sz="8" w:space="0" w:color="7B7B7B" w:themeColor="accent3" w:themeShade="BF"/>
              <w:left w:val="single" w:sz="8" w:space="0" w:color="7B7B7B" w:themeColor="accent3" w:themeShade="BF"/>
              <w:bottom w:val="nil"/>
              <w:right w:val="single" w:sz="8" w:space="0" w:color="7B7B7B" w:themeColor="accent3" w:themeShade="BF"/>
            </w:tcBorders>
            <w:shd w:val="clear" w:color="auto" w:fill="C9C9C9" w:themeFill="accent3" w:themeFillTint="99"/>
            <w:vAlign w:val="center"/>
          </w:tcPr>
          <w:p w14:paraId="45FA618C" w14:textId="316C767B" w:rsidR="00CE5ED9" w:rsidRDefault="00CE5ED9" w:rsidP="00CE5ED9">
            <w:pPr>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Times New Roman"/>
                <w:color w:val="000000"/>
              </w:rPr>
            </w:pPr>
            <w:r>
              <w:t xml:space="preserve"> </w:t>
            </w:r>
            <w:r>
              <w:rPr>
                <w:rFonts w:ascii="Calibri" w:eastAsia="Times New Roman" w:hAnsi="Calibri" w:cs="Times New Roman"/>
                <w:color w:val="000000"/>
              </w:rPr>
              <w:t>conducteö</w:t>
            </w:r>
          </w:p>
        </w:tc>
      </w:tr>
      <w:tr w:rsidR="00CE5ED9" w:rsidRPr="00814727" w14:paraId="497154EB" w14:textId="77777777" w:rsidTr="00CE5ED9">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951" w:type="dxa"/>
            <w:tcBorders>
              <w:top w:val="nil"/>
              <w:bottom w:val="nil"/>
              <w:right w:val="single" w:sz="8" w:space="0" w:color="7B7B7B" w:themeColor="accent3" w:themeShade="BF"/>
            </w:tcBorders>
            <w:shd w:val="clear" w:color="auto" w:fill="EDEDED" w:themeFill="accent3" w:themeFillTint="33"/>
            <w:noWrap/>
            <w:hideMark/>
          </w:tcPr>
          <w:p w14:paraId="25B8363A" w14:textId="77777777" w:rsidR="00CE5ED9" w:rsidRDefault="00CE5ED9" w:rsidP="00CE5ED9">
            <w:pPr>
              <w:jc w:val="center"/>
              <w:rPr>
                <w:rFonts w:ascii="Calibri" w:eastAsia="Times New Roman" w:hAnsi="Calibri" w:cs="Times New Roman"/>
                <w:color w:val="000000"/>
              </w:rPr>
            </w:pPr>
            <w:r>
              <w:rPr>
                <w:rFonts w:ascii="Calibri" w:eastAsia="Times New Roman" w:hAnsi="Calibri" w:cs="Times New Roman"/>
                <w:color w:val="000000"/>
              </w:rPr>
              <w:t xml:space="preserve">Coefficient </w:t>
            </w:r>
            <w:r w:rsidRPr="00814727">
              <w:rPr>
                <w:rFonts w:ascii="Calibri" w:eastAsia="Times New Roman" w:hAnsi="Calibri" w:cs="Times New Roman"/>
                <w:color w:val="000000"/>
              </w:rPr>
              <w:t>ψ</w:t>
            </w:r>
          </w:p>
          <w:p w14:paraId="27051F3F" w14:textId="77777777" w:rsidR="00CE5ED9" w:rsidRPr="007D059E" w:rsidRDefault="00CE5ED9" w:rsidP="00CE5ED9">
            <w:pPr>
              <w:jc w:val="center"/>
              <w:rPr>
                <w:rFonts w:ascii="Calibri" w:eastAsia="Times New Roman" w:hAnsi="Calibri" w:cs="Times New Roman"/>
                <w:b w:val="0"/>
                <w:color w:val="000000"/>
              </w:rPr>
            </w:pPr>
            <w:r w:rsidRPr="00DB746A">
              <w:rPr>
                <w:rFonts w:ascii="Calibri" w:eastAsia="Times New Roman" w:hAnsi="Calibri" w:cs="Times New Roman"/>
                <w:b w:val="0"/>
                <w:color w:val="000000"/>
              </w:rPr>
              <w:t>W/(m.°C)</w:t>
            </w:r>
          </w:p>
        </w:tc>
        <w:tc>
          <w:tcPr>
            <w:tcW w:w="1985" w:type="dxa"/>
            <w:tcBorders>
              <w:top w:val="nil"/>
              <w:left w:val="single" w:sz="8" w:space="0" w:color="7B7B7B" w:themeColor="accent3" w:themeShade="BF"/>
              <w:bottom w:val="nil"/>
            </w:tcBorders>
            <w:shd w:val="clear" w:color="auto" w:fill="EDEDED" w:themeFill="accent3" w:themeFillTint="33"/>
          </w:tcPr>
          <w:p w14:paraId="0A8C7501" w14:textId="77777777" w:rsidR="00CE5ED9" w:rsidRPr="00814727" w:rsidRDefault="00CE5ED9" w:rsidP="00CE5ED9">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rPr>
            </w:pPr>
            <w:r>
              <w:rPr>
                <w:rFonts w:ascii="Calibri" w:eastAsia="Times New Roman" w:hAnsi="Calibri" w:cs="Times New Roman"/>
              </w:rPr>
              <w:t>0,340</w:t>
            </w:r>
          </w:p>
        </w:tc>
      </w:tr>
      <w:tr w:rsidR="00CE5ED9" w:rsidRPr="00814727" w14:paraId="14298314" w14:textId="77777777" w:rsidTr="00CE5ED9">
        <w:trPr>
          <w:cnfStyle w:val="000000010000" w:firstRow="0" w:lastRow="0" w:firstColumn="0" w:lastColumn="0" w:oddVBand="0" w:evenVBand="0" w:oddHBand="0" w:evenHBand="1"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951" w:type="dxa"/>
            <w:tcBorders>
              <w:top w:val="nil"/>
              <w:bottom w:val="nil"/>
              <w:right w:val="single" w:sz="8" w:space="0" w:color="7B7B7B" w:themeColor="accent3" w:themeShade="BF"/>
            </w:tcBorders>
            <w:noWrap/>
            <w:hideMark/>
          </w:tcPr>
          <w:p w14:paraId="1BD3A5FF" w14:textId="77777777" w:rsidR="00CE5ED9" w:rsidRDefault="00CE5ED9" w:rsidP="00CE5ED9">
            <w:pPr>
              <w:jc w:val="center"/>
              <w:rPr>
                <w:rFonts w:ascii="Calibri" w:eastAsia="Times New Roman" w:hAnsi="Calibri" w:cs="Times New Roman"/>
                <w:color w:val="000000"/>
              </w:rPr>
            </w:pPr>
            <w:r>
              <w:rPr>
                <w:rFonts w:ascii="Calibri" w:eastAsia="Times New Roman" w:hAnsi="Calibri" w:cs="Times New Roman"/>
                <w:color w:val="000000"/>
              </w:rPr>
              <w:t xml:space="preserve">Coefficient </w:t>
            </w:r>
            <w:r w:rsidRPr="00814727">
              <w:rPr>
                <w:rFonts w:ascii="Calibri" w:eastAsia="Times New Roman" w:hAnsi="Calibri" w:cs="Times New Roman"/>
                <w:color w:val="000000"/>
              </w:rPr>
              <w:t>ψ</w:t>
            </w:r>
            <w:r w:rsidRPr="00DB746A">
              <w:rPr>
                <w:rFonts w:ascii="Calibri" w:eastAsia="Times New Roman" w:hAnsi="Calibri" w:cs="Times New Roman"/>
                <w:color w:val="000000"/>
                <w:vertAlign w:val="subscript"/>
              </w:rPr>
              <w:t>12</w:t>
            </w:r>
          </w:p>
          <w:p w14:paraId="2193ED52" w14:textId="77777777" w:rsidR="00CE5ED9" w:rsidRPr="007D059E" w:rsidRDefault="00CE5ED9" w:rsidP="00CE5ED9">
            <w:pPr>
              <w:jc w:val="center"/>
              <w:rPr>
                <w:rFonts w:ascii="Calibri" w:eastAsia="Times New Roman" w:hAnsi="Calibri" w:cs="Times New Roman"/>
                <w:b w:val="0"/>
                <w:color w:val="000000"/>
              </w:rPr>
            </w:pPr>
            <w:r w:rsidRPr="00DB746A">
              <w:rPr>
                <w:rFonts w:ascii="Calibri" w:eastAsia="Times New Roman" w:hAnsi="Calibri" w:cs="Times New Roman"/>
                <w:b w:val="0"/>
                <w:color w:val="000000"/>
              </w:rPr>
              <w:t>W/(m.°C)</w:t>
            </w:r>
          </w:p>
        </w:tc>
        <w:tc>
          <w:tcPr>
            <w:tcW w:w="1985" w:type="dxa"/>
            <w:tcBorders>
              <w:top w:val="nil"/>
              <w:left w:val="single" w:sz="8" w:space="0" w:color="7B7B7B" w:themeColor="accent3" w:themeShade="BF"/>
              <w:bottom w:val="nil"/>
            </w:tcBorders>
          </w:tcPr>
          <w:p w14:paraId="430439C8" w14:textId="77777777" w:rsidR="00CE5ED9" w:rsidRPr="00A31F71" w:rsidRDefault="00CE5ED9" w:rsidP="00CE5ED9">
            <w:pPr>
              <w:jc w:val="center"/>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rPr>
            </w:pPr>
            <w:r w:rsidRPr="00A31F71">
              <w:rPr>
                <w:rFonts w:ascii="Calibri" w:eastAsia="Times New Roman" w:hAnsi="Calibri" w:cs="Times New Roman"/>
              </w:rPr>
              <w:t>0,170</w:t>
            </w:r>
          </w:p>
        </w:tc>
      </w:tr>
      <w:tr w:rsidR="00CE5ED9" w:rsidRPr="00814727" w14:paraId="5C0E63AF" w14:textId="77777777" w:rsidTr="00CE5ED9">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951" w:type="dxa"/>
            <w:tcBorders>
              <w:top w:val="nil"/>
              <w:bottom w:val="nil"/>
              <w:right w:val="single" w:sz="8" w:space="0" w:color="7B7B7B" w:themeColor="accent3" w:themeShade="BF"/>
            </w:tcBorders>
            <w:shd w:val="clear" w:color="auto" w:fill="EDEDED" w:themeFill="accent3" w:themeFillTint="33"/>
            <w:noWrap/>
          </w:tcPr>
          <w:p w14:paraId="17964C71" w14:textId="77777777" w:rsidR="00CE5ED9" w:rsidRDefault="00CE5ED9" w:rsidP="00CE5ED9">
            <w:pPr>
              <w:jc w:val="center"/>
              <w:rPr>
                <w:rFonts w:ascii="Calibri" w:eastAsia="Times New Roman" w:hAnsi="Calibri" w:cs="Times New Roman"/>
                <w:color w:val="000000"/>
              </w:rPr>
            </w:pPr>
            <w:r>
              <w:rPr>
                <w:rFonts w:ascii="Calibri" w:eastAsia="Times New Roman" w:hAnsi="Calibri" w:cs="Times New Roman"/>
                <w:color w:val="000000"/>
              </w:rPr>
              <w:t xml:space="preserve">Coefficient </w:t>
            </w:r>
            <w:r w:rsidRPr="00814727">
              <w:rPr>
                <w:rFonts w:ascii="Calibri" w:eastAsia="Times New Roman" w:hAnsi="Calibri" w:cs="Times New Roman"/>
                <w:color w:val="000000"/>
              </w:rPr>
              <w:t>ψ</w:t>
            </w:r>
            <w:r w:rsidRPr="00DB746A">
              <w:rPr>
                <w:rFonts w:ascii="Calibri" w:eastAsia="Times New Roman" w:hAnsi="Calibri" w:cs="Times New Roman"/>
                <w:color w:val="000000"/>
                <w:vertAlign w:val="subscript"/>
              </w:rPr>
              <w:t>13</w:t>
            </w:r>
          </w:p>
          <w:p w14:paraId="7BFF4B09" w14:textId="77777777" w:rsidR="00CE5ED9" w:rsidRDefault="00CE5ED9" w:rsidP="00CE5ED9">
            <w:pPr>
              <w:jc w:val="center"/>
              <w:rPr>
                <w:rFonts w:ascii="Calibri" w:eastAsia="Times New Roman" w:hAnsi="Calibri" w:cs="Times New Roman"/>
                <w:b w:val="0"/>
                <w:color w:val="000000"/>
              </w:rPr>
            </w:pPr>
            <w:r w:rsidRPr="00DB746A">
              <w:rPr>
                <w:rFonts w:ascii="Calibri" w:eastAsia="Times New Roman" w:hAnsi="Calibri" w:cs="Times New Roman"/>
                <w:b w:val="0"/>
                <w:color w:val="000000"/>
              </w:rPr>
              <w:t>W/(m.°C)</w:t>
            </w:r>
          </w:p>
        </w:tc>
        <w:tc>
          <w:tcPr>
            <w:tcW w:w="1985" w:type="dxa"/>
            <w:tcBorders>
              <w:top w:val="nil"/>
              <w:left w:val="single" w:sz="8" w:space="0" w:color="7B7B7B" w:themeColor="accent3" w:themeShade="BF"/>
              <w:bottom w:val="nil"/>
            </w:tcBorders>
            <w:shd w:val="clear" w:color="auto" w:fill="EDEDED" w:themeFill="accent3" w:themeFillTint="33"/>
          </w:tcPr>
          <w:p w14:paraId="0BEE9D1F" w14:textId="77777777" w:rsidR="00CE5ED9" w:rsidRPr="00A31F71" w:rsidRDefault="00CE5ED9" w:rsidP="00CE5ED9">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rPr>
            </w:pPr>
            <w:r w:rsidRPr="00A31F71">
              <w:rPr>
                <w:rFonts w:ascii="Calibri" w:eastAsia="Times New Roman" w:hAnsi="Calibri" w:cs="Times New Roman"/>
              </w:rPr>
              <w:t>0,170</w:t>
            </w:r>
          </w:p>
        </w:tc>
      </w:tr>
      <w:tr w:rsidR="00CE5ED9" w:rsidRPr="00814727" w14:paraId="0BDB0499" w14:textId="77777777" w:rsidTr="00CE5ED9">
        <w:trPr>
          <w:cnfStyle w:val="000000010000" w:firstRow="0" w:lastRow="0" w:firstColumn="0" w:lastColumn="0" w:oddVBand="0" w:evenVBand="0" w:oddHBand="0" w:evenHBand="1"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951" w:type="dxa"/>
            <w:tcBorders>
              <w:top w:val="nil"/>
              <w:bottom w:val="single" w:sz="8" w:space="0" w:color="7B7B7B" w:themeColor="accent3" w:themeShade="BF"/>
              <w:right w:val="single" w:sz="8" w:space="0" w:color="7B7B7B" w:themeColor="accent3" w:themeShade="BF"/>
            </w:tcBorders>
            <w:shd w:val="clear" w:color="auto" w:fill="FFFFFF" w:themeFill="background1"/>
            <w:noWrap/>
          </w:tcPr>
          <w:p w14:paraId="2F131DF9" w14:textId="77777777" w:rsidR="00CE5ED9" w:rsidRDefault="00CE5ED9" w:rsidP="00CE5ED9">
            <w:pPr>
              <w:jc w:val="center"/>
              <w:rPr>
                <w:rFonts w:ascii="Calibri" w:eastAsia="Times New Roman" w:hAnsi="Calibri" w:cs="Times New Roman"/>
                <w:color w:val="000000"/>
              </w:rPr>
            </w:pPr>
            <w:r>
              <w:rPr>
                <w:rFonts w:ascii="Calibri" w:eastAsia="Times New Roman" w:hAnsi="Calibri" w:cs="Times New Roman"/>
                <w:color w:val="000000"/>
              </w:rPr>
              <w:t>Coefficient</w:t>
            </w:r>
            <w:r>
              <w:rPr>
                <w:rFonts w:ascii="Calibri" w:eastAsia="Times New Roman" w:hAnsi="Calibri" w:cs="Times New Roman"/>
                <w:color w:val="000000"/>
              </w:rPr>
              <w:br/>
            </w:r>
            <w:r w:rsidRPr="00814727">
              <w:rPr>
                <w:rFonts w:ascii="Calibri" w:eastAsia="Times New Roman" w:hAnsi="Calibri" w:cs="Times New Roman"/>
                <w:color w:val="000000"/>
              </w:rPr>
              <w:t>ψ</w:t>
            </w:r>
            <w:r w:rsidRPr="00DB746A">
              <w:rPr>
                <w:rFonts w:ascii="Calibri" w:eastAsia="Times New Roman" w:hAnsi="Calibri" w:cs="Times New Roman"/>
                <w:color w:val="000000"/>
                <w:vertAlign w:val="subscript"/>
              </w:rPr>
              <w:t>12</w:t>
            </w:r>
            <w:r>
              <w:rPr>
                <w:rFonts w:ascii="Calibri" w:eastAsia="Times New Roman" w:hAnsi="Calibri" w:cs="Times New Roman"/>
                <w:color w:val="000000"/>
              </w:rPr>
              <w:t>+</w:t>
            </w:r>
            <w:r>
              <w:t xml:space="preserve"> </w:t>
            </w:r>
            <w:r w:rsidRPr="00DB746A">
              <w:rPr>
                <w:rFonts w:ascii="Calibri" w:eastAsia="Times New Roman" w:hAnsi="Calibri" w:cs="Times New Roman"/>
                <w:color w:val="000000"/>
              </w:rPr>
              <w:t>ψ</w:t>
            </w:r>
            <w:r w:rsidRPr="00290142">
              <w:rPr>
                <w:rFonts w:ascii="Calibri" w:eastAsia="Times New Roman" w:hAnsi="Calibri" w:cs="Times New Roman"/>
                <w:color w:val="000000"/>
                <w:vertAlign w:val="subscript"/>
              </w:rPr>
              <w:t>13</w:t>
            </w:r>
          </w:p>
          <w:p w14:paraId="0B71946E" w14:textId="77777777" w:rsidR="00CE5ED9" w:rsidRPr="007D059E" w:rsidRDefault="00CE5ED9" w:rsidP="00CE5ED9">
            <w:pPr>
              <w:jc w:val="center"/>
              <w:rPr>
                <w:rFonts w:ascii="Calibri" w:eastAsia="Times New Roman" w:hAnsi="Calibri" w:cs="Times New Roman"/>
                <w:color w:val="000000"/>
              </w:rPr>
            </w:pPr>
            <w:r w:rsidRPr="00DB746A">
              <w:rPr>
                <w:rFonts w:ascii="Calibri" w:eastAsia="Times New Roman" w:hAnsi="Calibri" w:cs="Times New Roman"/>
                <w:b w:val="0"/>
                <w:color w:val="000000"/>
              </w:rPr>
              <w:t>W/(m.°C)</w:t>
            </w:r>
          </w:p>
        </w:tc>
        <w:tc>
          <w:tcPr>
            <w:tcW w:w="1985" w:type="dxa"/>
            <w:tcBorders>
              <w:top w:val="nil"/>
              <w:left w:val="single" w:sz="8" w:space="0" w:color="7B7B7B" w:themeColor="accent3" w:themeShade="BF"/>
              <w:bottom w:val="single" w:sz="8" w:space="0" w:color="7B7B7B" w:themeColor="accent3" w:themeShade="BF"/>
            </w:tcBorders>
            <w:shd w:val="clear" w:color="auto" w:fill="FFFFFF" w:themeFill="background1"/>
          </w:tcPr>
          <w:p w14:paraId="1F57F191" w14:textId="77777777" w:rsidR="00CE5ED9" w:rsidRPr="00A31F71" w:rsidRDefault="00CE5ED9" w:rsidP="00CE5ED9">
            <w:pPr>
              <w:jc w:val="center"/>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rPr>
            </w:pPr>
            <w:r w:rsidRPr="00A31F71">
              <w:rPr>
                <w:rFonts w:ascii="Calibri" w:eastAsia="Times New Roman" w:hAnsi="Calibri" w:cs="Times New Roman"/>
              </w:rPr>
              <w:t>0,340</w:t>
            </w:r>
          </w:p>
        </w:tc>
      </w:tr>
    </w:tbl>
    <w:p w14:paraId="6C4C088B" w14:textId="77777777" w:rsidR="00CE5ED9" w:rsidRDefault="00CE5ED9" w:rsidP="00CE5ED9">
      <w:pPr>
        <w:spacing w:before="200" w:after="200"/>
        <w:jc w:val="left"/>
        <w:rPr>
          <w:caps/>
          <w:spacing w:val="15"/>
        </w:rPr>
      </w:pPr>
    </w:p>
    <w:p w14:paraId="3BF0A7B8" w14:textId="77777777" w:rsidR="00CE5ED9" w:rsidRDefault="00CE5ED9" w:rsidP="00CE5ED9">
      <w:pPr>
        <w:spacing w:before="200" w:after="200"/>
        <w:jc w:val="left"/>
        <w:rPr>
          <w:caps/>
          <w:spacing w:val="15"/>
        </w:rPr>
      </w:pPr>
      <w:r>
        <w:br w:type="page"/>
      </w:r>
    </w:p>
    <w:p w14:paraId="1A5F14FD" w14:textId="77777777" w:rsidR="00CE5ED9" w:rsidRDefault="00CE5ED9" w:rsidP="00CE5ED9">
      <w:pPr>
        <w:pStyle w:val="Titre2"/>
      </w:pPr>
      <w:bookmarkStart w:id="101" w:name="_Toc309231032"/>
      <w:bookmarkStart w:id="102" w:name="_Toc476232008"/>
      <w:r>
        <w:lastRenderedPageBreak/>
        <w:t>TEST 32 – ITR 2.1.3</w:t>
      </w:r>
      <w:bookmarkEnd w:id="101"/>
      <w:bookmarkEnd w:id="102"/>
    </w:p>
    <w:p w14:paraId="4CB4EAE7" w14:textId="77777777" w:rsidR="00CE5ED9" w:rsidRDefault="00CE5ED9" w:rsidP="00CE5ED9">
      <w:r w:rsidRPr="00E102BF">
        <w:t xml:space="preserve">Ce test calcule le coefficient ψ d’un plancher haut lourd en béton de 200 mm d’épaisseur, et d’un mur en </w:t>
      </w:r>
      <w:r>
        <w:t>terre cuite  de 350 </w:t>
      </w:r>
      <w:r w:rsidRPr="00E102BF">
        <w:t xml:space="preserve">mm. </w:t>
      </w:r>
      <w:r>
        <w:t>Une chape sur isolant est présente en partie supérieure. Ce test est repris des exemples de la RT 2012.</w:t>
      </w:r>
    </w:p>
    <w:p w14:paraId="53A47436" w14:textId="77777777" w:rsidR="00CE5ED9" w:rsidRDefault="00CE5ED9" w:rsidP="00CE5ED9">
      <w:pPr>
        <w:jc w:val="center"/>
      </w:pPr>
      <w:r>
        <w:rPr>
          <w:noProof/>
          <w:lang w:eastAsia="fr-FR"/>
        </w:rPr>
        <w:drawing>
          <wp:anchor distT="0" distB="0" distL="114300" distR="114300" simplePos="0" relativeHeight="251682816" behindDoc="0" locked="0" layoutInCell="1" allowOverlap="1" wp14:anchorId="636C49F6" wp14:editId="2F633E27">
            <wp:simplePos x="0" y="0"/>
            <wp:positionH relativeFrom="column">
              <wp:posOffset>0</wp:posOffset>
            </wp:positionH>
            <wp:positionV relativeFrom="paragraph">
              <wp:posOffset>3622675</wp:posOffset>
            </wp:positionV>
            <wp:extent cx="1828800" cy="2818130"/>
            <wp:effectExtent l="0" t="0" r="0" b="1270"/>
            <wp:wrapSquare wrapText="bothSides"/>
            <wp:docPr id="62" name="Imag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pture d’écran 2015-11-15 à 18.18.50.png"/>
                    <pic:cNvPicPr/>
                  </pic:nvPicPr>
                  <pic:blipFill>
                    <a:blip r:embed="rId71">
                      <a:extLst>
                        <a:ext uri="{28A0092B-C50C-407E-A947-70E740481C1C}">
                          <a14:useLocalDpi xmlns:a14="http://schemas.microsoft.com/office/drawing/2010/main" val="0"/>
                        </a:ext>
                      </a:extLst>
                    </a:blip>
                    <a:stretch>
                      <a:fillRect/>
                    </a:stretch>
                  </pic:blipFill>
                  <pic:spPr>
                    <a:xfrm>
                      <a:off x="0" y="0"/>
                      <a:ext cx="1828800" cy="2818130"/>
                    </a:xfrm>
                    <a:prstGeom prst="rect">
                      <a:avLst/>
                    </a:prstGeom>
                  </pic:spPr>
                </pic:pic>
              </a:graphicData>
            </a:graphic>
            <wp14:sizeRelH relativeFrom="page">
              <wp14:pctWidth>0</wp14:pctWidth>
            </wp14:sizeRelH>
            <wp14:sizeRelV relativeFrom="page">
              <wp14:pctHeight>0</wp14:pctHeight>
            </wp14:sizeRelV>
          </wp:anchor>
        </w:drawing>
      </w:r>
      <w:r>
        <w:rPr>
          <w:noProof/>
          <w:lang w:eastAsia="fr-FR"/>
        </w:rPr>
        <w:drawing>
          <wp:inline distT="0" distB="0" distL="0" distR="0" wp14:anchorId="58F30F80" wp14:editId="0D541E63">
            <wp:extent cx="3284496" cy="2604925"/>
            <wp:effectExtent l="0" t="0" r="0" b="5080"/>
            <wp:docPr id="47" name="Image 47" descr="C:\Users\Vierio\Desktop\Picture 2014-10-05 11_09_4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Vierio\Desktop\Picture 2014-10-05 11_09_42.png"/>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3305567" cy="2621636"/>
                    </a:xfrm>
                    <a:prstGeom prst="rect">
                      <a:avLst/>
                    </a:prstGeom>
                    <a:noFill/>
                    <a:ln>
                      <a:noFill/>
                    </a:ln>
                  </pic:spPr>
                </pic:pic>
              </a:graphicData>
            </a:graphic>
          </wp:inline>
        </w:drawing>
      </w:r>
    </w:p>
    <w:p w14:paraId="313FC449" w14:textId="77777777" w:rsidR="00CE5ED9" w:rsidRDefault="00CE5ED9" w:rsidP="00CE5ED9">
      <w:r>
        <w:t>Une ambiance extérieure et deux ambiances intérieures ont été définies. La somme des ponts thermiques répartis est égale au coefficient du pont thermique global. Les parts des ponts thermiques répartis sont de l’ordre de 8</w:t>
      </w:r>
      <w:r>
        <w:rPr>
          <w:rFonts w:hint="eastAsia"/>
        </w:rPr>
        <w:t> %</w:t>
      </w:r>
      <w:r>
        <w:t xml:space="preserve"> et 92 %, résultats similaires aux valeurs proposées dans la RT 2012.</w:t>
      </w:r>
    </w:p>
    <w:tbl>
      <w:tblPr>
        <w:tblStyle w:val="Tramemoyenne1-Accent1"/>
        <w:tblpPr w:leftFromText="141" w:rightFromText="141" w:vertAnchor="text" w:horzAnchor="page" w:tblpX="5519" w:tblpY="511"/>
        <w:tblW w:w="0" w:type="auto"/>
        <w:tblBorders>
          <w:top w:val="single" w:sz="8" w:space="0" w:color="7B7B7B" w:themeColor="accent3" w:themeShade="BF"/>
          <w:left w:val="single" w:sz="8" w:space="0" w:color="7B7B7B" w:themeColor="accent3" w:themeShade="BF"/>
          <w:bottom w:val="single" w:sz="8" w:space="0" w:color="7B7B7B" w:themeColor="accent3" w:themeShade="BF"/>
          <w:right w:val="single" w:sz="8" w:space="0" w:color="7B7B7B" w:themeColor="accent3" w:themeShade="BF"/>
          <w:insideH w:val="none" w:sz="0" w:space="0" w:color="auto"/>
        </w:tblBorders>
        <w:tblLayout w:type="fixed"/>
        <w:tblLook w:val="04A0" w:firstRow="1" w:lastRow="0" w:firstColumn="1" w:lastColumn="0" w:noHBand="0" w:noVBand="1"/>
      </w:tblPr>
      <w:tblGrid>
        <w:gridCol w:w="1951"/>
        <w:gridCol w:w="1985"/>
      </w:tblGrid>
      <w:tr w:rsidR="00CE5ED9" w14:paraId="2C57CE9B" w14:textId="77777777" w:rsidTr="00CE5ED9">
        <w:trPr>
          <w:cnfStyle w:val="100000000000" w:firstRow="1" w:lastRow="0" w:firstColumn="0" w:lastColumn="0" w:oddVBand="0" w:evenVBand="0" w:oddHBand="0" w:evenHBand="0" w:firstRowFirstColumn="0" w:firstRowLastColumn="0" w:lastRowFirstColumn="0" w:lastRowLastColumn="0"/>
          <w:trHeight w:val="403"/>
        </w:trPr>
        <w:tc>
          <w:tcPr>
            <w:cnfStyle w:val="001000000000" w:firstRow="0" w:lastRow="0" w:firstColumn="1" w:lastColumn="0" w:oddVBand="0" w:evenVBand="0" w:oddHBand="0" w:evenHBand="0" w:firstRowFirstColumn="0" w:firstRowLastColumn="0" w:lastRowFirstColumn="0" w:lastRowLastColumn="0"/>
            <w:tcW w:w="1951" w:type="dxa"/>
            <w:tcBorders>
              <w:top w:val="single" w:sz="8" w:space="0" w:color="7B7B7B" w:themeColor="accent3" w:themeShade="BF"/>
              <w:left w:val="single" w:sz="8" w:space="0" w:color="7B7B7B" w:themeColor="accent3" w:themeShade="BF"/>
              <w:bottom w:val="nil"/>
              <w:right w:val="single" w:sz="8" w:space="0" w:color="7B7B7B" w:themeColor="accent3" w:themeShade="BF"/>
            </w:tcBorders>
            <w:shd w:val="clear" w:color="auto" w:fill="C9C9C9" w:themeFill="accent3" w:themeFillTint="99"/>
            <w:noWrap/>
            <w:hideMark/>
          </w:tcPr>
          <w:p w14:paraId="7659FD62" w14:textId="77777777" w:rsidR="00CE5ED9" w:rsidRPr="007D059E" w:rsidRDefault="00CE5ED9" w:rsidP="00CE5ED9">
            <w:pPr>
              <w:rPr>
                <w:rFonts w:ascii="Calibri" w:eastAsia="Times New Roman" w:hAnsi="Calibri" w:cs="Times New Roman"/>
                <w:b w:val="0"/>
                <w:color w:val="000000"/>
              </w:rPr>
            </w:pPr>
          </w:p>
        </w:tc>
        <w:tc>
          <w:tcPr>
            <w:tcW w:w="1985" w:type="dxa"/>
            <w:tcBorders>
              <w:top w:val="single" w:sz="8" w:space="0" w:color="7B7B7B" w:themeColor="accent3" w:themeShade="BF"/>
              <w:left w:val="single" w:sz="8" w:space="0" w:color="7B7B7B" w:themeColor="accent3" w:themeShade="BF"/>
              <w:bottom w:val="nil"/>
              <w:right w:val="single" w:sz="8" w:space="0" w:color="7B7B7B" w:themeColor="accent3" w:themeShade="BF"/>
            </w:tcBorders>
            <w:shd w:val="clear" w:color="auto" w:fill="C9C9C9" w:themeFill="accent3" w:themeFillTint="99"/>
            <w:vAlign w:val="center"/>
          </w:tcPr>
          <w:p w14:paraId="755A82C6" w14:textId="49D09035" w:rsidR="00CE5ED9" w:rsidRDefault="00CE5ED9" w:rsidP="00CE5ED9">
            <w:pPr>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Times New Roman"/>
                <w:color w:val="000000"/>
              </w:rPr>
            </w:pPr>
            <w:r>
              <w:t xml:space="preserve"> </w:t>
            </w:r>
            <w:r>
              <w:rPr>
                <w:rFonts w:ascii="Calibri" w:eastAsia="Times New Roman" w:hAnsi="Calibri" w:cs="Times New Roman"/>
                <w:color w:val="000000"/>
              </w:rPr>
              <w:t>conducteö</w:t>
            </w:r>
          </w:p>
        </w:tc>
      </w:tr>
      <w:tr w:rsidR="00CE5ED9" w:rsidRPr="00814727" w14:paraId="18F304CC" w14:textId="77777777" w:rsidTr="00CE5ED9">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951" w:type="dxa"/>
            <w:tcBorders>
              <w:top w:val="nil"/>
              <w:bottom w:val="nil"/>
              <w:right w:val="single" w:sz="8" w:space="0" w:color="7B7B7B" w:themeColor="accent3" w:themeShade="BF"/>
            </w:tcBorders>
            <w:shd w:val="clear" w:color="auto" w:fill="EDEDED" w:themeFill="accent3" w:themeFillTint="33"/>
            <w:noWrap/>
            <w:hideMark/>
          </w:tcPr>
          <w:p w14:paraId="3F9DE0B5" w14:textId="77777777" w:rsidR="00CE5ED9" w:rsidRDefault="00CE5ED9" w:rsidP="00CE5ED9">
            <w:pPr>
              <w:jc w:val="center"/>
              <w:rPr>
                <w:rFonts w:ascii="Calibri" w:eastAsia="Times New Roman" w:hAnsi="Calibri" w:cs="Times New Roman"/>
                <w:color w:val="000000"/>
              </w:rPr>
            </w:pPr>
            <w:r>
              <w:rPr>
                <w:rFonts w:ascii="Calibri" w:eastAsia="Times New Roman" w:hAnsi="Calibri" w:cs="Times New Roman"/>
                <w:color w:val="000000"/>
              </w:rPr>
              <w:t xml:space="preserve">Coefficient </w:t>
            </w:r>
            <w:r w:rsidRPr="00814727">
              <w:rPr>
                <w:rFonts w:ascii="Calibri" w:eastAsia="Times New Roman" w:hAnsi="Calibri" w:cs="Times New Roman"/>
                <w:color w:val="000000"/>
              </w:rPr>
              <w:t>ψ</w:t>
            </w:r>
          </w:p>
          <w:p w14:paraId="26C255C6" w14:textId="77777777" w:rsidR="00CE5ED9" w:rsidRPr="007D059E" w:rsidRDefault="00CE5ED9" w:rsidP="00CE5ED9">
            <w:pPr>
              <w:jc w:val="center"/>
              <w:rPr>
                <w:rFonts w:ascii="Calibri" w:eastAsia="Times New Roman" w:hAnsi="Calibri" w:cs="Times New Roman"/>
                <w:b w:val="0"/>
                <w:color w:val="000000"/>
              </w:rPr>
            </w:pPr>
            <w:r w:rsidRPr="00DB746A">
              <w:rPr>
                <w:rFonts w:ascii="Calibri" w:eastAsia="Times New Roman" w:hAnsi="Calibri" w:cs="Times New Roman"/>
                <w:b w:val="0"/>
                <w:color w:val="000000"/>
              </w:rPr>
              <w:t>W/(m.°C)</w:t>
            </w:r>
          </w:p>
        </w:tc>
        <w:tc>
          <w:tcPr>
            <w:tcW w:w="1985" w:type="dxa"/>
            <w:tcBorders>
              <w:top w:val="nil"/>
              <w:left w:val="single" w:sz="8" w:space="0" w:color="7B7B7B" w:themeColor="accent3" w:themeShade="BF"/>
              <w:bottom w:val="nil"/>
            </w:tcBorders>
            <w:shd w:val="clear" w:color="auto" w:fill="EDEDED" w:themeFill="accent3" w:themeFillTint="33"/>
          </w:tcPr>
          <w:p w14:paraId="0861547D" w14:textId="77777777" w:rsidR="00CE5ED9" w:rsidRPr="00814727" w:rsidRDefault="00CE5ED9" w:rsidP="00CE5ED9">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rPr>
            </w:pPr>
            <w:r>
              <w:rPr>
                <w:rFonts w:ascii="Calibri" w:eastAsia="Times New Roman" w:hAnsi="Calibri" w:cs="Times New Roman"/>
              </w:rPr>
              <w:t>0,300</w:t>
            </w:r>
          </w:p>
        </w:tc>
      </w:tr>
      <w:tr w:rsidR="00CE5ED9" w:rsidRPr="00814727" w14:paraId="3167FBCC" w14:textId="77777777" w:rsidTr="00CE5ED9">
        <w:trPr>
          <w:cnfStyle w:val="000000010000" w:firstRow="0" w:lastRow="0" w:firstColumn="0" w:lastColumn="0" w:oddVBand="0" w:evenVBand="0" w:oddHBand="0" w:evenHBand="1"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951" w:type="dxa"/>
            <w:tcBorders>
              <w:top w:val="nil"/>
              <w:bottom w:val="nil"/>
              <w:right w:val="single" w:sz="8" w:space="0" w:color="7B7B7B" w:themeColor="accent3" w:themeShade="BF"/>
            </w:tcBorders>
            <w:noWrap/>
            <w:hideMark/>
          </w:tcPr>
          <w:p w14:paraId="3E0BC13A" w14:textId="77777777" w:rsidR="00CE5ED9" w:rsidRDefault="00CE5ED9" w:rsidP="00CE5ED9">
            <w:pPr>
              <w:jc w:val="center"/>
              <w:rPr>
                <w:rFonts w:ascii="Calibri" w:eastAsia="Times New Roman" w:hAnsi="Calibri" w:cs="Times New Roman"/>
                <w:color w:val="000000"/>
              </w:rPr>
            </w:pPr>
            <w:r>
              <w:rPr>
                <w:rFonts w:ascii="Calibri" w:eastAsia="Times New Roman" w:hAnsi="Calibri" w:cs="Times New Roman"/>
                <w:color w:val="000000"/>
              </w:rPr>
              <w:t xml:space="preserve">Coefficient </w:t>
            </w:r>
            <w:r w:rsidRPr="00814727">
              <w:rPr>
                <w:rFonts w:ascii="Calibri" w:eastAsia="Times New Roman" w:hAnsi="Calibri" w:cs="Times New Roman"/>
                <w:color w:val="000000"/>
              </w:rPr>
              <w:t>ψ</w:t>
            </w:r>
            <w:r w:rsidRPr="00DB746A">
              <w:rPr>
                <w:rFonts w:ascii="Calibri" w:eastAsia="Times New Roman" w:hAnsi="Calibri" w:cs="Times New Roman"/>
                <w:color w:val="000000"/>
                <w:vertAlign w:val="subscript"/>
              </w:rPr>
              <w:t>12</w:t>
            </w:r>
          </w:p>
          <w:p w14:paraId="6400B3F9" w14:textId="77777777" w:rsidR="00CE5ED9" w:rsidRPr="007D059E" w:rsidRDefault="00CE5ED9" w:rsidP="00CE5ED9">
            <w:pPr>
              <w:jc w:val="center"/>
              <w:rPr>
                <w:rFonts w:ascii="Calibri" w:eastAsia="Times New Roman" w:hAnsi="Calibri" w:cs="Times New Roman"/>
                <w:b w:val="0"/>
                <w:color w:val="000000"/>
              </w:rPr>
            </w:pPr>
            <w:r w:rsidRPr="00DB746A">
              <w:rPr>
                <w:rFonts w:ascii="Calibri" w:eastAsia="Times New Roman" w:hAnsi="Calibri" w:cs="Times New Roman"/>
                <w:b w:val="0"/>
                <w:color w:val="000000"/>
              </w:rPr>
              <w:t>W/(m.°C)</w:t>
            </w:r>
          </w:p>
        </w:tc>
        <w:tc>
          <w:tcPr>
            <w:tcW w:w="1985" w:type="dxa"/>
            <w:tcBorders>
              <w:top w:val="nil"/>
              <w:left w:val="single" w:sz="8" w:space="0" w:color="7B7B7B" w:themeColor="accent3" w:themeShade="BF"/>
              <w:bottom w:val="nil"/>
            </w:tcBorders>
          </w:tcPr>
          <w:p w14:paraId="0A053280" w14:textId="77777777" w:rsidR="00CE5ED9" w:rsidRDefault="00CE5ED9" w:rsidP="00CE5ED9">
            <w:pPr>
              <w:jc w:val="center"/>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rPr>
            </w:pPr>
            <w:r>
              <w:rPr>
                <w:rFonts w:ascii="Calibri" w:eastAsia="Times New Roman" w:hAnsi="Calibri" w:cs="Times New Roman"/>
              </w:rPr>
              <w:t>0,024</w:t>
            </w:r>
          </w:p>
          <w:p w14:paraId="046F0037" w14:textId="77777777" w:rsidR="00CE5ED9" w:rsidRPr="00624661" w:rsidRDefault="00CE5ED9" w:rsidP="00CE5ED9">
            <w:pPr>
              <w:jc w:val="center"/>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i/>
                <w:sz w:val="16"/>
                <w:szCs w:val="16"/>
              </w:rPr>
            </w:pPr>
            <w:r>
              <w:rPr>
                <w:rFonts w:ascii="Calibri" w:eastAsia="Times New Roman" w:hAnsi="Calibri" w:cs="Times New Roman"/>
                <w:i/>
                <w:sz w:val="16"/>
                <w:szCs w:val="16"/>
              </w:rPr>
              <w:t>soit 0,080</w:t>
            </w:r>
            <w:r w:rsidRPr="00624661">
              <w:rPr>
                <w:rFonts w:ascii="Calibri" w:eastAsia="Times New Roman" w:hAnsi="Calibri" w:cs="Times New Roman"/>
                <w:i/>
                <w:sz w:val="16"/>
                <w:szCs w:val="16"/>
              </w:rPr>
              <w:t xml:space="preserve"> ψ</w:t>
            </w:r>
          </w:p>
        </w:tc>
      </w:tr>
      <w:tr w:rsidR="00CE5ED9" w14:paraId="37D4E54D" w14:textId="77777777" w:rsidTr="00CE5ED9">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951" w:type="dxa"/>
            <w:tcBorders>
              <w:top w:val="nil"/>
              <w:bottom w:val="nil"/>
              <w:right w:val="single" w:sz="8" w:space="0" w:color="7B7B7B" w:themeColor="accent3" w:themeShade="BF"/>
            </w:tcBorders>
            <w:shd w:val="clear" w:color="auto" w:fill="EDEDED" w:themeFill="accent3" w:themeFillTint="33"/>
            <w:noWrap/>
          </w:tcPr>
          <w:p w14:paraId="7D339553" w14:textId="77777777" w:rsidR="00CE5ED9" w:rsidRDefault="00CE5ED9" w:rsidP="00CE5ED9">
            <w:pPr>
              <w:jc w:val="center"/>
              <w:rPr>
                <w:rFonts w:ascii="Calibri" w:eastAsia="Times New Roman" w:hAnsi="Calibri" w:cs="Times New Roman"/>
                <w:color w:val="000000"/>
              </w:rPr>
            </w:pPr>
            <w:r>
              <w:rPr>
                <w:rFonts w:ascii="Calibri" w:eastAsia="Times New Roman" w:hAnsi="Calibri" w:cs="Times New Roman"/>
                <w:color w:val="000000"/>
              </w:rPr>
              <w:t xml:space="preserve">Coefficient </w:t>
            </w:r>
            <w:r w:rsidRPr="00814727">
              <w:rPr>
                <w:rFonts w:ascii="Calibri" w:eastAsia="Times New Roman" w:hAnsi="Calibri" w:cs="Times New Roman"/>
                <w:color w:val="000000"/>
              </w:rPr>
              <w:t>ψ</w:t>
            </w:r>
            <w:r w:rsidRPr="00DB746A">
              <w:rPr>
                <w:rFonts w:ascii="Calibri" w:eastAsia="Times New Roman" w:hAnsi="Calibri" w:cs="Times New Roman"/>
                <w:color w:val="000000"/>
                <w:vertAlign w:val="subscript"/>
              </w:rPr>
              <w:t>13</w:t>
            </w:r>
          </w:p>
          <w:p w14:paraId="3EF497A6" w14:textId="77777777" w:rsidR="00CE5ED9" w:rsidRDefault="00CE5ED9" w:rsidP="00CE5ED9">
            <w:pPr>
              <w:jc w:val="center"/>
              <w:rPr>
                <w:rFonts w:ascii="Calibri" w:eastAsia="Times New Roman" w:hAnsi="Calibri" w:cs="Times New Roman"/>
                <w:b w:val="0"/>
                <w:color w:val="000000"/>
              </w:rPr>
            </w:pPr>
            <w:r w:rsidRPr="00DB746A">
              <w:rPr>
                <w:rFonts w:ascii="Calibri" w:eastAsia="Times New Roman" w:hAnsi="Calibri" w:cs="Times New Roman"/>
                <w:b w:val="0"/>
                <w:color w:val="000000"/>
              </w:rPr>
              <w:t>W/(m.°C)</w:t>
            </w:r>
          </w:p>
        </w:tc>
        <w:tc>
          <w:tcPr>
            <w:tcW w:w="1985" w:type="dxa"/>
            <w:tcBorders>
              <w:top w:val="nil"/>
              <w:left w:val="single" w:sz="8" w:space="0" w:color="7B7B7B" w:themeColor="accent3" w:themeShade="BF"/>
              <w:bottom w:val="nil"/>
            </w:tcBorders>
            <w:shd w:val="clear" w:color="auto" w:fill="EDEDED" w:themeFill="accent3" w:themeFillTint="33"/>
          </w:tcPr>
          <w:p w14:paraId="486A96F1" w14:textId="77777777" w:rsidR="00CE5ED9" w:rsidRDefault="00CE5ED9" w:rsidP="00CE5ED9">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rPr>
            </w:pPr>
            <w:r>
              <w:rPr>
                <w:rFonts w:ascii="Calibri" w:eastAsia="Times New Roman" w:hAnsi="Calibri" w:cs="Times New Roman"/>
              </w:rPr>
              <w:t>0,277</w:t>
            </w:r>
          </w:p>
          <w:p w14:paraId="3C2D7B03" w14:textId="77777777" w:rsidR="00CE5ED9" w:rsidRPr="00624661" w:rsidRDefault="00CE5ED9" w:rsidP="00CE5ED9">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i/>
                <w:sz w:val="16"/>
                <w:szCs w:val="16"/>
              </w:rPr>
            </w:pPr>
            <w:r>
              <w:rPr>
                <w:rFonts w:ascii="Calibri" w:eastAsia="Times New Roman" w:hAnsi="Calibri" w:cs="Times New Roman"/>
                <w:i/>
                <w:sz w:val="16"/>
                <w:szCs w:val="16"/>
              </w:rPr>
              <w:t>soit 0,923</w:t>
            </w:r>
            <w:r w:rsidRPr="00624661">
              <w:rPr>
                <w:rFonts w:ascii="Calibri" w:eastAsia="Times New Roman" w:hAnsi="Calibri" w:cs="Times New Roman"/>
                <w:i/>
                <w:sz w:val="16"/>
                <w:szCs w:val="16"/>
              </w:rPr>
              <w:t xml:space="preserve"> ψ</w:t>
            </w:r>
          </w:p>
        </w:tc>
      </w:tr>
      <w:tr w:rsidR="00CE5ED9" w:rsidRPr="00814727" w14:paraId="59978C83" w14:textId="77777777" w:rsidTr="00CE5ED9">
        <w:trPr>
          <w:cnfStyle w:val="000000010000" w:firstRow="0" w:lastRow="0" w:firstColumn="0" w:lastColumn="0" w:oddVBand="0" w:evenVBand="0" w:oddHBand="0" w:evenHBand="1"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951" w:type="dxa"/>
            <w:tcBorders>
              <w:top w:val="nil"/>
              <w:bottom w:val="single" w:sz="8" w:space="0" w:color="7B7B7B" w:themeColor="accent3" w:themeShade="BF"/>
              <w:right w:val="single" w:sz="8" w:space="0" w:color="7B7B7B" w:themeColor="accent3" w:themeShade="BF"/>
            </w:tcBorders>
            <w:shd w:val="clear" w:color="auto" w:fill="FFFFFF" w:themeFill="background1"/>
            <w:noWrap/>
          </w:tcPr>
          <w:p w14:paraId="7D6D9230" w14:textId="77777777" w:rsidR="00CE5ED9" w:rsidRDefault="00CE5ED9" w:rsidP="00CE5ED9">
            <w:pPr>
              <w:jc w:val="center"/>
              <w:rPr>
                <w:rFonts w:ascii="Calibri" w:eastAsia="Times New Roman" w:hAnsi="Calibri" w:cs="Times New Roman"/>
                <w:color w:val="000000"/>
              </w:rPr>
            </w:pPr>
            <w:r>
              <w:rPr>
                <w:rFonts w:ascii="Calibri" w:eastAsia="Times New Roman" w:hAnsi="Calibri" w:cs="Times New Roman"/>
                <w:color w:val="000000"/>
              </w:rPr>
              <w:t>Coefficient</w:t>
            </w:r>
            <w:r>
              <w:rPr>
                <w:rFonts w:ascii="Calibri" w:eastAsia="Times New Roman" w:hAnsi="Calibri" w:cs="Times New Roman"/>
                <w:color w:val="000000"/>
              </w:rPr>
              <w:br/>
            </w:r>
            <w:r w:rsidRPr="00814727">
              <w:rPr>
                <w:rFonts w:ascii="Calibri" w:eastAsia="Times New Roman" w:hAnsi="Calibri" w:cs="Times New Roman"/>
                <w:color w:val="000000"/>
              </w:rPr>
              <w:t>ψ</w:t>
            </w:r>
            <w:r w:rsidRPr="00DB746A">
              <w:rPr>
                <w:rFonts w:ascii="Calibri" w:eastAsia="Times New Roman" w:hAnsi="Calibri" w:cs="Times New Roman"/>
                <w:color w:val="000000"/>
                <w:vertAlign w:val="subscript"/>
              </w:rPr>
              <w:t>12</w:t>
            </w:r>
            <w:r>
              <w:rPr>
                <w:rFonts w:ascii="Calibri" w:eastAsia="Times New Roman" w:hAnsi="Calibri" w:cs="Times New Roman"/>
                <w:color w:val="000000"/>
              </w:rPr>
              <w:t>+</w:t>
            </w:r>
            <w:r>
              <w:t xml:space="preserve"> </w:t>
            </w:r>
            <w:r w:rsidRPr="00DB746A">
              <w:rPr>
                <w:rFonts w:ascii="Calibri" w:eastAsia="Times New Roman" w:hAnsi="Calibri" w:cs="Times New Roman"/>
                <w:color w:val="000000"/>
              </w:rPr>
              <w:t>ψ</w:t>
            </w:r>
            <w:r w:rsidRPr="00290142">
              <w:rPr>
                <w:rFonts w:ascii="Calibri" w:eastAsia="Times New Roman" w:hAnsi="Calibri" w:cs="Times New Roman"/>
                <w:color w:val="000000"/>
                <w:vertAlign w:val="subscript"/>
              </w:rPr>
              <w:t>13</w:t>
            </w:r>
          </w:p>
          <w:p w14:paraId="6F8E25C2" w14:textId="77777777" w:rsidR="00CE5ED9" w:rsidRPr="007D059E" w:rsidRDefault="00CE5ED9" w:rsidP="00CE5ED9">
            <w:pPr>
              <w:jc w:val="center"/>
              <w:rPr>
                <w:rFonts w:ascii="Calibri" w:eastAsia="Times New Roman" w:hAnsi="Calibri" w:cs="Times New Roman"/>
                <w:color w:val="000000"/>
              </w:rPr>
            </w:pPr>
            <w:r w:rsidRPr="00DB746A">
              <w:rPr>
                <w:rFonts w:ascii="Calibri" w:eastAsia="Times New Roman" w:hAnsi="Calibri" w:cs="Times New Roman"/>
                <w:b w:val="0"/>
                <w:color w:val="000000"/>
              </w:rPr>
              <w:t>W/(m.°C)</w:t>
            </w:r>
          </w:p>
        </w:tc>
        <w:tc>
          <w:tcPr>
            <w:tcW w:w="1985" w:type="dxa"/>
            <w:tcBorders>
              <w:top w:val="nil"/>
              <w:left w:val="single" w:sz="8" w:space="0" w:color="7B7B7B" w:themeColor="accent3" w:themeShade="BF"/>
              <w:bottom w:val="single" w:sz="8" w:space="0" w:color="7B7B7B" w:themeColor="accent3" w:themeShade="BF"/>
            </w:tcBorders>
            <w:shd w:val="clear" w:color="auto" w:fill="FFFFFF" w:themeFill="background1"/>
          </w:tcPr>
          <w:p w14:paraId="3B4B7A17" w14:textId="77777777" w:rsidR="00CE5ED9" w:rsidRPr="00814727" w:rsidRDefault="00CE5ED9" w:rsidP="00CE5ED9">
            <w:pPr>
              <w:jc w:val="center"/>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rPr>
            </w:pPr>
            <w:r>
              <w:rPr>
                <w:rFonts w:ascii="Calibri" w:eastAsia="Times New Roman" w:hAnsi="Calibri" w:cs="Times New Roman"/>
              </w:rPr>
              <w:t>0,301</w:t>
            </w:r>
          </w:p>
        </w:tc>
      </w:tr>
    </w:tbl>
    <w:p w14:paraId="25F6545C" w14:textId="77777777" w:rsidR="00CE5ED9" w:rsidRDefault="00CE5ED9" w:rsidP="00CE5ED9">
      <w:r>
        <w:br w:type="page"/>
      </w:r>
    </w:p>
    <w:p w14:paraId="760F0DEF" w14:textId="77777777" w:rsidR="00CE5ED9" w:rsidRDefault="00CE5ED9" w:rsidP="00CE5ED9">
      <w:pPr>
        <w:pStyle w:val="Titre1"/>
      </w:pPr>
      <w:bookmarkStart w:id="103" w:name="_Toc309231033"/>
      <w:bookmarkStart w:id="104" w:name="_Toc476232009"/>
      <w:r>
        <w:lastRenderedPageBreak/>
        <w:t>Synthèse des comparatifs</w:t>
      </w:r>
      <w:bookmarkEnd w:id="103"/>
      <w:bookmarkEnd w:id="104"/>
    </w:p>
    <w:p w14:paraId="3A9672B9" w14:textId="77777777" w:rsidR="00CE5ED9" w:rsidRDefault="00CE5ED9" w:rsidP="00CE5ED9"/>
    <w:p w14:paraId="38BC0870" w14:textId="77777777" w:rsidR="00CE5ED9" w:rsidRDefault="00CE5ED9" w:rsidP="00CE5ED9"/>
    <w:tbl>
      <w:tblPr>
        <w:tblStyle w:val="Tramemoyenne1-Accent1"/>
        <w:tblpPr w:leftFromText="141" w:rightFromText="141" w:vertAnchor="text" w:horzAnchor="margin" w:tblpXSpec="center" w:tblpY="-1"/>
        <w:tblW w:w="0" w:type="auto"/>
        <w:tblBorders>
          <w:top w:val="single" w:sz="8" w:space="0" w:color="7B7B7B" w:themeColor="accent3" w:themeShade="BF"/>
          <w:left w:val="single" w:sz="8" w:space="0" w:color="7B7B7B" w:themeColor="accent3" w:themeShade="BF"/>
          <w:bottom w:val="single" w:sz="8" w:space="0" w:color="7B7B7B" w:themeColor="accent3" w:themeShade="BF"/>
          <w:right w:val="single" w:sz="8" w:space="0" w:color="7B7B7B" w:themeColor="accent3" w:themeShade="BF"/>
          <w:insideH w:val="none" w:sz="0" w:space="0" w:color="auto"/>
        </w:tblBorders>
        <w:tblLayout w:type="fixed"/>
        <w:tblLook w:val="04A0" w:firstRow="1" w:lastRow="0" w:firstColumn="1" w:lastColumn="0" w:noHBand="0" w:noVBand="1"/>
      </w:tblPr>
      <w:tblGrid>
        <w:gridCol w:w="1740"/>
        <w:gridCol w:w="1853"/>
        <w:gridCol w:w="1629"/>
        <w:gridCol w:w="1741"/>
      </w:tblGrid>
      <w:tr w:rsidR="006A1B64" w14:paraId="056A42C2" w14:textId="77777777" w:rsidTr="006A1B64">
        <w:trPr>
          <w:cnfStyle w:val="100000000000" w:firstRow="1" w:lastRow="0" w:firstColumn="0" w:lastColumn="0" w:oddVBand="0" w:evenVBand="0" w:oddHBand="0"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740" w:type="dxa"/>
            <w:tcBorders>
              <w:top w:val="single" w:sz="8" w:space="0" w:color="7B7B7B" w:themeColor="accent3" w:themeShade="BF"/>
              <w:left w:val="single" w:sz="8" w:space="0" w:color="7B7B7B" w:themeColor="accent3" w:themeShade="BF"/>
              <w:bottom w:val="nil"/>
              <w:right w:val="single" w:sz="8" w:space="0" w:color="7B7B7B" w:themeColor="accent3" w:themeShade="BF"/>
            </w:tcBorders>
            <w:shd w:val="clear" w:color="auto" w:fill="C9C9C9" w:themeFill="accent3" w:themeFillTint="99"/>
            <w:noWrap/>
            <w:hideMark/>
          </w:tcPr>
          <w:p w14:paraId="4B335355" w14:textId="77777777" w:rsidR="006A1B64" w:rsidRDefault="006A1B64" w:rsidP="006A1B64">
            <w:pPr>
              <w:jc w:val="center"/>
              <w:rPr>
                <w:rFonts w:ascii="Calibri" w:eastAsia="Times New Roman" w:hAnsi="Calibri" w:cs="Times New Roman"/>
                <w:color w:val="000000"/>
              </w:rPr>
            </w:pPr>
          </w:p>
          <w:p w14:paraId="0B10B674" w14:textId="77777777" w:rsidR="006A1B64" w:rsidRPr="00B13BE5" w:rsidRDefault="006A1B64" w:rsidP="006A1B64">
            <w:pPr>
              <w:jc w:val="center"/>
              <w:rPr>
                <w:rFonts w:ascii="Calibri" w:eastAsia="Times New Roman" w:hAnsi="Calibri" w:cs="Times New Roman"/>
                <w:color w:val="000000"/>
              </w:rPr>
            </w:pPr>
            <w:r w:rsidRPr="00B13BE5">
              <w:rPr>
                <w:rFonts w:ascii="Calibri" w:eastAsia="Times New Roman" w:hAnsi="Calibri" w:cs="Times New Roman"/>
                <w:color w:val="000000"/>
              </w:rPr>
              <w:t>Test</w:t>
            </w:r>
          </w:p>
        </w:tc>
        <w:tc>
          <w:tcPr>
            <w:tcW w:w="1853" w:type="dxa"/>
            <w:tcBorders>
              <w:top w:val="single" w:sz="8" w:space="0" w:color="7B7B7B" w:themeColor="accent3" w:themeShade="BF"/>
              <w:left w:val="single" w:sz="8" w:space="0" w:color="7B7B7B" w:themeColor="accent3" w:themeShade="BF"/>
              <w:bottom w:val="nil"/>
              <w:right w:val="single" w:sz="8" w:space="0" w:color="7B7B7B" w:themeColor="accent3" w:themeShade="BF"/>
            </w:tcBorders>
            <w:shd w:val="clear" w:color="auto" w:fill="C9C9C9" w:themeFill="accent3" w:themeFillTint="99"/>
          </w:tcPr>
          <w:p w14:paraId="1B343A10" w14:textId="77777777" w:rsidR="006A1B64" w:rsidRDefault="006A1B64" w:rsidP="006A1B64">
            <w:pPr>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Times New Roman"/>
                <w:color w:val="000000"/>
              </w:rPr>
            </w:pPr>
            <w:r>
              <w:rPr>
                <w:rFonts w:ascii="Calibri" w:eastAsia="Times New Roman" w:hAnsi="Calibri" w:cs="Times New Roman"/>
                <w:color w:val="000000"/>
              </w:rPr>
              <w:t xml:space="preserve">Coefficient </w:t>
            </w:r>
            <w:r w:rsidRPr="00814727">
              <w:rPr>
                <w:rFonts w:ascii="Calibri" w:eastAsia="Times New Roman" w:hAnsi="Calibri" w:cs="Times New Roman"/>
                <w:color w:val="000000"/>
              </w:rPr>
              <w:t>ψ</w:t>
            </w:r>
          </w:p>
          <w:p w14:paraId="3DA43AF3" w14:textId="77777777" w:rsidR="006A1B64" w:rsidRDefault="006A1B64" w:rsidP="006A1B64">
            <w:pPr>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Times New Roman"/>
                <w:color w:val="000000"/>
              </w:rPr>
            </w:pPr>
            <w:r w:rsidRPr="00A07198">
              <w:rPr>
                <w:rFonts w:ascii="Calibri" w:eastAsia="Times New Roman" w:hAnsi="Calibri" w:cs="Times New Roman"/>
                <w:color w:val="000000"/>
              </w:rPr>
              <w:t>conducteö</w:t>
            </w:r>
            <w:r>
              <w:rPr>
                <w:rFonts w:ascii="Calibri" w:eastAsia="Times New Roman" w:hAnsi="Calibri" w:cs="Times New Roman"/>
                <w:color w:val="000000"/>
              </w:rPr>
              <w:br/>
            </w:r>
            <w:r w:rsidRPr="00814727">
              <w:rPr>
                <w:rFonts w:ascii="Calibri" w:eastAsia="Times New Roman" w:hAnsi="Calibri" w:cs="Times New Roman"/>
                <w:b w:val="0"/>
                <w:color w:val="000000"/>
                <w:sz w:val="18"/>
                <w:szCs w:val="18"/>
              </w:rPr>
              <w:t>W/(m.°C)</w:t>
            </w:r>
          </w:p>
        </w:tc>
        <w:tc>
          <w:tcPr>
            <w:tcW w:w="1629" w:type="dxa"/>
            <w:tcBorders>
              <w:top w:val="single" w:sz="8" w:space="0" w:color="7B7B7B" w:themeColor="accent3" w:themeShade="BF"/>
              <w:left w:val="single" w:sz="8" w:space="0" w:color="7B7B7B" w:themeColor="accent3" w:themeShade="BF"/>
              <w:bottom w:val="nil"/>
              <w:right w:val="single" w:sz="8" w:space="0" w:color="7B7B7B" w:themeColor="accent3" w:themeShade="BF"/>
            </w:tcBorders>
            <w:shd w:val="clear" w:color="auto" w:fill="C9C9C9" w:themeFill="accent3" w:themeFillTint="99"/>
          </w:tcPr>
          <w:p w14:paraId="60764C86" w14:textId="77777777" w:rsidR="006A1B64" w:rsidRDefault="006A1B64" w:rsidP="006A1B64">
            <w:pPr>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Times New Roman"/>
                <w:color w:val="000000"/>
              </w:rPr>
            </w:pPr>
            <w:r>
              <w:rPr>
                <w:rFonts w:ascii="Calibri" w:eastAsia="Times New Roman" w:hAnsi="Calibri" w:cs="Times New Roman"/>
                <w:color w:val="000000"/>
              </w:rPr>
              <w:t xml:space="preserve">Coefficient </w:t>
            </w:r>
            <w:r w:rsidRPr="00814727">
              <w:rPr>
                <w:rFonts w:ascii="Calibri" w:eastAsia="Times New Roman" w:hAnsi="Calibri" w:cs="Times New Roman"/>
                <w:color w:val="000000"/>
              </w:rPr>
              <w:t>ψ</w:t>
            </w:r>
          </w:p>
          <w:p w14:paraId="35629F20" w14:textId="77777777" w:rsidR="006A1B64" w:rsidRDefault="006A1B64" w:rsidP="006A1B64">
            <w:pPr>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Times New Roman"/>
                <w:color w:val="000000"/>
              </w:rPr>
            </w:pPr>
            <w:r w:rsidRPr="00A07198">
              <w:rPr>
                <w:rFonts w:ascii="Calibri" w:eastAsia="Times New Roman" w:hAnsi="Calibri" w:cs="Times New Roman"/>
                <w:color w:val="000000"/>
              </w:rPr>
              <w:t>de référence</w:t>
            </w:r>
            <w:r>
              <w:rPr>
                <w:rFonts w:ascii="Calibri" w:eastAsia="Times New Roman" w:hAnsi="Calibri" w:cs="Times New Roman"/>
                <w:color w:val="000000"/>
              </w:rPr>
              <w:br/>
            </w:r>
            <w:r w:rsidRPr="00814727">
              <w:rPr>
                <w:rFonts w:ascii="Calibri" w:eastAsia="Times New Roman" w:hAnsi="Calibri" w:cs="Times New Roman"/>
                <w:b w:val="0"/>
                <w:color w:val="000000"/>
                <w:sz w:val="18"/>
                <w:szCs w:val="18"/>
              </w:rPr>
              <w:t>W/(m.°C)</w:t>
            </w:r>
          </w:p>
        </w:tc>
        <w:tc>
          <w:tcPr>
            <w:tcW w:w="1741" w:type="dxa"/>
            <w:tcBorders>
              <w:top w:val="single" w:sz="8" w:space="0" w:color="7B7B7B" w:themeColor="accent3" w:themeShade="BF"/>
              <w:left w:val="single" w:sz="8" w:space="0" w:color="7B7B7B" w:themeColor="accent3" w:themeShade="BF"/>
              <w:bottom w:val="nil"/>
              <w:right w:val="single" w:sz="8" w:space="0" w:color="7B7B7B" w:themeColor="accent3" w:themeShade="BF"/>
            </w:tcBorders>
            <w:shd w:val="clear" w:color="auto" w:fill="C9C9C9" w:themeFill="accent3" w:themeFillTint="99"/>
          </w:tcPr>
          <w:p w14:paraId="237F5E6D" w14:textId="77777777" w:rsidR="006A1B64" w:rsidRDefault="006A1B64" w:rsidP="006A1B64">
            <w:pPr>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Times New Roman"/>
                <w:color w:val="000000"/>
              </w:rPr>
            </w:pPr>
          </w:p>
          <w:p w14:paraId="6856403B" w14:textId="77777777" w:rsidR="006A1B64" w:rsidRDefault="006A1B64" w:rsidP="006A1B64">
            <w:pPr>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Times New Roman"/>
                <w:color w:val="000000"/>
              </w:rPr>
            </w:pPr>
            <w:r>
              <w:rPr>
                <w:rFonts w:ascii="Calibri" w:eastAsia="Times New Roman" w:hAnsi="Calibri" w:cs="Times New Roman"/>
                <w:color w:val="000000"/>
              </w:rPr>
              <w:t>Ecart</w:t>
            </w:r>
          </w:p>
          <w:p w14:paraId="4FEAFFF5" w14:textId="77777777" w:rsidR="006A1B64" w:rsidRDefault="006A1B64" w:rsidP="006A1B64">
            <w:pPr>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Times New Roman"/>
                <w:color w:val="000000"/>
              </w:rPr>
            </w:pPr>
            <w:r w:rsidRPr="00814727">
              <w:rPr>
                <w:rFonts w:ascii="Calibri" w:eastAsia="Times New Roman" w:hAnsi="Calibri" w:cs="Times New Roman"/>
                <w:b w:val="0"/>
                <w:color w:val="000000"/>
                <w:sz w:val="18"/>
                <w:szCs w:val="18"/>
              </w:rPr>
              <w:t>W/(m.°C)</w:t>
            </w:r>
          </w:p>
        </w:tc>
      </w:tr>
      <w:tr w:rsidR="006A1B64" w:rsidRPr="00814727" w14:paraId="3B0E965B" w14:textId="77777777" w:rsidTr="006A1B64">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740" w:type="dxa"/>
            <w:tcBorders>
              <w:top w:val="nil"/>
              <w:bottom w:val="nil"/>
              <w:right w:val="single" w:sz="8" w:space="0" w:color="7B7B7B" w:themeColor="accent3" w:themeShade="BF"/>
            </w:tcBorders>
            <w:shd w:val="clear" w:color="auto" w:fill="EDEDED" w:themeFill="accent3" w:themeFillTint="33"/>
            <w:noWrap/>
          </w:tcPr>
          <w:p w14:paraId="588FBD67" w14:textId="77777777" w:rsidR="006A1B64" w:rsidRPr="00730DC8" w:rsidRDefault="006A1B64" w:rsidP="006A1B64">
            <w:pPr>
              <w:jc w:val="center"/>
              <w:rPr>
                <w:rFonts w:ascii="Calibri" w:eastAsia="Times New Roman" w:hAnsi="Calibri" w:cs="Times New Roman"/>
                <w:b w:val="0"/>
                <w:color w:val="000000"/>
              </w:rPr>
            </w:pPr>
            <w:r w:rsidRPr="00730DC8">
              <w:rPr>
                <w:rFonts w:ascii="Calibri" w:eastAsia="Times New Roman" w:hAnsi="Calibri" w:cs="Times New Roman"/>
                <w:b w:val="0"/>
                <w:color w:val="000000"/>
              </w:rPr>
              <w:t>1</w:t>
            </w:r>
          </w:p>
        </w:tc>
        <w:tc>
          <w:tcPr>
            <w:tcW w:w="1853" w:type="dxa"/>
            <w:tcBorders>
              <w:top w:val="nil"/>
              <w:left w:val="single" w:sz="8" w:space="0" w:color="7B7B7B" w:themeColor="accent3" w:themeShade="BF"/>
              <w:bottom w:val="nil"/>
            </w:tcBorders>
            <w:shd w:val="clear" w:color="auto" w:fill="EDEDED" w:themeFill="accent3" w:themeFillTint="33"/>
          </w:tcPr>
          <w:p w14:paraId="1D6209B6" w14:textId="77777777" w:rsidR="006A1B64" w:rsidRPr="00730DC8" w:rsidRDefault="006A1B64" w:rsidP="006A1B6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rPr>
            </w:pPr>
            <w:r>
              <w:rPr>
                <w:rFonts w:ascii="Calibri" w:eastAsia="Times New Roman" w:hAnsi="Calibri" w:cs="Times New Roman"/>
              </w:rPr>
              <w:t>0,021</w:t>
            </w:r>
          </w:p>
        </w:tc>
        <w:tc>
          <w:tcPr>
            <w:tcW w:w="1629" w:type="dxa"/>
            <w:tcBorders>
              <w:top w:val="nil"/>
              <w:left w:val="single" w:sz="8" w:space="0" w:color="7B7B7B" w:themeColor="accent3" w:themeShade="BF"/>
              <w:bottom w:val="nil"/>
            </w:tcBorders>
            <w:shd w:val="clear" w:color="auto" w:fill="EDEDED" w:themeFill="accent3" w:themeFillTint="33"/>
          </w:tcPr>
          <w:p w14:paraId="551B572B" w14:textId="77777777" w:rsidR="006A1B64" w:rsidRPr="00730DC8" w:rsidRDefault="006A1B64" w:rsidP="006A1B6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rPr>
            </w:pPr>
            <w:r w:rsidRPr="00FC4599">
              <w:rPr>
                <w:rFonts w:ascii="Calibri" w:eastAsia="Times New Roman" w:hAnsi="Calibri" w:cs="Times New Roman"/>
              </w:rPr>
              <w:t>0,021</w:t>
            </w:r>
          </w:p>
        </w:tc>
        <w:tc>
          <w:tcPr>
            <w:tcW w:w="1741" w:type="dxa"/>
            <w:tcBorders>
              <w:top w:val="nil"/>
              <w:left w:val="single" w:sz="8" w:space="0" w:color="7B7B7B" w:themeColor="accent3" w:themeShade="BF"/>
              <w:bottom w:val="nil"/>
            </w:tcBorders>
            <w:shd w:val="clear" w:color="auto" w:fill="EDEDED" w:themeFill="accent3" w:themeFillTint="33"/>
          </w:tcPr>
          <w:p w14:paraId="14EBF47A" w14:textId="77777777" w:rsidR="006A1B64" w:rsidRPr="00730DC8" w:rsidRDefault="006A1B64" w:rsidP="006A1B6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rPr>
            </w:pPr>
            <w:r>
              <w:rPr>
                <w:rFonts w:ascii="Calibri" w:eastAsia="Times New Roman" w:hAnsi="Calibri" w:cs="Times New Roman"/>
              </w:rPr>
              <w:t>0,000</w:t>
            </w:r>
          </w:p>
        </w:tc>
      </w:tr>
      <w:tr w:rsidR="006A1B64" w:rsidRPr="00814727" w14:paraId="0D988666" w14:textId="77777777" w:rsidTr="006A1B64">
        <w:trPr>
          <w:cnfStyle w:val="000000010000" w:firstRow="0" w:lastRow="0" w:firstColumn="0" w:lastColumn="0" w:oddVBand="0" w:evenVBand="0" w:oddHBand="0" w:evenHBand="1"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740" w:type="dxa"/>
            <w:tcBorders>
              <w:top w:val="nil"/>
              <w:bottom w:val="nil"/>
              <w:right w:val="single" w:sz="8" w:space="0" w:color="7B7B7B" w:themeColor="accent3" w:themeShade="BF"/>
            </w:tcBorders>
            <w:noWrap/>
          </w:tcPr>
          <w:p w14:paraId="39AAF714" w14:textId="77777777" w:rsidR="006A1B64" w:rsidRPr="00730DC8" w:rsidRDefault="006A1B64" w:rsidP="006A1B64">
            <w:pPr>
              <w:jc w:val="center"/>
              <w:rPr>
                <w:rFonts w:ascii="Calibri" w:eastAsia="Times New Roman" w:hAnsi="Calibri" w:cs="Times New Roman"/>
                <w:b w:val="0"/>
                <w:color w:val="000000"/>
              </w:rPr>
            </w:pPr>
            <w:r w:rsidRPr="00730DC8">
              <w:rPr>
                <w:rFonts w:ascii="Calibri" w:eastAsia="Times New Roman" w:hAnsi="Calibri" w:cs="Times New Roman"/>
                <w:b w:val="0"/>
                <w:color w:val="000000"/>
              </w:rPr>
              <w:t>2</w:t>
            </w:r>
          </w:p>
        </w:tc>
        <w:tc>
          <w:tcPr>
            <w:tcW w:w="1853" w:type="dxa"/>
            <w:tcBorders>
              <w:top w:val="nil"/>
              <w:left w:val="single" w:sz="8" w:space="0" w:color="7B7B7B" w:themeColor="accent3" w:themeShade="BF"/>
              <w:bottom w:val="nil"/>
            </w:tcBorders>
          </w:tcPr>
          <w:p w14:paraId="6ED581D2" w14:textId="77777777" w:rsidR="006A1B64" w:rsidRPr="00730DC8" w:rsidRDefault="006A1B64" w:rsidP="006A1B64">
            <w:pPr>
              <w:jc w:val="center"/>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rPr>
            </w:pPr>
            <w:r w:rsidRPr="00B33DBA">
              <w:rPr>
                <w:rFonts w:ascii="Calibri" w:eastAsia="Times New Roman" w:hAnsi="Calibri" w:cs="Times New Roman"/>
              </w:rPr>
              <w:t>0,043</w:t>
            </w:r>
          </w:p>
        </w:tc>
        <w:tc>
          <w:tcPr>
            <w:tcW w:w="1629" w:type="dxa"/>
            <w:tcBorders>
              <w:top w:val="nil"/>
              <w:left w:val="single" w:sz="8" w:space="0" w:color="7B7B7B" w:themeColor="accent3" w:themeShade="BF"/>
              <w:bottom w:val="nil"/>
            </w:tcBorders>
          </w:tcPr>
          <w:p w14:paraId="0FE2410A" w14:textId="77777777" w:rsidR="006A1B64" w:rsidRPr="00730DC8" w:rsidRDefault="006A1B64" w:rsidP="006A1B64">
            <w:pPr>
              <w:jc w:val="center"/>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rPr>
            </w:pPr>
            <w:r w:rsidRPr="00B33DBA">
              <w:rPr>
                <w:rFonts w:ascii="Calibri" w:eastAsia="Times New Roman" w:hAnsi="Calibri" w:cs="Times New Roman"/>
              </w:rPr>
              <w:t>0,043</w:t>
            </w:r>
          </w:p>
        </w:tc>
        <w:tc>
          <w:tcPr>
            <w:tcW w:w="1741" w:type="dxa"/>
            <w:tcBorders>
              <w:top w:val="nil"/>
              <w:left w:val="single" w:sz="8" w:space="0" w:color="7B7B7B" w:themeColor="accent3" w:themeShade="BF"/>
              <w:bottom w:val="nil"/>
            </w:tcBorders>
          </w:tcPr>
          <w:p w14:paraId="75E5D7E6" w14:textId="77777777" w:rsidR="006A1B64" w:rsidRPr="00730DC8" w:rsidRDefault="006A1B64" w:rsidP="006A1B64">
            <w:pPr>
              <w:jc w:val="center"/>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rPr>
            </w:pPr>
            <w:r>
              <w:rPr>
                <w:rFonts w:ascii="Calibri" w:eastAsia="Times New Roman" w:hAnsi="Calibri" w:cs="Times New Roman"/>
              </w:rPr>
              <w:t>0,000</w:t>
            </w:r>
          </w:p>
        </w:tc>
      </w:tr>
      <w:tr w:rsidR="006A1B64" w:rsidRPr="00814727" w14:paraId="6496D9C8" w14:textId="77777777" w:rsidTr="006A1B64">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740" w:type="dxa"/>
            <w:tcBorders>
              <w:top w:val="nil"/>
              <w:bottom w:val="nil"/>
              <w:right w:val="single" w:sz="8" w:space="0" w:color="7B7B7B" w:themeColor="accent3" w:themeShade="BF"/>
            </w:tcBorders>
            <w:shd w:val="clear" w:color="auto" w:fill="EDEDED" w:themeFill="accent3" w:themeFillTint="33"/>
            <w:noWrap/>
          </w:tcPr>
          <w:p w14:paraId="2F68A3A3" w14:textId="77777777" w:rsidR="006A1B64" w:rsidRPr="00730DC8" w:rsidRDefault="006A1B64" w:rsidP="006A1B64">
            <w:pPr>
              <w:jc w:val="center"/>
              <w:rPr>
                <w:rFonts w:ascii="Calibri" w:eastAsia="Times New Roman" w:hAnsi="Calibri" w:cs="Times New Roman"/>
                <w:b w:val="0"/>
                <w:color w:val="000000"/>
              </w:rPr>
            </w:pPr>
            <w:r w:rsidRPr="00730DC8">
              <w:rPr>
                <w:rFonts w:ascii="Calibri" w:eastAsia="Times New Roman" w:hAnsi="Calibri" w:cs="Times New Roman"/>
                <w:b w:val="0"/>
                <w:color w:val="000000"/>
              </w:rPr>
              <w:t>3</w:t>
            </w:r>
          </w:p>
        </w:tc>
        <w:tc>
          <w:tcPr>
            <w:tcW w:w="1853" w:type="dxa"/>
            <w:tcBorders>
              <w:top w:val="nil"/>
              <w:left w:val="single" w:sz="8" w:space="0" w:color="7B7B7B" w:themeColor="accent3" w:themeShade="BF"/>
              <w:bottom w:val="nil"/>
            </w:tcBorders>
            <w:shd w:val="clear" w:color="auto" w:fill="EDEDED" w:themeFill="accent3" w:themeFillTint="33"/>
          </w:tcPr>
          <w:p w14:paraId="5C5A80FA" w14:textId="77777777" w:rsidR="006A1B64" w:rsidRPr="00730DC8" w:rsidRDefault="006A1B64" w:rsidP="006A1B6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rPr>
            </w:pPr>
            <w:r w:rsidRPr="00B33DBA">
              <w:rPr>
                <w:rFonts w:ascii="Calibri" w:eastAsia="Times New Roman" w:hAnsi="Calibri" w:cs="Times New Roman"/>
              </w:rPr>
              <w:t>0,119</w:t>
            </w:r>
          </w:p>
        </w:tc>
        <w:tc>
          <w:tcPr>
            <w:tcW w:w="1629" w:type="dxa"/>
            <w:tcBorders>
              <w:top w:val="nil"/>
              <w:left w:val="single" w:sz="8" w:space="0" w:color="7B7B7B" w:themeColor="accent3" w:themeShade="BF"/>
              <w:bottom w:val="nil"/>
            </w:tcBorders>
            <w:shd w:val="clear" w:color="auto" w:fill="EDEDED" w:themeFill="accent3" w:themeFillTint="33"/>
          </w:tcPr>
          <w:p w14:paraId="1712CBB8" w14:textId="77777777" w:rsidR="006A1B64" w:rsidRPr="00730DC8" w:rsidRDefault="006A1B64" w:rsidP="006A1B6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rPr>
            </w:pPr>
            <w:r w:rsidRPr="00B33DBA">
              <w:rPr>
                <w:rFonts w:ascii="Calibri" w:eastAsia="Times New Roman" w:hAnsi="Calibri" w:cs="Times New Roman"/>
              </w:rPr>
              <w:t>0,119</w:t>
            </w:r>
          </w:p>
        </w:tc>
        <w:tc>
          <w:tcPr>
            <w:tcW w:w="1741" w:type="dxa"/>
            <w:tcBorders>
              <w:top w:val="nil"/>
              <w:left w:val="single" w:sz="8" w:space="0" w:color="7B7B7B" w:themeColor="accent3" w:themeShade="BF"/>
              <w:bottom w:val="nil"/>
            </w:tcBorders>
            <w:shd w:val="clear" w:color="auto" w:fill="EDEDED" w:themeFill="accent3" w:themeFillTint="33"/>
          </w:tcPr>
          <w:p w14:paraId="471DFD9A" w14:textId="77777777" w:rsidR="006A1B64" w:rsidRPr="00730DC8" w:rsidRDefault="006A1B64" w:rsidP="006A1B6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rPr>
            </w:pPr>
            <w:r>
              <w:rPr>
                <w:rFonts w:ascii="Calibri" w:eastAsia="Times New Roman" w:hAnsi="Calibri" w:cs="Times New Roman"/>
              </w:rPr>
              <w:t>0,000</w:t>
            </w:r>
          </w:p>
        </w:tc>
      </w:tr>
      <w:tr w:rsidR="006A1B64" w:rsidRPr="00814727" w14:paraId="1854DD59" w14:textId="77777777" w:rsidTr="006A1B64">
        <w:trPr>
          <w:cnfStyle w:val="000000010000" w:firstRow="0" w:lastRow="0" w:firstColumn="0" w:lastColumn="0" w:oddVBand="0" w:evenVBand="0" w:oddHBand="0" w:evenHBand="1"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740" w:type="dxa"/>
            <w:tcBorders>
              <w:top w:val="nil"/>
              <w:bottom w:val="nil"/>
              <w:right w:val="single" w:sz="8" w:space="0" w:color="7B7B7B" w:themeColor="accent3" w:themeShade="BF"/>
            </w:tcBorders>
            <w:shd w:val="clear" w:color="auto" w:fill="FFFFFF" w:themeFill="background1"/>
            <w:noWrap/>
          </w:tcPr>
          <w:p w14:paraId="0A2DA986" w14:textId="77777777" w:rsidR="006A1B64" w:rsidRPr="00730DC8" w:rsidRDefault="006A1B64" w:rsidP="006A1B64">
            <w:pPr>
              <w:jc w:val="center"/>
              <w:rPr>
                <w:rFonts w:ascii="Calibri" w:eastAsia="Times New Roman" w:hAnsi="Calibri" w:cs="Times New Roman"/>
                <w:b w:val="0"/>
                <w:color w:val="000000"/>
              </w:rPr>
            </w:pPr>
            <w:r w:rsidRPr="00730DC8">
              <w:rPr>
                <w:rFonts w:ascii="Calibri" w:eastAsia="Times New Roman" w:hAnsi="Calibri" w:cs="Times New Roman"/>
                <w:b w:val="0"/>
                <w:color w:val="000000"/>
              </w:rPr>
              <w:t>4</w:t>
            </w:r>
          </w:p>
        </w:tc>
        <w:tc>
          <w:tcPr>
            <w:tcW w:w="1853" w:type="dxa"/>
            <w:tcBorders>
              <w:top w:val="nil"/>
              <w:left w:val="single" w:sz="8" w:space="0" w:color="7B7B7B" w:themeColor="accent3" w:themeShade="BF"/>
              <w:bottom w:val="nil"/>
            </w:tcBorders>
            <w:shd w:val="clear" w:color="auto" w:fill="FFFFFF" w:themeFill="background1"/>
          </w:tcPr>
          <w:p w14:paraId="14CD2152" w14:textId="77777777" w:rsidR="006A1B64" w:rsidRPr="00730DC8" w:rsidRDefault="006A1B64" w:rsidP="006A1B64">
            <w:pPr>
              <w:jc w:val="center"/>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rPr>
            </w:pPr>
            <w:r>
              <w:rPr>
                <w:rFonts w:ascii="Calibri" w:eastAsia="Times New Roman" w:hAnsi="Calibri" w:cs="Times New Roman"/>
              </w:rPr>
              <w:t>0,961</w:t>
            </w:r>
          </w:p>
        </w:tc>
        <w:tc>
          <w:tcPr>
            <w:tcW w:w="1629" w:type="dxa"/>
            <w:tcBorders>
              <w:top w:val="nil"/>
              <w:left w:val="single" w:sz="8" w:space="0" w:color="7B7B7B" w:themeColor="accent3" w:themeShade="BF"/>
              <w:bottom w:val="nil"/>
            </w:tcBorders>
            <w:shd w:val="clear" w:color="auto" w:fill="FFFFFF" w:themeFill="background1"/>
          </w:tcPr>
          <w:p w14:paraId="1C83FDA4" w14:textId="77777777" w:rsidR="006A1B64" w:rsidRPr="00730DC8" w:rsidRDefault="006A1B64" w:rsidP="006A1B64">
            <w:pPr>
              <w:jc w:val="center"/>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rPr>
            </w:pPr>
            <w:r w:rsidRPr="00B33DBA">
              <w:rPr>
                <w:rFonts w:ascii="Calibri" w:eastAsia="Times New Roman" w:hAnsi="Calibri" w:cs="Times New Roman"/>
              </w:rPr>
              <w:t>0,970</w:t>
            </w:r>
          </w:p>
        </w:tc>
        <w:tc>
          <w:tcPr>
            <w:tcW w:w="1741" w:type="dxa"/>
            <w:tcBorders>
              <w:top w:val="nil"/>
              <w:left w:val="single" w:sz="8" w:space="0" w:color="7B7B7B" w:themeColor="accent3" w:themeShade="BF"/>
              <w:bottom w:val="nil"/>
            </w:tcBorders>
            <w:shd w:val="clear" w:color="auto" w:fill="FFFFFF" w:themeFill="background1"/>
          </w:tcPr>
          <w:p w14:paraId="0EA62E8F" w14:textId="77777777" w:rsidR="006A1B64" w:rsidRPr="00730DC8" w:rsidRDefault="006A1B64" w:rsidP="006A1B64">
            <w:pPr>
              <w:jc w:val="center"/>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rPr>
            </w:pPr>
            <w:r>
              <w:rPr>
                <w:rFonts w:ascii="Calibri" w:eastAsia="Times New Roman" w:hAnsi="Calibri" w:cs="Times New Roman"/>
              </w:rPr>
              <w:t>0,009</w:t>
            </w:r>
          </w:p>
        </w:tc>
      </w:tr>
      <w:tr w:rsidR="006A1B64" w:rsidRPr="00814727" w14:paraId="22C2F665" w14:textId="77777777" w:rsidTr="006A1B64">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740" w:type="dxa"/>
            <w:tcBorders>
              <w:top w:val="nil"/>
              <w:bottom w:val="nil"/>
              <w:right w:val="single" w:sz="8" w:space="0" w:color="7B7B7B" w:themeColor="accent3" w:themeShade="BF"/>
            </w:tcBorders>
            <w:shd w:val="clear" w:color="auto" w:fill="EDEDED" w:themeFill="accent3" w:themeFillTint="33"/>
            <w:noWrap/>
          </w:tcPr>
          <w:p w14:paraId="0ABC580E" w14:textId="77777777" w:rsidR="006A1B64" w:rsidRPr="00730DC8" w:rsidRDefault="006A1B64" w:rsidP="006A1B64">
            <w:pPr>
              <w:jc w:val="center"/>
              <w:rPr>
                <w:rFonts w:ascii="Calibri" w:eastAsia="Times New Roman" w:hAnsi="Calibri" w:cs="Times New Roman"/>
                <w:b w:val="0"/>
                <w:color w:val="000000"/>
              </w:rPr>
            </w:pPr>
            <w:r w:rsidRPr="00730DC8">
              <w:rPr>
                <w:rFonts w:ascii="Calibri" w:eastAsia="Times New Roman" w:hAnsi="Calibri" w:cs="Times New Roman"/>
                <w:b w:val="0"/>
                <w:color w:val="000000"/>
              </w:rPr>
              <w:t>5</w:t>
            </w:r>
          </w:p>
        </w:tc>
        <w:tc>
          <w:tcPr>
            <w:tcW w:w="1853" w:type="dxa"/>
            <w:tcBorders>
              <w:top w:val="nil"/>
              <w:left w:val="single" w:sz="8" w:space="0" w:color="7B7B7B" w:themeColor="accent3" w:themeShade="BF"/>
              <w:bottom w:val="nil"/>
            </w:tcBorders>
            <w:shd w:val="clear" w:color="auto" w:fill="EDEDED" w:themeFill="accent3" w:themeFillTint="33"/>
          </w:tcPr>
          <w:p w14:paraId="768AD7D1" w14:textId="77777777" w:rsidR="006A1B64" w:rsidRPr="00730DC8" w:rsidRDefault="006A1B64" w:rsidP="006A1B6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rPr>
            </w:pPr>
            <w:r>
              <w:rPr>
                <w:rFonts w:ascii="Calibri" w:eastAsia="Times New Roman" w:hAnsi="Calibri" w:cs="Times New Roman"/>
              </w:rPr>
              <w:t>0,739</w:t>
            </w:r>
          </w:p>
        </w:tc>
        <w:tc>
          <w:tcPr>
            <w:tcW w:w="1629" w:type="dxa"/>
            <w:tcBorders>
              <w:top w:val="nil"/>
              <w:left w:val="single" w:sz="8" w:space="0" w:color="7B7B7B" w:themeColor="accent3" w:themeShade="BF"/>
              <w:bottom w:val="nil"/>
            </w:tcBorders>
            <w:shd w:val="clear" w:color="auto" w:fill="EDEDED" w:themeFill="accent3" w:themeFillTint="33"/>
          </w:tcPr>
          <w:p w14:paraId="478658BF" w14:textId="77777777" w:rsidR="006A1B64" w:rsidRPr="00730DC8" w:rsidRDefault="006A1B64" w:rsidP="006A1B6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rPr>
            </w:pPr>
            <w:r w:rsidRPr="00B33DBA">
              <w:rPr>
                <w:rFonts w:ascii="Calibri" w:eastAsia="Times New Roman" w:hAnsi="Calibri" w:cs="Times New Roman"/>
              </w:rPr>
              <w:t>0,744</w:t>
            </w:r>
          </w:p>
        </w:tc>
        <w:tc>
          <w:tcPr>
            <w:tcW w:w="1741" w:type="dxa"/>
            <w:tcBorders>
              <w:top w:val="nil"/>
              <w:left w:val="single" w:sz="8" w:space="0" w:color="7B7B7B" w:themeColor="accent3" w:themeShade="BF"/>
              <w:bottom w:val="nil"/>
            </w:tcBorders>
            <w:shd w:val="clear" w:color="auto" w:fill="EDEDED" w:themeFill="accent3" w:themeFillTint="33"/>
          </w:tcPr>
          <w:p w14:paraId="08077FEA" w14:textId="77777777" w:rsidR="006A1B64" w:rsidRPr="00730DC8" w:rsidRDefault="006A1B64" w:rsidP="006A1B6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rPr>
            </w:pPr>
            <w:r>
              <w:rPr>
                <w:rFonts w:ascii="Calibri" w:eastAsia="Times New Roman" w:hAnsi="Calibri" w:cs="Times New Roman"/>
              </w:rPr>
              <w:t>0,005</w:t>
            </w:r>
          </w:p>
        </w:tc>
      </w:tr>
      <w:tr w:rsidR="006A1B64" w:rsidRPr="00814727" w14:paraId="47915555" w14:textId="77777777" w:rsidTr="006A1B64">
        <w:trPr>
          <w:cnfStyle w:val="000000010000" w:firstRow="0" w:lastRow="0" w:firstColumn="0" w:lastColumn="0" w:oddVBand="0" w:evenVBand="0" w:oddHBand="0" w:evenHBand="1"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740" w:type="dxa"/>
            <w:tcBorders>
              <w:top w:val="nil"/>
              <w:bottom w:val="nil"/>
              <w:right w:val="single" w:sz="8" w:space="0" w:color="7B7B7B" w:themeColor="accent3" w:themeShade="BF"/>
            </w:tcBorders>
            <w:shd w:val="clear" w:color="auto" w:fill="FFFFFF" w:themeFill="background1"/>
            <w:noWrap/>
          </w:tcPr>
          <w:p w14:paraId="2C7357FC" w14:textId="77777777" w:rsidR="006A1B64" w:rsidRPr="00730DC8" w:rsidRDefault="006A1B64" w:rsidP="006A1B64">
            <w:pPr>
              <w:jc w:val="center"/>
              <w:rPr>
                <w:rFonts w:ascii="Calibri" w:eastAsia="Times New Roman" w:hAnsi="Calibri" w:cs="Times New Roman"/>
                <w:b w:val="0"/>
                <w:color w:val="000000"/>
              </w:rPr>
            </w:pPr>
            <w:r w:rsidRPr="00730DC8">
              <w:rPr>
                <w:rFonts w:ascii="Calibri" w:eastAsia="Times New Roman" w:hAnsi="Calibri" w:cs="Times New Roman"/>
                <w:b w:val="0"/>
                <w:color w:val="000000"/>
              </w:rPr>
              <w:t>6</w:t>
            </w:r>
          </w:p>
        </w:tc>
        <w:tc>
          <w:tcPr>
            <w:tcW w:w="1853" w:type="dxa"/>
            <w:tcBorders>
              <w:top w:val="nil"/>
              <w:left w:val="single" w:sz="8" w:space="0" w:color="7B7B7B" w:themeColor="accent3" w:themeShade="BF"/>
              <w:bottom w:val="nil"/>
            </w:tcBorders>
            <w:shd w:val="clear" w:color="auto" w:fill="FFFFFF" w:themeFill="background1"/>
          </w:tcPr>
          <w:p w14:paraId="60032979" w14:textId="77777777" w:rsidR="006A1B64" w:rsidRPr="00730DC8" w:rsidRDefault="006A1B64" w:rsidP="006A1B64">
            <w:pPr>
              <w:jc w:val="center"/>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rPr>
            </w:pPr>
            <w:r>
              <w:rPr>
                <w:rFonts w:ascii="Calibri" w:eastAsia="Times New Roman" w:hAnsi="Calibri" w:cs="Times New Roman"/>
              </w:rPr>
              <w:t>0,372</w:t>
            </w:r>
          </w:p>
        </w:tc>
        <w:tc>
          <w:tcPr>
            <w:tcW w:w="1629" w:type="dxa"/>
            <w:tcBorders>
              <w:top w:val="nil"/>
              <w:left w:val="single" w:sz="8" w:space="0" w:color="7B7B7B" w:themeColor="accent3" w:themeShade="BF"/>
              <w:bottom w:val="nil"/>
            </w:tcBorders>
            <w:shd w:val="clear" w:color="auto" w:fill="FFFFFF" w:themeFill="background1"/>
          </w:tcPr>
          <w:p w14:paraId="745AF95F" w14:textId="77777777" w:rsidR="006A1B64" w:rsidRPr="00730DC8" w:rsidRDefault="006A1B64" w:rsidP="006A1B64">
            <w:pPr>
              <w:jc w:val="center"/>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rPr>
            </w:pPr>
            <w:r w:rsidRPr="00B33DBA">
              <w:rPr>
                <w:rFonts w:ascii="Calibri" w:eastAsia="Times New Roman" w:hAnsi="Calibri" w:cs="Times New Roman"/>
              </w:rPr>
              <w:t>0,378</w:t>
            </w:r>
          </w:p>
        </w:tc>
        <w:tc>
          <w:tcPr>
            <w:tcW w:w="1741" w:type="dxa"/>
            <w:tcBorders>
              <w:top w:val="nil"/>
              <w:left w:val="single" w:sz="8" w:space="0" w:color="7B7B7B" w:themeColor="accent3" w:themeShade="BF"/>
              <w:bottom w:val="nil"/>
            </w:tcBorders>
            <w:shd w:val="clear" w:color="auto" w:fill="FFFFFF" w:themeFill="background1"/>
          </w:tcPr>
          <w:p w14:paraId="611D995C" w14:textId="77777777" w:rsidR="006A1B64" w:rsidRPr="00730DC8" w:rsidRDefault="006A1B64" w:rsidP="006A1B64">
            <w:pPr>
              <w:jc w:val="center"/>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rPr>
            </w:pPr>
            <w:r>
              <w:rPr>
                <w:rFonts w:ascii="Calibri" w:eastAsia="Times New Roman" w:hAnsi="Calibri" w:cs="Times New Roman"/>
              </w:rPr>
              <w:t>0,006</w:t>
            </w:r>
          </w:p>
        </w:tc>
      </w:tr>
      <w:tr w:rsidR="006A1B64" w:rsidRPr="00814727" w14:paraId="3FA5A6BB" w14:textId="77777777" w:rsidTr="006A1B64">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740" w:type="dxa"/>
            <w:tcBorders>
              <w:top w:val="nil"/>
              <w:bottom w:val="nil"/>
              <w:right w:val="single" w:sz="8" w:space="0" w:color="7B7B7B" w:themeColor="accent3" w:themeShade="BF"/>
            </w:tcBorders>
            <w:shd w:val="clear" w:color="auto" w:fill="EDEDED" w:themeFill="accent3" w:themeFillTint="33"/>
            <w:noWrap/>
          </w:tcPr>
          <w:p w14:paraId="2D8381D6" w14:textId="77777777" w:rsidR="006A1B64" w:rsidRPr="00730DC8" w:rsidRDefault="006A1B64" w:rsidP="006A1B64">
            <w:pPr>
              <w:jc w:val="center"/>
              <w:rPr>
                <w:rFonts w:ascii="Calibri" w:eastAsia="Times New Roman" w:hAnsi="Calibri" w:cs="Times New Roman"/>
                <w:b w:val="0"/>
                <w:color w:val="000000"/>
              </w:rPr>
            </w:pPr>
            <w:r w:rsidRPr="00730DC8">
              <w:rPr>
                <w:rFonts w:ascii="Calibri" w:eastAsia="Times New Roman" w:hAnsi="Calibri" w:cs="Times New Roman"/>
                <w:b w:val="0"/>
                <w:color w:val="000000"/>
              </w:rPr>
              <w:t>7</w:t>
            </w:r>
          </w:p>
        </w:tc>
        <w:tc>
          <w:tcPr>
            <w:tcW w:w="1853" w:type="dxa"/>
            <w:tcBorders>
              <w:top w:val="nil"/>
              <w:left w:val="single" w:sz="8" w:space="0" w:color="7B7B7B" w:themeColor="accent3" w:themeShade="BF"/>
              <w:bottom w:val="nil"/>
            </w:tcBorders>
            <w:shd w:val="clear" w:color="auto" w:fill="EDEDED" w:themeFill="accent3" w:themeFillTint="33"/>
          </w:tcPr>
          <w:p w14:paraId="2918AE0F" w14:textId="77777777" w:rsidR="006A1B64" w:rsidRPr="00730DC8" w:rsidRDefault="006A1B64" w:rsidP="006A1B6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rPr>
            </w:pPr>
            <w:r>
              <w:rPr>
                <w:rFonts w:ascii="Calibri" w:eastAsia="Times New Roman" w:hAnsi="Calibri" w:cs="Times New Roman"/>
              </w:rPr>
              <w:t>0,180</w:t>
            </w:r>
          </w:p>
        </w:tc>
        <w:tc>
          <w:tcPr>
            <w:tcW w:w="1629" w:type="dxa"/>
            <w:tcBorders>
              <w:top w:val="nil"/>
              <w:left w:val="single" w:sz="8" w:space="0" w:color="7B7B7B" w:themeColor="accent3" w:themeShade="BF"/>
              <w:bottom w:val="nil"/>
            </w:tcBorders>
            <w:shd w:val="clear" w:color="auto" w:fill="EDEDED" w:themeFill="accent3" w:themeFillTint="33"/>
          </w:tcPr>
          <w:p w14:paraId="32DA3B95" w14:textId="77777777" w:rsidR="006A1B64" w:rsidRPr="00730DC8" w:rsidRDefault="006A1B64" w:rsidP="006A1B6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rPr>
            </w:pPr>
            <w:r w:rsidRPr="00B33DBA">
              <w:rPr>
                <w:rFonts w:ascii="Calibri" w:eastAsia="Times New Roman" w:hAnsi="Calibri" w:cs="Times New Roman"/>
              </w:rPr>
              <w:t>0,184</w:t>
            </w:r>
          </w:p>
        </w:tc>
        <w:tc>
          <w:tcPr>
            <w:tcW w:w="1741" w:type="dxa"/>
            <w:tcBorders>
              <w:top w:val="nil"/>
              <w:left w:val="single" w:sz="8" w:space="0" w:color="7B7B7B" w:themeColor="accent3" w:themeShade="BF"/>
              <w:bottom w:val="nil"/>
            </w:tcBorders>
            <w:shd w:val="clear" w:color="auto" w:fill="EDEDED" w:themeFill="accent3" w:themeFillTint="33"/>
          </w:tcPr>
          <w:p w14:paraId="792C9D90" w14:textId="77777777" w:rsidR="006A1B64" w:rsidRPr="00730DC8" w:rsidRDefault="006A1B64" w:rsidP="006A1B6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rPr>
            </w:pPr>
            <w:r>
              <w:rPr>
                <w:rFonts w:ascii="Calibri" w:eastAsia="Times New Roman" w:hAnsi="Calibri" w:cs="Times New Roman"/>
              </w:rPr>
              <w:t>0,004</w:t>
            </w:r>
          </w:p>
        </w:tc>
      </w:tr>
      <w:tr w:rsidR="006A1B64" w:rsidRPr="00814727" w14:paraId="53778C70" w14:textId="77777777" w:rsidTr="006A1B64">
        <w:trPr>
          <w:cnfStyle w:val="000000010000" w:firstRow="0" w:lastRow="0" w:firstColumn="0" w:lastColumn="0" w:oddVBand="0" w:evenVBand="0" w:oddHBand="0" w:evenHBand="1"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740" w:type="dxa"/>
            <w:tcBorders>
              <w:top w:val="nil"/>
              <w:bottom w:val="nil"/>
              <w:right w:val="single" w:sz="8" w:space="0" w:color="7B7B7B" w:themeColor="accent3" w:themeShade="BF"/>
            </w:tcBorders>
            <w:shd w:val="clear" w:color="auto" w:fill="FFFFFF" w:themeFill="background1"/>
            <w:noWrap/>
          </w:tcPr>
          <w:p w14:paraId="50FA32DE" w14:textId="77777777" w:rsidR="006A1B64" w:rsidRPr="00730DC8" w:rsidRDefault="006A1B64" w:rsidP="006A1B64">
            <w:pPr>
              <w:jc w:val="center"/>
              <w:rPr>
                <w:rFonts w:ascii="Calibri" w:eastAsia="Times New Roman" w:hAnsi="Calibri" w:cs="Times New Roman"/>
                <w:b w:val="0"/>
                <w:color w:val="000000"/>
              </w:rPr>
            </w:pPr>
            <w:r w:rsidRPr="00730DC8">
              <w:rPr>
                <w:rFonts w:ascii="Calibri" w:eastAsia="Times New Roman" w:hAnsi="Calibri" w:cs="Times New Roman"/>
                <w:b w:val="0"/>
                <w:color w:val="000000"/>
              </w:rPr>
              <w:t>8</w:t>
            </w:r>
          </w:p>
        </w:tc>
        <w:tc>
          <w:tcPr>
            <w:tcW w:w="1853" w:type="dxa"/>
            <w:tcBorders>
              <w:top w:val="nil"/>
              <w:left w:val="single" w:sz="8" w:space="0" w:color="7B7B7B" w:themeColor="accent3" w:themeShade="BF"/>
              <w:bottom w:val="nil"/>
            </w:tcBorders>
            <w:shd w:val="clear" w:color="auto" w:fill="FFFFFF" w:themeFill="background1"/>
          </w:tcPr>
          <w:p w14:paraId="297E4DCF" w14:textId="77777777" w:rsidR="006A1B64" w:rsidRPr="00730DC8" w:rsidRDefault="006A1B64" w:rsidP="006A1B64">
            <w:pPr>
              <w:jc w:val="center"/>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rPr>
            </w:pPr>
            <w:r>
              <w:rPr>
                <w:rFonts w:ascii="Calibri" w:eastAsia="Times New Roman" w:hAnsi="Calibri" w:cs="Times New Roman"/>
              </w:rPr>
              <w:t>1,039</w:t>
            </w:r>
          </w:p>
        </w:tc>
        <w:tc>
          <w:tcPr>
            <w:tcW w:w="1629" w:type="dxa"/>
            <w:tcBorders>
              <w:top w:val="nil"/>
              <w:left w:val="single" w:sz="8" w:space="0" w:color="7B7B7B" w:themeColor="accent3" w:themeShade="BF"/>
              <w:bottom w:val="nil"/>
            </w:tcBorders>
            <w:shd w:val="clear" w:color="auto" w:fill="FFFFFF" w:themeFill="background1"/>
          </w:tcPr>
          <w:p w14:paraId="6D7BCBE6" w14:textId="77777777" w:rsidR="006A1B64" w:rsidRPr="00730DC8" w:rsidRDefault="006A1B64" w:rsidP="006A1B64">
            <w:pPr>
              <w:jc w:val="center"/>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rPr>
            </w:pPr>
            <w:r w:rsidRPr="00B33DBA">
              <w:rPr>
                <w:rFonts w:ascii="Calibri" w:eastAsia="Times New Roman" w:hAnsi="Calibri" w:cs="Times New Roman"/>
              </w:rPr>
              <w:t>1,054</w:t>
            </w:r>
          </w:p>
        </w:tc>
        <w:tc>
          <w:tcPr>
            <w:tcW w:w="1741" w:type="dxa"/>
            <w:tcBorders>
              <w:top w:val="nil"/>
              <w:left w:val="single" w:sz="8" w:space="0" w:color="7B7B7B" w:themeColor="accent3" w:themeShade="BF"/>
              <w:bottom w:val="nil"/>
            </w:tcBorders>
            <w:shd w:val="clear" w:color="auto" w:fill="FFFFFF" w:themeFill="background1"/>
          </w:tcPr>
          <w:p w14:paraId="414A1E41" w14:textId="77777777" w:rsidR="006A1B64" w:rsidRPr="00730DC8" w:rsidRDefault="006A1B64" w:rsidP="006A1B64">
            <w:pPr>
              <w:jc w:val="center"/>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rPr>
            </w:pPr>
            <w:r>
              <w:rPr>
                <w:rFonts w:ascii="Calibri" w:eastAsia="Times New Roman" w:hAnsi="Calibri" w:cs="Times New Roman"/>
              </w:rPr>
              <w:t>0,015</w:t>
            </w:r>
          </w:p>
        </w:tc>
      </w:tr>
      <w:tr w:rsidR="006A1B64" w:rsidRPr="00814727" w14:paraId="2BD88EAF" w14:textId="77777777" w:rsidTr="006A1B64">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740" w:type="dxa"/>
            <w:tcBorders>
              <w:top w:val="nil"/>
              <w:bottom w:val="nil"/>
              <w:right w:val="single" w:sz="8" w:space="0" w:color="7B7B7B" w:themeColor="accent3" w:themeShade="BF"/>
            </w:tcBorders>
            <w:shd w:val="clear" w:color="auto" w:fill="EDEDED" w:themeFill="accent3" w:themeFillTint="33"/>
            <w:noWrap/>
          </w:tcPr>
          <w:p w14:paraId="2C5382F3" w14:textId="77777777" w:rsidR="006A1B64" w:rsidRPr="00730DC8" w:rsidRDefault="006A1B64" w:rsidP="006A1B64">
            <w:pPr>
              <w:jc w:val="center"/>
              <w:rPr>
                <w:rFonts w:ascii="Calibri" w:eastAsia="Times New Roman" w:hAnsi="Calibri" w:cs="Times New Roman"/>
                <w:b w:val="0"/>
                <w:color w:val="000000"/>
              </w:rPr>
            </w:pPr>
            <w:r w:rsidRPr="00730DC8">
              <w:rPr>
                <w:rFonts w:ascii="Calibri" w:eastAsia="Times New Roman" w:hAnsi="Calibri" w:cs="Times New Roman"/>
                <w:b w:val="0"/>
                <w:color w:val="000000"/>
              </w:rPr>
              <w:t>9</w:t>
            </w:r>
          </w:p>
        </w:tc>
        <w:tc>
          <w:tcPr>
            <w:tcW w:w="1853" w:type="dxa"/>
            <w:tcBorders>
              <w:top w:val="nil"/>
              <w:left w:val="single" w:sz="8" w:space="0" w:color="7B7B7B" w:themeColor="accent3" w:themeShade="BF"/>
              <w:bottom w:val="nil"/>
            </w:tcBorders>
            <w:shd w:val="clear" w:color="auto" w:fill="EDEDED" w:themeFill="accent3" w:themeFillTint="33"/>
          </w:tcPr>
          <w:p w14:paraId="1AD36B16" w14:textId="77777777" w:rsidR="006A1B64" w:rsidRPr="00730DC8" w:rsidRDefault="006A1B64" w:rsidP="006A1B6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rPr>
            </w:pPr>
            <w:r>
              <w:rPr>
                <w:rFonts w:ascii="Calibri" w:eastAsia="Times New Roman" w:hAnsi="Calibri" w:cs="Times New Roman"/>
              </w:rPr>
              <w:t>0,679</w:t>
            </w:r>
          </w:p>
        </w:tc>
        <w:tc>
          <w:tcPr>
            <w:tcW w:w="1629" w:type="dxa"/>
            <w:tcBorders>
              <w:top w:val="nil"/>
              <w:left w:val="single" w:sz="8" w:space="0" w:color="7B7B7B" w:themeColor="accent3" w:themeShade="BF"/>
              <w:bottom w:val="nil"/>
            </w:tcBorders>
            <w:shd w:val="clear" w:color="auto" w:fill="EDEDED" w:themeFill="accent3" w:themeFillTint="33"/>
          </w:tcPr>
          <w:p w14:paraId="3BBFF76B" w14:textId="77777777" w:rsidR="006A1B64" w:rsidRPr="00730DC8" w:rsidRDefault="006A1B64" w:rsidP="006A1B6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rPr>
            </w:pPr>
            <w:r w:rsidRPr="00B33DBA">
              <w:rPr>
                <w:rFonts w:ascii="Calibri" w:eastAsia="Times New Roman" w:hAnsi="Calibri" w:cs="Times New Roman"/>
              </w:rPr>
              <w:t>0,683</w:t>
            </w:r>
          </w:p>
        </w:tc>
        <w:tc>
          <w:tcPr>
            <w:tcW w:w="1741" w:type="dxa"/>
            <w:tcBorders>
              <w:top w:val="nil"/>
              <w:left w:val="single" w:sz="8" w:space="0" w:color="7B7B7B" w:themeColor="accent3" w:themeShade="BF"/>
              <w:bottom w:val="nil"/>
            </w:tcBorders>
            <w:shd w:val="clear" w:color="auto" w:fill="EDEDED" w:themeFill="accent3" w:themeFillTint="33"/>
          </w:tcPr>
          <w:p w14:paraId="4E83A833" w14:textId="77777777" w:rsidR="006A1B64" w:rsidRPr="00730DC8" w:rsidRDefault="006A1B64" w:rsidP="006A1B6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rPr>
            </w:pPr>
            <w:r>
              <w:rPr>
                <w:rFonts w:ascii="Calibri" w:eastAsia="Times New Roman" w:hAnsi="Calibri" w:cs="Times New Roman"/>
              </w:rPr>
              <w:t>0,004</w:t>
            </w:r>
          </w:p>
        </w:tc>
      </w:tr>
      <w:tr w:rsidR="006A1B64" w:rsidRPr="00814727" w14:paraId="0DB864CC" w14:textId="77777777" w:rsidTr="006A1B64">
        <w:trPr>
          <w:cnfStyle w:val="000000010000" w:firstRow="0" w:lastRow="0" w:firstColumn="0" w:lastColumn="0" w:oddVBand="0" w:evenVBand="0" w:oddHBand="0" w:evenHBand="1"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740" w:type="dxa"/>
            <w:tcBorders>
              <w:top w:val="nil"/>
              <w:bottom w:val="nil"/>
              <w:right w:val="single" w:sz="8" w:space="0" w:color="7B7B7B" w:themeColor="accent3" w:themeShade="BF"/>
            </w:tcBorders>
            <w:shd w:val="clear" w:color="auto" w:fill="FFFFFF" w:themeFill="background1"/>
            <w:noWrap/>
          </w:tcPr>
          <w:p w14:paraId="2DE6A777" w14:textId="77777777" w:rsidR="006A1B64" w:rsidRPr="00730DC8" w:rsidRDefault="006A1B64" w:rsidP="006A1B64">
            <w:pPr>
              <w:jc w:val="center"/>
              <w:rPr>
                <w:rFonts w:ascii="Calibri" w:eastAsia="Times New Roman" w:hAnsi="Calibri" w:cs="Times New Roman"/>
                <w:b w:val="0"/>
                <w:color w:val="000000"/>
              </w:rPr>
            </w:pPr>
            <w:r w:rsidRPr="00730DC8">
              <w:rPr>
                <w:rFonts w:ascii="Calibri" w:eastAsia="Times New Roman" w:hAnsi="Calibri" w:cs="Times New Roman"/>
                <w:b w:val="0"/>
                <w:color w:val="000000"/>
              </w:rPr>
              <w:t>10</w:t>
            </w:r>
          </w:p>
        </w:tc>
        <w:tc>
          <w:tcPr>
            <w:tcW w:w="1853" w:type="dxa"/>
            <w:tcBorders>
              <w:top w:val="nil"/>
              <w:left w:val="single" w:sz="8" w:space="0" w:color="7B7B7B" w:themeColor="accent3" w:themeShade="BF"/>
              <w:bottom w:val="nil"/>
            </w:tcBorders>
            <w:shd w:val="clear" w:color="auto" w:fill="FFFFFF" w:themeFill="background1"/>
          </w:tcPr>
          <w:p w14:paraId="04B35C8C" w14:textId="77777777" w:rsidR="006A1B64" w:rsidRPr="00730DC8" w:rsidRDefault="006A1B64" w:rsidP="006A1B64">
            <w:pPr>
              <w:jc w:val="center"/>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rPr>
            </w:pPr>
            <w:r>
              <w:rPr>
                <w:rFonts w:ascii="Calibri" w:eastAsia="Times New Roman" w:hAnsi="Calibri" w:cs="Times New Roman"/>
              </w:rPr>
              <w:t>1,002</w:t>
            </w:r>
          </w:p>
        </w:tc>
        <w:tc>
          <w:tcPr>
            <w:tcW w:w="1629" w:type="dxa"/>
            <w:tcBorders>
              <w:top w:val="nil"/>
              <w:left w:val="single" w:sz="8" w:space="0" w:color="7B7B7B" w:themeColor="accent3" w:themeShade="BF"/>
              <w:bottom w:val="nil"/>
            </w:tcBorders>
            <w:shd w:val="clear" w:color="auto" w:fill="FFFFFF" w:themeFill="background1"/>
          </w:tcPr>
          <w:p w14:paraId="6FF211F1" w14:textId="77777777" w:rsidR="006A1B64" w:rsidRPr="00730DC8" w:rsidRDefault="006A1B64" w:rsidP="006A1B64">
            <w:pPr>
              <w:jc w:val="center"/>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rPr>
            </w:pPr>
            <w:r w:rsidRPr="00B33DBA">
              <w:rPr>
                <w:rFonts w:ascii="Calibri" w:eastAsia="Times New Roman" w:hAnsi="Calibri" w:cs="Times New Roman"/>
              </w:rPr>
              <w:t>0,990</w:t>
            </w:r>
          </w:p>
        </w:tc>
        <w:tc>
          <w:tcPr>
            <w:tcW w:w="1741" w:type="dxa"/>
            <w:tcBorders>
              <w:top w:val="nil"/>
              <w:left w:val="single" w:sz="8" w:space="0" w:color="7B7B7B" w:themeColor="accent3" w:themeShade="BF"/>
              <w:bottom w:val="nil"/>
            </w:tcBorders>
            <w:shd w:val="clear" w:color="auto" w:fill="FFFFFF" w:themeFill="background1"/>
          </w:tcPr>
          <w:p w14:paraId="34A73566" w14:textId="77777777" w:rsidR="006A1B64" w:rsidRPr="00730DC8" w:rsidRDefault="006A1B64" w:rsidP="006A1B64">
            <w:pPr>
              <w:jc w:val="center"/>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rPr>
            </w:pPr>
            <w:r>
              <w:rPr>
                <w:rFonts w:ascii="Calibri" w:eastAsia="Times New Roman" w:hAnsi="Calibri" w:cs="Times New Roman"/>
              </w:rPr>
              <w:t>0,012</w:t>
            </w:r>
          </w:p>
        </w:tc>
      </w:tr>
      <w:tr w:rsidR="006A1B64" w:rsidRPr="00814727" w14:paraId="582428C6" w14:textId="77777777" w:rsidTr="006A1B64">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740" w:type="dxa"/>
            <w:tcBorders>
              <w:top w:val="nil"/>
              <w:bottom w:val="nil"/>
              <w:right w:val="single" w:sz="8" w:space="0" w:color="7B7B7B" w:themeColor="accent3" w:themeShade="BF"/>
            </w:tcBorders>
            <w:shd w:val="clear" w:color="auto" w:fill="EDEDED" w:themeFill="accent3" w:themeFillTint="33"/>
            <w:noWrap/>
          </w:tcPr>
          <w:p w14:paraId="75FF984F" w14:textId="77777777" w:rsidR="006A1B64" w:rsidRPr="00730DC8" w:rsidRDefault="006A1B64" w:rsidP="006A1B64">
            <w:pPr>
              <w:jc w:val="center"/>
              <w:rPr>
                <w:rFonts w:ascii="Calibri" w:eastAsia="Times New Roman" w:hAnsi="Calibri" w:cs="Times New Roman"/>
                <w:b w:val="0"/>
                <w:color w:val="000000"/>
              </w:rPr>
            </w:pPr>
            <w:r w:rsidRPr="00730DC8">
              <w:rPr>
                <w:rFonts w:ascii="Calibri" w:eastAsia="Times New Roman" w:hAnsi="Calibri" w:cs="Times New Roman"/>
                <w:b w:val="0"/>
                <w:color w:val="000000"/>
              </w:rPr>
              <w:t>11</w:t>
            </w:r>
          </w:p>
        </w:tc>
        <w:tc>
          <w:tcPr>
            <w:tcW w:w="1853" w:type="dxa"/>
            <w:tcBorders>
              <w:top w:val="nil"/>
              <w:left w:val="single" w:sz="8" w:space="0" w:color="7B7B7B" w:themeColor="accent3" w:themeShade="BF"/>
              <w:bottom w:val="nil"/>
            </w:tcBorders>
            <w:shd w:val="clear" w:color="auto" w:fill="EDEDED" w:themeFill="accent3" w:themeFillTint="33"/>
          </w:tcPr>
          <w:p w14:paraId="6983035C" w14:textId="77777777" w:rsidR="006A1B64" w:rsidRPr="00730DC8" w:rsidRDefault="006A1B64" w:rsidP="006A1B6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rPr>
            </w:pPr>
            <w:r>
              <w:rPr>
                <w:rFonts w:ascii="Calibri" w:eastAsia="Times New Roman" w:hAnsi="Calibri" w:cs="Times New Roman"/>
              </w:rPr>
              <w:t>0,742</w:t>
            </w:r>
          </w:p>
        </w:tc>
        <w:tc>
          <w:tcPr>
            <w:tcW w:w="1629" w:type="dxa"/>
            <w:tcBorders>
              <w:top w:val="nil"/>
              <w:left w:val="single" w:sz="8" w:space="0" w:color="7B7B7B" w:themeColor="accent3" w:themeShade="BF"/>
              <w:bottom w:val="nil"/>
            </w:tcBorders>
            <w:shd w:val="clear" w:color="auto" w:fill="EDEDED" w:themeFill="accent3" w:themeFillTint="33"/>
          </w:tcPr>
          <w:p w14:paraId="6224D994" w14:textId="77777777" w:rsidR="006A1B64" w:rsidRPr="00730DC8" w:rsidRDefault="006A1B64" w:rsidP="006A1B6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rPr>
            </w:pPr>
            <w:r w:rsidRPr="00B33DBA">
              <w:rPr>
                <w:rFonts w:ascii="Calibri" w:eastAsia="Times New Roman" w:hAnsi="Calibri" w:cs="Times New Roman"/>
              </w:rPr>
              <w:t>0,750</w:t>
            </w:r>
          </w:p>
        </w:tc>
        <w:tc>
          <w:tcPr>
            <w:tcW w:w="1741" w:type="dxa"/>
            <w:tcBorders>
              <w:top w:val="nil"/>
              <w:left w:val="single" w:sz="8" w:space="0" w:color="7B7B7B" w:themeColor="accent3" w:themeShade="BF"/>
              <w:bottom w:val="nil"/>
            </w:tcBorders>
            <w:shd w:val="clear" w:color="auto" w:fill="EDEDED" w:themeFill="accent3" w:themeFillTint="33"/>
          </w:tcPr>
          <w:p w14:paraId="3ABBF7F4" w14:textId="77777777" w:rsidR="006A1B64" w:rsidRPr="00730DC8" w:rsidRDefault="006A1B64" w:rsidP="006A1B6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rPr>
            </w:pPr>
            <w:r>
              <w:rPr>
                <w:rFonts w:ascii="Calibri" w:eastAsia="Times New Roman" w:hAnsi="Calibri" w:cs="Times New Roman"/>
              </w:rPr>
              <w:t>0,008</w:t>
            </w:r>
          </w:p>
        </w:tc>
      </w:tr>
      <w:tr w:rsidR="006A1B64" w:rsidRPr="00814727" w14:paraId="16CCE5A7" w14:textId="77777777" w:rsidTr="006A1B64">
        <w:trPr>
          <w:cnfStyle w:val="000000010000" w:firstRow="0" w:lastRow="0" w:firstColumn="0" w:lastColumn="0" w:oddVBand="0" w:evenVBand="0" w:oddHBand="0" w:evenHBand="1"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740" w:type="dxa"/>
            <w:tcBorders>
              <w:top w:val="nil"/>
              <w:bottom w:val="nil"/>
              <w:right w:val="single" w:sz="8" w:space="0" w:color="7B7B7B" w:themeColor="accent3" w:themeShade="BF"/>
            </w:tcBorders>
            <w:shd w:val="clear" w:color="auto" w:fill="FFFFFF" w:themeFill="background1"/>
            <w:noWrap/>
          </w:tcPr>
          <w:p w14:paraId="7E3D2BA9" w14:textId="77777777" w:rsidR="006A1B64" w:rsidRPr="00730DC8" w:rsidRDefault="006A1B64" w:rsidP="006A1B64">
            <w:pPr>
              <w:jc w:val="center"/>
              <w:rPr>
                <w:rFonts w:ascii="Calibri" w:eastAsia="Times New Roman" w:hAnsi="Calibri" w:cs="Times New Roman"/>
                <w:b w:val="0"/>
                <w:color w:val="000000"/>
              </w:rPr>
            </w:pPr>
            <w:r w:rsidRPr="00730DC8">
              <w:rPr>
                <w:rFonts w:ascii="Calibri" w:eastAsia="Times New Roman" w:hAnsi="Calibri" w:cs="Times New Roman"/>
                <w:b w:val="0"/>
                <w:color w:val="000000"/>
              </w:rPr>
              <w:t>12</w:t>
            </w:r>
          </w:p>
        </w:tc>
        <w:tc>
          <w:tcPr>
            <w:tcW w:w="1853" w:type="dxa"/>
            <w:tcBorders>
              <w:top w:val="nil"/>
              <w:left w:val="single" w:sz="8" w:space="0" w:color="7B7B7B" w:themeColor="accent3" w:themeShade="BF"/>
              <w:bottom w:val="nil"/>
            </w:tcBorders>
            <w:shd w:val="clear" w:color="auto" w:fill="FFFFFF" w:themeFill="background1"/>
          </w:tcPr>
          <w:p w14:paraId="0BC0FCA4" w14:textId="77777777" w:rsidR="006A1B64" w:rsidRPr="00730DC8" w:rsidRDefault="006A1B64" w:rsidP="006A1B64">
            <w:pPr>
              <w:jc w:val="center"/>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rPr>
            </w:pPr>
            <w:r>
              <w:rPr>
                <w:rFonts w:ascii="Calibri" w:eastAsia="Times New Roman" w:hAnsi="Calibri" w:cs="Times New Roman"/>
              </w:rPr>
              <w:t>0,144</w:t>
            </w:r>
          </w:p>
        </w:tc>
        <w:tc>
          <w:tcPr>
            <w:tcW w:w="1629" w:type="dxa"/>
            <w:tcBorders>
              <w:top w:val="nil"/>
              <w:left w:val="single" w:sz="8" w:space="0" w:color="7B7B7B" w:themeColor="accent3" w:themeShade="BF"/>
              <w:bottom w:val="nil"/>
            </w:tcBorders>
            <w:shd w:val="clear" w:color="auto" w:fill="FFFFFF" w:themeFill="background1"/>
          </w:tcPr>
          <w:p w14:paraId="05A8D801" w14:textId="77777777" w:rsidR="006A1B64" w:rsidRPr="00730DC8" w:rsidRDefault="006A1B64" w:rsidP="006A1B64">
            <w:pPr>
              <w:jc w:val="center"/>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rPr>
            </w:pPr>
            <w:r w:rsidRPr="00B33DBA">
              <w:rPr>
                <w:rFonts w:ascii="Calibri" w:eastAsia="Times New Roman" w:hAnsi="Calibri" w:cs="Times New Roman"/>
              </w:rPr>
              <w:t>0,140</w:t>
            </w:r>
          </w:p>
        </w:tc>
        <w:tc>
          <w:tcPr>
            <w:tcW w:w="1741" w:type="dxa"/>
            <w:tcBorders>
              <w:top w:val="nil"/>
              <w:left w:val="single" w:sz="8" w:space="0" w:color="7B7B7B" w:themeColor="accent3" w:themeShade="BF"/>
              <w:bottom w:val="nil"/>
            </w:tcBorders>
            <w:shd w:val="clear" w:color="auto" w:fill="FFFFFF" w:themeFill="background1"/>
          </w:tcPr>
          <w:p w14:paraId="39734939" w14:textId="77777777" w:rsidR="006A1B64" w:rsidRPr="00730DC8" w:rsidRDefault="006A1B64" w:rsidP="006A1B64">
            <w:pPr>
              <w:jc w:val="center"/>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rPr>
            </w:pPr>
            <w:r>
              <w:rPr>
                <w:rFonts w:ascii="Calibri" w:eastAsia="Times New Roman" w:hAnsi="Calibri" w:cs="Times New Roman"/>
              </w:rPr>
              <w:t>0,004</w:t>
            </w:r>
          </w:p>
        </w:tc>
      </w:tr>
      <w:tr w:rsidR="006A1B64" w:rsidRPr="00814727" w14:paraId="08F5647C" w14:textId="77777777" w:rsidTr="006A1B64">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740" w:type="dxa"/>
            <w:tcBorders>
              <w:top w:val="nil"/>
              <w:bottom w:val="nil"/>
              <w:right w:val="single" w:sz="8" w:space="0" w:color="7B7B7B" w:themeColor="accent3" w:themeShade="BF"/>
            </w:tcBorders>
            <w:shd w:val="clear" w:color="auto" w:fill="EDEDED" w:themeFill="accent3" w:themeFillTint="33"/>
            <w:noWrap/>
          </w:tcPr>
          <w:p w14:paraId="4D92F841" w14:textId="77777777" w:rsidR="006A1B64" w:rsidRPr="00730DC8" w:rsidRDefault="006A1B64" w:rsidP="006A1B64">
            <w:pPr>
              <w:jc w:val="center"/>
              <w:rPr>
                <w:rFonts w:ascii="Calibri" w:eastAsia="Times New Roman" w:hAnsi="Calibri" w:cs="Times New Roman"/>
                <w:b w:val="0"/>
                <w:color w:val="000000"/>
              </w:rPr>
            </w:pPr>
            <w:r w:rsidRPr="00730DC8">
              <w:rPr>
                <w:rFonts w:ascii="Calibri" w:eastAsia="Times New Roman" w:hAnsi="Calibri" w:cs="Times New Roman"/>
                <w:b w:val="0"/>
                <w:color w:val="000000"/>
              </w:rPr>
              <w:t>13</w:t>
            </w:r>
          </w:p>
        </w:tc>
        <w:tc>
          <w:tcPr>
            <w:tcW w:w="1853" w:type="dxa"/>
            <w:tcBorders>
              <w:top w:val="nil"/>
              <w:left w:val="single" w:sz="8" w:space="0" w:color="7B7B7B" w:themeColor="accent3" w:themeShade="BF"/>
              <w:bottom w:val="nil"/>
            </w:tcBorders>
            <w:shd w:val="clear" w:color="auto" w:fill="EDEDED" w:themeFill="accent3" w:themeFillTint="33"/>
          </w:tcPr>
          <w:p w14:paraId="1A4AC57C" w14:textId="77777777" w:rsidR="006A1B64" w:rsidRPr="00730DC8" w:rsidRDefault="006A1B64" w:rsidP="006A1B6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rPr>
            </w:pPr>
            <w:r>
              <w:rPr>
                <w:rFonts w:ascii="Calibri" w:eastAsia="Times New Roman" w:hAnsi="Calibri" w:cs="Times New Roman"/>
              </w:rPr>
              <w:t>1,074</w:t>
            </w:r>
          </w:p>
        </w:tc>
        <w:tc>
          <w:tcPr>
            <w:tcW w:w="1629" w:type="dxa"/>
            <w:tcBorders>
              <w:top w:val="nil"/>
              <w:left w:val="single" w:sz="8" w:space="0" w:color="7B7B7B" w:themeColor="accent3" w:themeShade="BF"/>
              <w:bottom w:val="nil"/>
            </w:tcBorders>
            <w:shd w:val="clear" w:color="auto" w:fill="EDEDED" w:themeFill="accent3" w:themeFillTint="33"/>
          </w:tcPr>
          <w:p w14:paraId="4186E0CA" w14:textId="77777777" w:rsidR="006A1B64" w:rsidRPr="00730DC8" w:rsidRDefault="006A1B64" w:rsidP="006A1B6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rPr>
            </w:pPr>
            <w:r w:rsidRPr="00B33DBA">
              <w:rPr>
                <w:rFonts w:ascii="Calibri" w:eastAsia="Times New Roman" w:hAnsi="Calibri" w:cs="Times New Roman"/>
              </w:rPr>
              <w:t>1,060</w:t>
            </w:r>
          </w:p>
        </w:tc>
        <w:tc>
          <w:tcPr>
            <w:tcW w:w="1741" w:type="dxa"/>
            <w:tcBorders>
              <w:top w:val="nil"/>
              <w:left w:val="single" w:sz="8" w:space="0" w:color="7B7B7B" w:themeColor="accent3" w:themeShade="BF"/>
              <w:bottom w:val="nil"/>
            </w:tcBorders>
            <w:shd w:val="clear" w:color="auto" w:fill="EDEDED" w:themeFill="accent3" w:themeFillTint="33"/>
          </w:tcPr>
          <w:p w14:paraId="6E6A8ECE" w14:textId="77777777" w:rsidR="006A1B64" w:rsidRPr="00730DC8" w:rsidRDefault="006A1B64" w:rsidP="006A1B6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rPr>
            </w:pPr>
            <w:r>
              <w:rPr>
                <w:rFonts w:ascii="Calibri" w:eastAsia="Times New Roman" w:hAnsi="Calibri" w:cs="Times New Roman"/>
              </w:rPr>
              <w:t>0,014</w:t>
            </w:r>
          </w:p>
        </w:tc>
      </w:tr>
      <w:tr w:rsidR="006A1B64" w:rsidRPr="00814727" w14:paraId="0E5293AE" w14:textId="77777777" w:rsidTr="006A1B64">
        <w:trPr>
          <w:cnfStyle w:val="000000010000" w:firstRow="0" w:lastRow="0" w:firstColumn="0" w:lastColumn="0" w:oddVBand="0" w:evenVBand="0" w:oddHBand="0" w:evenHBand="1"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740" w:type="dxa"/>
            <w:tcBorders>
              <w:top w:val="nil"/>
              <w:bottom w:val="nil"/>
              <w:right w:val="single" w:sz="8" w:space="0" w:color="7B7B7B" w:themeColor="accent3" w:themeShade="BF"/>
            </w:tcBorders>
            <w:shd w:val="clear" w:color="auto" w:fill="FFFFFF" w:themeFill="background1"/>
            <w:noWrap/>
          </w:tcPr>
          <w:p w14:paraId="491C8F09" w14:textId="77777777" w:rsidR="006A1B64" w:rsidRPr="00730DC8" w:rsidRDefault="006A1B64" w:rsidP="006A1B64">
            <w:pPr>
              <w:jc w:val="center"/>
              <w:rPr>
                <w:rFonts w:ascii="Calibri" w:eastAsia="Times New Roman" w:hAnsi="Calibri" w:cs="Times New Roman"/>
                <w:b w:val="0"/>
                <w:color w:val="000000"/>
              </w:rPr>
            </w:pPr>
            <w:r w:rsidRPr="00730DC8">
              <w:rPr>
                <w:rFonts w:ascii="Calibri" w:eastAsia="Times New Roman" w:hAnsi="Calibri" w:cs="Times New Roman"/>
                <w:b w:val="0"/>
                <w:color w:val="000000"/>
              </w:rPr>
              <w:t>14</w:t>
            </w:r>
          </w:p>
        </w:tc>
        <w:tc>
          <w:tcPr>
            <w:tcW w:w="1853" w:type="dxa"/>
            <w:tcBorders>
              <w:top w:val="nil"/>
              <w:left w:val="single" w:sz="8" w:space="0" w:color="7B7B7B" w:themeColor="accent3" w:themeShade="BF"/>
              <w:bottom w:val="nil"/>
            </w:tcBorders>
            <w:shd w:val="clear" w:color="auto" w:fill="FFFFFF" w:themeFill="background1"/>
          </w:tcPr>
          <w:p w14:paraId="67A829A1" w14:textId="77777777" w:rsidR="006A1B64" w:rsidRPr="00730DC8" w:rsidRDefault="006A1B64" w:rsidP="006A1B64">
            <w:pPr>
              <w:jc w:val="center"/>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rPr>
            </w:pPr>
            <w:r>
              <w:rPr>
                <w:rFonts w:ascii="Calibri" w:eastAsia="Times New Roman" w:hAnsi="Calibri" w:cs="Times New Roman"/>
              </w:rPr>
              <w:t>0,766</w:t>
            </w:r>
          </w:p>
        </w:tc>
        <w:tc>
          <w:tcPr>
            <w:tcW w:w="1629" w:type="dxa"/>
            <w:tcBorders>
              <w:top w:val="nil"/>
              <w:left w:val="single" w:sz="8" w:space="0" w:color="7B7B7B" w:themeColor="accent3" w:themeShade="BF"/>
              <w:bottom w:val="nil"/>
            </w:tcBorders>
            <w:shd w:val="clear" w:color="auto" w:fill="FFFFFF" w:themeFill="background1"/>
          </w:tcPr>
          <w:p w14:paraId="3951EBC4" w14:textId="77777777" w:rsidR="006A1B64" w:rsidRPr="00730DC8" w:rsidRDefault="006A1B64" w:rsidP="006A1B64">
            <w:pPr>
              <w:jc w:val="center"/>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rPr>
            </w:pPr>
            <w:r w:rsidRPr="00B33DBA">
              <w:rPr>
                <w:rFonts w:ascii="Calibri" w:eastAsia="Times New Roman" w:hAnsi="Calibri" w:cs="Times New Roman"/>
              </w:rPr>
              <w:t>0,740</w:t>
            </w:r>
          </w:p>
        </w:tc>
        <w:tc>
          <w:tcPr>
            <w:tcW w:w="1741" w:type="dxa"/>
            <w:tcBorders>
              <w:top w:val="nil"/>
              <w:left w:val="single" w:sz="8" w:space="0" w:color="7B7B7B" w:themeColor="accent3" w:themeShade="BF"/>
              <w:bottom w:val="nil"/>
            </w:tcBorders>
            <w:shd w:val="clear" w:color="auto" w:fill="FFFFFF" w:themeFill="background1"/>
          </w:tcPr>
          <w:p w14:paraId="16CE95B9" w14:textId="77777777" w:rsidR="006A1B64" w:rsidRPr="00730DC8" w:rsidRDefault="006A1B64" w:rsidP="006A1B64">
            <w:pPr>
              <w:jc w:val="center"/>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rPr>
            </w:pPr>
            <w:r>
              <w:rPr>
                <w:rFonts w:ascii="Calibri" w:eastAsia="Times New Roman" w:hAnsi="Calibri" w:cs="Times New Roman"/>
              </w:rPr>
              <w:t>0,026</w:t>
            </w:r>
          </w:p>
        </w:tc>
      </w:tr>
      <w:tr w:rsidR="006A1B64" w:rsidRPr="00814727" w14:paraId="1BBC8C89" w14:textId="77777777" w:rsidTr="006A1B64">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740" w:type="dxa"/>
            <w:tcBorders>
              <w:top w:val="nil"/>
              <w:bottom w:val="nil"/>
              <w:right w:val="single" w:sz="8" w:space="0" w:color="7B7B7B" w:themeColor="accent3" w:themeShade="BF"/>
            </w:tcBorders>
            <w:shd w:val="clear" w:color="auto" w:fill="EDEDED" w:themeFill="accent3" w:themeFillTint="33"/>
            <w:noWrap/>
          </w:tcPr>
          <w:p w14:paraId="10F839E7" w14:textId="77777777" w:rsidR="006A1B64" w:rsidRPr="00730DC8" w:rsidRDefault="006A1B64" w:rsidP="006A1B64">
            <w:pPr>
              <w:jc w:val="center"/>
              <w:rPr>
                <w:rFonts w:ascii="Calibri" w:eastAsia="Times New Roman" w:hAnsi="Calibri" w:cs="Times New Roman"/>
                <w:b w:val="0"/>
                <w:color w:val="000000"/>
              </w:rPr>
            </w:pPr>
            <w:r w:rsidRPr="00730DC8">
              <w:rPr>
                <w:rFonts w:ascii="Calibri" w:eastAsia="Times New Roman" w:hAnsi="Calibri" w:cs="Times New Roman"/>
                <w:b w:val="0"/>
                <w:color w:val="000000"/>
              </w:rPr>
              <w:t>15</w:t>
            </w:r>
          </w:p>
        </w:tc>
        <w:tc>
          <w:tcPr>
            <w:tcW w:w="1853" w:type="dxa"/>
            <w:tcBorders>
              <w:top w:val="nil"/>
              <w:left w:val="single" w:sz="8" w:space="0" w:color="7B7B7B" w:themeColor="accent3" w:themeShade="BF"/>
              <w:bottom w:val="nil"/>
            </w:tcBorders>
            <w:shd w:val="clear" w:color="auto" w:fill="EDEDED" w:themeFill="accent3" w:themeFillTint="33"/>
          </w:tcPr>
          <w:p w14:paraId="1DD21588" w14:textId="77777777" w:rsidR="006A1B64" w:rsidRPr="00730DC8" w:rsidRDefault="006A1B64" w:rsidP="006A1B6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rPr>
            </w:pPr>
            <w:r>
              <w:rPr>
                <w:rFonts w:ascii="Calibri" w:eastAsia="Times New Roman" w:hAnsi="Calibri" w:cs="Times New Roman"/>
              </w:rPr>
              <w:t>0,119</w:t>
            </w:r>
          </w:p>
        </w:tc>
        <w:tc>
          <w:tcPr>
            <w:tcW w:w="1629" w:type="dxa"/>
            <w:tcBorders>
              <w:top w:val="nil"/>
              <w:left w:val="single" w:sz="8" w:space="0" w:color="7B7B7B" w:themeColor="accent3" w:themeShade="BF"/>
              <w:bottom w:val="nil"/>
            </w:tcBorders>
            <w:shd w:val="clear" w:color="auto" w:fill="EDEDED" w:themeFill="accent3" w:themeFillTint="33"/>
          </w:tcPr>
          <w:p w14:paraId="1F90C83E" w14:textId="77777777" w:rsidR="006A1B64" w:rsidRPr="00730DC8" w:rsidRDefault="006A1B64" w:rsidP="006A1B6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rPr>
            </w:pPr>
            <w:r w:rsidRPr="00B33DBA">
              <w:rPr>
                <w:rFonts w:ascii="Calibri" w:eastAsia="Times New Roman" w:hAnsi="Calibri" w:cs="Times New Roman"/>
              </w:rPr>
              <w:t>0,110</w:t>
            </w:r>
          </w:p>
        </w:tc>
        <w:tc>
          <w:tcPr>
            <w:tcW w:w="1741" w:type="dxa"/>
            <w:tcBorders>
              <w:top w:val="nil"/>
              <w:left w:val="single" w:sz="8" w:space="0" w:color="7B7B7B" w:themeColor="accent3" w:themeShade="BF"/>
              <w:bottom w:val="nil"/>
            </w:tcBorders>
            <w:shd w:val="clear" w:color="auto" w:fill="EDEDED" w:themeFill="accent3" w:themeFillTint="33"/>
          </w:tcPr>
          <w:p w14:paraId="105EB118" w14:textId="77777777" w:rsidR="006A1B64" w:rsidRPr="00730DC8" w:rsidRDefault="006A1B64" w:rsidP="006A1B6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rPr>
            </w:pPr>
            <w:r>
              <w:rPr>
                <w:rFonts w:ascii="Calibri" w:eastAsia="Times New Roman" w:hAnsi="Calibri" w:cs="Times New Roman"/>
              </w:rPr>
              <w:t>0,009</w:t>
            </w:r>
          </w:p>
        </w:tc>
      </w:tr>
      <w:tr w:rsidR="006A1B64" w:rsidRPr="00814727" w14:paraId="11F0551C" w14:textId="77777777" w:rsidTr="006A1B64">
        <w:trPr>
          <w:cnfStyle w:val="000000010000" w:firstRow="0" w:lastRow="0" w:firstColumn="0" w:lastColumn="0" w:oddVBand="0" w:evenVBand="0" w:oddHBand="0" w:evenHBand="1"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740" w:type="dxa"/>
            <w:tcBorders>
              <w:top w:val="nil"/>
              <w:bottom w:val="nil"/>
              <w:right w:val="single" w:sz="8" w:space="0" w:color="7B7B7B" w:themeColor="accent3" w:themeShade="BF"/>
            </w:tcBorders>
            <w:shd w:val="clear" w:color="auto" w:fill="FFFFFF" w:themeFill="background1"/>
            <w:noWrap/>
          </w:tcPr>
          <w:p w14:paraId="2B681AB2" w14:textId="77777777" w:rsidR="006A1B64" w:rsidRPr="00730DC8" w:rsidRDefault="006A1B64" w:rsidP="006A1B64">
            <w:pPr>
              <w:jc w:val="center"/>
              <w:rPr>
                <w:rFonts w:ascii="Calibri" w:eastAsia="Times New Roman" w:hAnsi="Calibri" w:cs="Times New Roman"/>
                <w:b w:val="0"/>
                <w:color w:val="000000"/>
              </w:rPr>
            </w:pPr>
            <w:r w:rsidRPr="00730DC8">
              <w:rPr>
                <w:rFonts w:ascii="Calibri" w:eastAsia="Times New Roman" w:hAnsi="Calibri" w:cs="Times New Roman"/>
                <w:b w:val="0"/>
                <w:color w:val="000000"/>
              </w:rPr>
              <w:t>16</w:t>
            </w:r>
          </w:p>
        </w:tc>
        <w:tc>
          <w:tcPr>
            <w:tcW w:w="1853" w:type="dxa"/>
            <w:tcBorders>
              <w:top w:val="nil"/>
              <w:left w:val="single" w:sz="8" w:space="0" w:color="7B7B7B" w:themeColor="accent3" w:themeShade="BF"/>
              <w:bottom w:val="nil"/>
            </w:tcBorders>
            <w:shd w:val="clear" w:color="auto" w:fill="FFFFFF" w:themeFill="background1"/>
          </w:tcPr>
          <w:p w14:paraId="53D4D79C" w14:textId="77777777" w:rsidR="006A1B64" w:rsidRPr="00730DC8" w:rsidRDefault="006A1B64" w:rsidP="006A1B64">
            <w:pPr>
              <w:jc w:val="center"/>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rPr>
            </w:pPr>
            <w:r>
              <w:rPr>
                <w:rFonts w:ascii="Calibri" w:eastAsia="Times New Roman" w:hAnsi="Calibri" w:cs="Times New Roman"/>
              </w:rPr>
              <w:t>0,131</w:t>
            </w:r>
          </w:p>
        </w:tc>
        <w:tc>
          <w:tcPr>
            <w:tcW w:w="1629" w:type="dxa"/>
            <w:tcBorders>
              <w:top w:val="nil"/>
              <w:left w:val="single" w:sz="8" w:space="0" w:color="7B7B7B" w:themeColor="accent3" w:themeShade="BF"/>
              <w:bottom w:val="nil"/>
            </w:tcBorders>
            <w:shd w:val="clear" w:color="auto" w:fill="FFFFFF" w:themeFill="background1"/>
          </w:tcPr>
          <w:p w14:paraId="27605750" w14:textId="77777777" w:rsidR="006A1B64" w:rsidRPr="00730DC8" w:rsidRDefault="006A1B64" w:rsidP="006A1B64">
            <w:pPr>
              <w:jc w:val="center"/>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rPr>
            </w:pPr>
            <w:r w:rsidRPr="00B33DBA">
              <w:rPr>
                <w:rFonts w:ascii="Calibri" w:eastAsia="Times New Roman" w:hAnsi="Calibri" w:cs="Times New Roman"/>
              </w:rPr>
              <w:t>0,140</w:t>
            </w:r>
          </w:p>
        </w:tc>
        <w:tc>
          <w:tcPr>
            <w:tcW w:w="1741" w:type="dxa"/>
            <w:tcBorders>
              <w:top w:val="nil"/>
              <w:left w:val="single" w:sz="8" w:space="0" w:color="7B7B7B" w:themeColor="accent3" w:themeShade="BF"/>
              <w:bottom w:val="nil"/>
            </w:tcBorders>
            <w:shd w:val="clear" w:color="auto" w:fill="FFFFFF" w:themeFill="background1"/>
          </w:tcPr>
          <w:p w14:paraId="36025129" w14:textId="77777777" w:rsidR="006A1B64" w:rsidRPr="00730DC8" w:rsidRDefault="006A1B64" w:rsidP="006A1B64">
            <w:pPr>
              <w:jc w:val="center"/>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rPr>
            </w:pPr>
            <w:r>
              <w:rPr>
                <w:rFonts w:ascii="Calibri" w:eastAsia="Times New Roman" w:hAnsi="Calibri" w:cs="Times New Roman"/>
              </w:rPr>
              <w:t>0,009</w:t>
            </w:r>
          </w:p>
        </w:tc>
      </w:tr>
      <w:tr w:rsidR="006A1B64" w:rsidRPr="00814727" w14:paraId="1532D44F" w14:textId="77777777" w:rsidTr="006A1B64">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740" w:type="dxa"/>
            <w:tcBorders>
              <w:top w:val="nil"/>
              <w:bottom w:val="nil"/>
              <w:right w:val="single" w:sz="8" w:space="0" w:color="7B7B7B" w:themeColor="accent3" w:themeShade="BF"/>
            </w:tcBorders>
            <w:shd w:val="clear" w:color="auto" w:fill="EDEDED" w:themeFill="accent3" w:themeFillTint="33"/>
            <w:noWrap/>
          </w:tcPr>
          <w:p w14:paraId="4BFDC406" w14:textId="77777777" w:rsidR="006A1B64" w:rsidRPr="00730DC8" w:rsidRDefault="006A1B64" w:rsidP="006A1B64">
            <w:pPr>
              <w:jc w:val="center"/>
              <w:rPr>
                <w:rFonts w:ascii="Calibri" w:eastAsia="Times New Roman" w:hAnsi="Calibri" w:cs="Times New Roman"/>
                <w:b w:val="0"/>
                <w:color w:val="000000"/>
              </w:rPr>
            </w:pPr>
            <w:r w:rsidRPr="00730DC8">
              <w:rPr>
                <w:rFonts w:ascii="Calibri" w:eastAsia="Times New Roman" w:hAnsi="Calibri" w:cs="Times New Roman"/>
                <w:b w:val="0"/>
                <w:color w:val="000000"/>
              </w:rPr>
              <w:t>17</w:t>
            </w:r>
          </w:p>
        </w:tc>
        <w:tc>
          <w:tcPr>
            <w:tcW w:w="1853" w:type="dxa"/>
            <w:tcBorders>
              <w:top w:val="nil"/>
              <w:left w:val="single" w:sz="8" w:space="0" w:color="7B7B7B" w:themeColor="accent3" w:themeShade="BF"/>
              <w:bottom w:val="nil"/>
            </w:tcBorders>
            <w:shd w:val="clear" w:color="auto" w:fill="EDEDED" w:themeFill="accent3" w:themeFillTint="33"/>
          </w:tcPr>
          <w:p w14:paraId="61560480" w14:textId="77777777" w:rsidR="006A1B64" w:rsidRPr="00730DC8" w:rsidRDefault="006A1B64" w:rsidP="006A1B6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rPr>
            </w:pPr>
            <w:r>
              <w:rPr>
                <w:rFonts w:ascii="Calibri" w:eastAsia="Times New Roman" w:hAnsi="Calibri" w:cs="Times New Roman"/>
              </w:rPr>
              <w:t>0,958</w:t>
            </w:r>
          </w:p>
        </w:tc>
        <w:tc>
          <w:tcPr>
            <w:tcW w:w="1629" w:type="dxa"/>
            <w:tcBorders>
              <w:top w:val="nil"/>
              <w:left w:val="single" w:sz="8" w:space="0" w:color="7B7B7B" w:themeColor="accent3" w:themeShade="BF"/>
              <w:bottom w:val="nil"/>
            </w:tcBorders>
            <w:shd w:val="clear" w:color="auto" w:fill="EDEDED" w:themeFill="accent3" w:themeFillTint="33"/>
          </w:tcPr>
          <w:p w14:paraId="3BF7990A" w14:textId="77777777" w:rsidR="006A1B64" w:rsidRPr="00730DC8" w:rsidRDefault="006A1B64" w:rsidP="006A1B6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rPr>
            </w:pPr>
            <w:r w:rsidRPr="00B33DBA">
              <w:rPr>
                <w:rFonts w:ascii="Calibri" w:eastAsia="Times New Roman" w:hAnsi="Calibri" w:cs="Times New Roman"/>
              </w:rPr>
              <w:t>0,964</w:t>
            </w:r>
          </w:p>
        </w:tc>
        <w:tc>
          <w:tcPr>
            <w:tcW w:w="1741" w:type="dxa"/>
            <w:tcBorders>
              <w:top w:val="nil"/>
              <w:left w:val="single" w:sz="8" w:space="0" w:color="7B7B7B" w:themeColor="accent3" w:themeShade="BF"/>
              <w:bottom w:val="nil"/>
            </w:tcBorders>
            <w:shd w:val="clear" w:color="auto" w:fill="EDEDED" w:themeFill="accent3" w:themeFillTint="33"/>
          </w:tcPr>
          <w:p w14:paraId="24B6D5BF" w14:textId="77777777" w:rsidR="006A1B64" w:rsidRPr="00730DC8" w:rsidRDefault="006A1B64" w:rsidP="006A1B6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rPr>
            </w:pPr>
            <w:r>
              <w:rPr>
                <w:rFonts w:ascii="Calibri" w:eastAsia="Times New Roman" w:hAnsi="Calibri" w:cs="Times New Roman"/>
              </w:rPr>
              <w:t>0,006</w:t>
            </w:r>
          </w:p>
        </w:tc>
      </w:tr>
      <w:tr w:rsidR="006A1B64" w:rsidRPr="00814727" w14:paraId="0B92CEF7" w14:textId="77777777" w:rsidTr="006A1B64">
        <w:trPr>
          <w:cnfStyle w:val="000000010000" w:firstRow="0" w:lastRow="0" w:firstColumn="0" w:lastColumn="0" w:oddVBand="0" w:evenVBand="0" w:oddHBand="0" w:evenHBand="1"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740" w:type="dxa"/>
            <w:tcBorders>
              <w:top w:val="nil"/>
              <w:bottom w:val="nil"/>
              <w:right w:val="single" w:sz="8" w:space="0" w:color="7B7B7B" w:themeColor="accent3" w:themeShade="BF"/>
            </w:tcBorders>
            <w:shd w:val="clear" w:color="auto" w:fill="FFFFFF" w:themeFill="background1"/>
            <w:noWrap/>
          </w:tcPr>
          <w:p w14:paraId="5A079EF5" w14:textId="77777777" w:rsidR="006A1B64" w:rsidRPr="00730DC8" w:rsidRDefault="006A1B64" w:rsidP="006A1B64">
            <w:pPr>
              <w:jc w:val="center"/>
              <w:rPr>
                <w:rFonts w:ascii="Calibri" w:eastAsia="Times New Roman" w:hAnsi="Calibri" w:cs="Times New Roman"/>
                <w:b w:val="0"/>
                <w:color w:val="000000"/>
              </w:rPr>
            </w:pPr>
            <w:r w:rsidRPr="00730DC8">
              <w:rPr>
                <w:rFonts w:ascii="Calibri" w:eastAsia="Times New Roman" w:hAnsi="Calibri" w:cs="Times New Roman"/>
                <w:b w:val="0"/>
                <w:color w:val="000000"/>
              </w:rPr>
              <w:t>18</w:t>
            </w:r>
          </w:p>
        </w:tc>
        <w:tc>
          <w:tcPr>
            <w:tcW w:w="1853" w:type="dxa"/>
            <w:tcBorders>
              <w:top w:val="nil"/>
              <w:left w:val="single" w:sz="8" w:space="0" w:color="7B7B7B" w:themeColor="accent3" w:themeShade="BF"/>
              <w:bottom w:val="nil"/>
            </w:tcBorders>
            <w:shd w:val="clear" w:color="auto" w:fill="FFFFFF" w:themeFill="background1"/>
          </w:tcPr>
          <w:p w14:paraId="716A090C" w14:textId="77777777" w:rsidR="006A1B64" w:rsidRPr="00730DC8" w:rsidRDefault="006A1B64" w:rsidP="006A1B64">
            <w:pPr>
              <w:jc w:val="center"/>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rPr>
            </w:pPr>
            <w:r>
              <w:rPr>
                <w:rFonts w:ascii="Calibri" w:eastAsia="Times New Roman" w:hAnsi="Calibri" w:cs="Times New Roman"/>
              </w:rPr>
              <w:t>0,085</w:t>
            </w:r>
          </w:p>
        </w:tc>
        <w:tc>
          <w:tcPr>
            <w:tcW w:w="1629" w:type="dxa"/>
            <w:tcBorders>
              <w:top w:val="nil"/>
              <w:left w:val="single" w:sz="8" w:space="0" w:color="7B7B7B" w:themeColor="accent3" w:themeShade="BF"/>
              <w:bottom w:val="nil"/>
            </w:tcBorders>
            <w:shd w:val="clear" w:color="auto" w:fill="FFFFFF" w:themeFill="background1"/>
          </w:tcPr>
          <w:p w14:paraId="0BEA0EB8" w14:textId="77777777" w:rsidR="006A1B64" w:rsidRPr="00730DC8" w:rsidRDefault="006A1B64" w:rsidP="006A1B64">
            <w:pPr>
              <w:jc w:val="center"/>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rPr>
            </w:pPr>
            <w:r w:rsidRPr="00B33DBA">
              <w:rPr>
                <w:rFonts w:ascii="Calibri" w:eastAsia="Times New Roman" w:hAnsi="Calibri" w:cs="Times New Roman"/>
              </w:rPr>
              <w:t>0,086</w:t>
            </w:r>
          </w:p>
        </w:tc>
        <w:tc>
          <w:tcPr>
            <w:tcW w:w="1741" w:type="dxa"/>
            <w:tcBorders>
              <w:top w:val="nil"/>
              <w:left w:val="single" w:sz="8" w:space="0" w:color="7B7B7B" w:themeColor="accent3" w:themeShade="BF"/>
              <w:bottom w:val="nil"/>
            </w:tcBorders>
            <w:shd w:val="clear" w:color="auto" w:fill="FFFFFF" w:themeFill="background1"/>
          </w:tcPr>
          <w:p w14:paraId="2D4357FA" w14:textId="77777777" w:rsidR="006A1B64" w:rsidRPr="00730DC8" w:rsidRDefault="006A1B64" w:rsidP="006A1B64">
            <w:pPr>
              <w:jc w:val="center"/>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rPr>
            </w:pPr>
            <w:r>
              <w:rPr>
                <w:rFonts w:ascii="Calibri" w:eastAsia="Times New Roman" w:hAnsi="Calibri" w:cs="Times New Roman"/>
              </w:rPr>
              <w:t>0,001</w:t>
            </w:r>
          </w:p>
        </w:tc>
      </w:tr>
      <w:tr w:rsidR="006A1B64" w:rsidRPr="00814727" w14:paraId="3E50234C" w14:textId="77777777" w:rsidTr="006A1B64">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740" w:type="dxa"/>
            <w:tcBorders>
              <w:top w:val="nil"/>
              <w:bottom w:val="nil"/>
              <w:right w:val="single" w:sz="8" w:space="0" w:color="7B7B7B" w:themeColor="accent3" w:themeShade="BF"/>
            </w:tcBorders>
            <w:shd w:val="clear" w:color="auto" w:fill="EDEDED" w:themeFill="accent3" w:themeFillTint="33"/>
            <w:noWrap/>
          </w:tcPr>
          <w:p w14:paraId="1A1A959A" w14:textId="77777777" w:rsidR="006A1B64" w:rsidRPr="00730DC8" w:rsidRDefault="006A1B64" w:rsidP="006A1B64">
            <w:pPr>
              <w:jc w:val="center"/>
              <w:rPr>
                <w:rFonts w:ascii="Calibri" w:eastAsia="Times New Roman" w:hAnsi="Calibri" w:cs="Times New Roman"/>
                <w:b w:val="0"/>
                <w:color w:val="000000"/>
              </w:rPr>
            </w:pPr>
            <w:r w:rsidRPr="00730DC8">
              <w:rPr>
                <w:rFonts w:ascii="Calibri" w:eastAsia="Times New Roman" w:hAnsi="Calibri" w:cs="Times New Roman"/>
                <w:b w:val="0"/>
                <w:color w:val="000000"/>
              </w:rPr>
              <w:t>19</w:t>
            </w:r>
          </w:p>
        </w:tc>
        <w:tc>
          <w:tcPr>
            <w:tcW w:w="1853" w:type="dxa"/>
            <w:tcBorders>
              <w:top w:val="nil"/>
              <w:left w:val="single" w:sz="8" w:space="0" w:color="7B7B7B" w:themeColor="accent3" w:themeShade="BF"/>
              <w:bottom w:val="nil"/>
            </w:tcBorders>
            <w:shd w:val="clear" w:color="auto" w:fill="EDEDED" w:themeFill="accent3" w:themeFillTint="33"/>
          </w:tcPr>
          <w:p w14:paraId="08E9ED72" w14:textId="77777777" w:rsidR="006A1B64" w:rsidRPr="00730DC8" w:rsidRDefault="006A1B64" w:rsidP="006A1B6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rPr>
            </w:pPr>
            <w:r>
              <w:rPr>
                <w:rFonts w:ascii="Calibri" w:eastAsia="Times New Roman" w:hAnsi="Calibri" w:cs="Times New Roman"/>
              </w:rPr>
              <w:t>0,051</w:t>
            </w:r>
          </w:p>
        </w:tc>
        <w:tc>
          <w:tcPr>
            <w:tcW w:w="1629" w:type="dxa"/>
            <w:tcBorders>
              <w:top w:val="nil"/>
              <w:left w:val="single" w:sz="8" w:space="0" w:color="7B7B7B" w:themeColor="accent3" w:themeShade="BF"/>
              <w:bottom w:val="nil"/>
            </w:tcBorders>
            <w:shd w:val="clear" w:color="auto" w:fill="EDEDED" w:themeFill="accent3" w:themeFillTint="33"/>
          </w:tcPr>
          <w:p w14:paraId="1146E03F" w14:textId="77777777" w:rsidR="006A1B64" w:rsidRPr="00730DC8" w:rsidRDefault="006A1B64" w:rsidP="006A1B6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rPr>
            </w:pPr>
            <w:r w:rsidRPr="00AC42B7">
              <w:rPr>
                <w:rFonts w:ascii="Calibri" w:eastAsia="Times New Roman" w:hAnsi="Calibri" w:cs="Times New Roman"/>
              </w:rPr>
              <w:t>0,051</w:t>
            </w:r>
          </w:p>
        </w:tc>
        <w:tc>
          <w:tcPr>
            <w:tcW w:w="1741" w:type="dxa"/>
            <w:tcBorders>
              <w:top w:val="nil"/>
              <w:left w:val="single" w:sz="8" w:space="0" w:color="7B7B7B" w:themeColor="accent3" w:themeShade="BF"/>
              <w:bottom w:val="nil"/>
            </w:tcBorders>
            <w:shd w:val="clear" w:color="auto" w:fill="EDEDED" w:themeFill="accent3" w:themeFillTint="33"/>
          </w:tcPr>
          <w:p w14:paraId="67157C58" w14:textId="77777777" w:rsidR="006A1B64" w:rsidRPr="00730DC8" w:rsidRDefault="006A1B64" w:rsidP="006A1B6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rPr>
            </w:pPr>
            <w:r>
              <w:rPr>
                <w:rFonts w:ascii="Calibri" w:eastAsia="Times New Roman" w:hAnsi="Calibri" w:cs="Times New Roman"/>
              </w:rPr>
              <w:t>0,000</w:t>
            </w:r>
          </w:p>
        </w:tc>
      </w:tr>
      <w:tr w:rsidR="006A1B64" w:rsidRPr="00814727" w14:paraId="271D34CD" w14:textId="77777777" w:rsidTr="006A1B64">
        <w:trPr>
          <w:cnfStyle w:val="000000010000" w:firstRow="0" w:lastRow="0" w:firstColumn="0" w:lastColumn="0" w:oddVBand="0" w:evenVBand="0" w:oddHBand="0" w:evenHBand="1"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740" w:type="dxa"/>
            <w:tcBorders>
              <w:top w:val="nil"/>
              <w:bottom w:val="nil"/>
              <w:right w:val="single" w:sz="8" w:space="0" w:color="7B7B7B" w:themeColor="accent3" w:themeShade="BF"/>
            </w:tcBorders>
            <w:shd w:val="clear" w:color="auto" w:fill="FFFFFF" w:themeFill="background1"/>
            <w:noWrap/>
          </w:tcPr>
          <w:p w14:paraId="2366E098" w14:textId="77777777" w:rsidR="006A1B64" w:rsidRPr="00730DC8" w:rsidRDefault="006A1B64" w:rsidP="006A1B64">
            <w:pPr>
              <w:jc w:val="center"/>
              <w:rPr>
                <w:rFonts w:ascii="Calibri" w:eastAsia="Times New Roman" w:hAnsi="Calibri" w:cs="Times New Roman"/>
                <w:b w:val="0"/>
                <w:color w:val="000000"/>
              </w:rPr>
            </w:pPr>
            <w:r w:rsidRPr="00730DC8">
              <w:rPr>
                <w:rFonts w:ascii="Calibri" w:eastAsia="Times New Roman" w:hAnsi="Calibri" w:cs="Times New Roman"/>
                <w:b w:val="0"/>
                <w:color w:val="000000"/>
              </w:rPr>
              <w:t>20</w:t>
            </w:r>
          </w:p>
        </w:tc>
        <w:tc>
          <w:tcPr>
            <w:tcW w:w="1853" w:type="dxa"/>
            <w:tcBorders>
              <w:top w:val="nil"/>
              <w:left w:val="single" w:sz="8" w:space="0" w:color="7B7B7B" w:themeColor="accent3" w:themeShade="BF"/>
              <w:bottom w:val="nil"/>
            </w:tcBorders>
            <w:shd w:val="clear" w:color="auto" w:fill="FFFFFF" w:themeFill="background1"/>
          </w:tcPr>
          <w:p w14:paraId="3CC2F3B9" w14:textId="77777777" w:rsidR="006A1B64" w:rsidRPr="00730DC8" w:rsidRDefault="006A1B64" w:rsidP="006A1B64">
            <w:pPr>
              <w:jc w:val="center"/>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rPr>
            </w:pPr>
            <w:r>
              <w:rPr>
                <w:rFonts w:ascii="Calibri" w:eastAsia="Times New Roman" w:hAnsi="Calibri" w:cs="Times New Roman"/>
              </w:rPr>
              <w:t>0,818</w:t>
            </w:r>
          </w:p>
        </w:tc>
        <w:tc>
          <w:tcPr>
            <w:tcW w:w="1629" w:type="dxa"/>
            <w:tcBorders>
              <w:top w:val="nil"/>
              <w:left w:val="single" w:sz="8" w:space="0" w:color="7B7B7B" w:themeColor="accent3" w:themeShade="BF"/>
              <w:bottom w:val="nil"/>
            </w:tcBorders>
            <w:shd w:val="clear" w:color="auto" w:fill="FFFFFF" w:themeFill="background1"/>
          </w:tcPr>
          <w:p w14:paraId="1E0CC525" w14:textId="77777777" w:rsidR="006A1B64" w:rsidRPr="00730DC8" w:rsidRDefault="006A1B64" w:rsidP="006A1B64">
            <w:pPr>
              <w:jc w:val="center"/>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rPr>
            </w:pPr>
            <w:r w:rsidRPr="00851B1E">
              <w:rPr>
                <w:rFonts w:ascii="Calibri" w:eastAsia="Times New Roman" w:hAnsi="Calibri" w:cs="Times New Roman"/>
              </w:rPr>
              <w:t>0,827</w:t>
            </w:r>
          </w:p>
        </w:tc>
        <w:tc>
          <w:tcPr>
            <w:tcW w:w="1741" w:type="dxa"/>
            <w:tcBorders>
              <w:top w:val="nil"/>
              <w:left w:val="single" w:sz="8" w:space="0" w:color="7B7B7B" w:themeColor="accent3" w:themeShade="BF"/>
              <w:bottom w:val="nil"/>
            </w:tcBorders>
            <w:shd w:val="clear" w:color="auto" w:fill="FFFFFF" w:themeFill="background1"/>
          </w:tcPr>
          <w:p w14:paraId="6AF3D41C" w14:textId="77777777" w:rsidR="006A1B64" w:rsidRPr="00730DC8" w:rsidRDefault="006A1B64" w:rsidP="006A1B64">
            <w:pPr>
              <w:jc w:val="center"/>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rPr>
            </w:pPr>
            <w:r>
              <w:rPr>
                <w:rFonts w:ascii="Calibri" w:eastAsia="Times New Roman" w:hAnsi="Calibri" w:cs="Times New Roman"/>
              </w:rPr>
              <w:t>0,009</w:t>
            </w:r>
          </w:p>
        </w:tc>
      </w:tr>
      <w:tr w:rsidR="006A1B64" w:rsidRPr="00814727" w14:paraId="79741495" w14:textId="77777777" w:rsidTr="006A1B64">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740" w:type="dxa"/>
            <w:tcBorders>
              <w:top w:val="nil"/>
              <w:bottom w:val="nil"/>
              <w:right w:val="single" w:sz="8" w:space="0" w:color="7B7B7B" w:themeColor="accent3" w:themeShade="BF"/>
            </w:tcBorders>
            <w:shd w:val="clear" w:color="auto" w:fill="EDEDED" w:themeFill="accent3" w:themeFillTint="33"/>
            <w:noWrap/>
          </w:tcPr>
          <w:p w14:paraId="267F756A" w14:textId="77777777" w:rsidR="006A1B64" w:rsidRPr="00730DC8" w:rsidRDefault="006A1B64" w:rsidP="006A1B64">
            <w:pPr>
              <w:jc w:val="center"/>
              <w:rPr>
                <w:rFonts w:ascii="Calibri" w:eastAsia="Times New Roman" w:hAnsi="Calibri" w:cs="Times New Roman"/>
                <w:b w:val="0"/>
                <w:color w:val="000000"/>
              </w:rPr>
            </w:pPr>
            <w:r w:rsidRPr="00730DC8">
              <w:rPr>
                <w:rFonts w:ascii="Calibri" w:eastAsia="Times New Roman" w:hAnsi="Calibri" w:cs="Times New Roman"/>
                <w:b w:val="0"/>
                <w:color w:val="000000"/>
              </w:rPr>
              <w:t>21</w:t>
            </w:r>
          </w:p>
        </w:tc>
        <w:tc>
          <w:tcPr>
            <w:tcW w:w="1853" w:type="dxa"/>
            <w:tcBorders>
              <w:top w:val="nil"/>
              <w:left w:val="single" w:sz="8" w:space="0" w:color="7B7B7B" w:themeColor="accent3" w:themeShade="BF"/>
              <w:bottom w:val="nil"/>
            </w:tcBorders>
            <w:shd w:val="clear" w:color="auto" w:fill="EDEDED" w:themeFill="accent3" w:themeFillTint="33"/>
          </w:tcPr>
          <w:p w14:paraId="02C82E4A" w14:textId="77777777" w:rsidR="006A1B64" w:rsidRPr="00730DC8" w:rsidRDefault="006A1B64" w:rsidP="006A1B6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rPr>
            </w:pPr>
            <w:r>
              <w:rPr>
                <w:rFonts w:ascii="Calibri" w:eastAsia="Times New Roman" w:hAnsi="Calibri" w:cs="Times New Roman"/>
              </w:rPr>
              <w:t>0,282</w:t>
            </w:r>
          </w:p>
        </w:tc>
        <w:tc>
          <w:tcPr>
            <w:tcW w:w="1629" w:type="dxa"/>
            <w:tcBorders>
              <w:top w:val="nil"/>
              <w:left w:val="single" w:sz="8" w:space="0" w:color="7B7B7B" w:themeColor="accent3" w:themeShade="BF"/>
              <w:bottom w:val="nil"/>
            </w:tcBorders>
            <w:shd w:val="clear" w:color="auto" w:fill="EDEDED" w:themeFill="accent3" w:themeFillTint="33"/>
          </w:tcPr>
          <w:p w14:paraId="54A48AFF" w14:textId="77777777" w:rsidR="006A1B64" w:rsidRPr="00730DC8" w:rsidRDefault="006A1B64" w:rsidP="006A1B6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rPr>
            </w:pPr>
            <w:r w:rsidRPr="00851B1E">
              <w:rPr>
                <w:rFonts w:ascii="Calibri" w:eastAsia="Times New Roman" w:hAnsi="Calibri" w:cs="Times New Roman"/>
              </w:rPr>
              <w:t>0,263</w:t>
            </w:r>
          </w:p>
        </w:tc>
        <w:tc>
          <w:tcPr>
            <w:tcW w:w="1741" w:type="dxa"/>
            <w:tcBorders>
              <w:top w:val="nil"/>
              <w:left w:val="single" w:sz="8" w:space="0" w:color="7B7B7B" w:themeColor="accent3" w:themeShade="BF"/>
              <w:bottom w:val="nil"/>
            </w:tcBorders>
            <w:shd w:val="clear" w:color="auto" w:fill="EDEDED" w:themeFill="accent3" w:themeFillTint="33"/>
          </w:tcPr>
          <w:p w14:paraId="477548BB" w14:textId="77777777" w:rsidR="006A1B64" w:rsidRPr="00730DC8" w:rsidRDefault="006A1B64" w:rsidP="006A1B6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rPr>
            </w:pPr>
            <w:r>
              <w:rPr>
                <w:rFonts w:ascii="Calibri" w:eastAsia="Times New Roman" w:hAnsi="Calibri" w:cs="Times New Roman"/>
              </w:rPr>
              <w:t>0,019</w:t>
            </w:r>
          </w:p>
        </w:tc>
      </w:tr>
      <w:tr w:rsidR="006A1B64" w:rsidRPr="00814727" w14:paraId="5FF1FA67" w14:textId="77777777" w:rsidTr="006A1B64">
        <w:trPr>
          <w:cnfStyle w:val="000000010000" w:firstRow="0" w:lastRow="0" w:firstColumn="0" w:lastColumn="0" w:oddVBand="0" w:evenVBand="0" w:oddHBand="0" w:evenHBand="1"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740" w:type="dxa"/>
            <w:tcBorders>
              <w:top w:val="nil"/>
              <w:bottom w:val="nil"/>
              <w:right w:val="single" w:sz="8" w:space="0" w:color="7B7B7B" w:themeColor="accent3" w:themeShade="BF"/>
            </w:tcBorders>
            <w:shd w:val="clear" w:color="auto" w:fill="FFFFFF" w:themeFill="background1"/>
            <w:noWrap/>
          </w:tcPr>
          <w:p w14:paraId="7546927C" w14:textId="77777777" w:rsidR="006A1B64" w:rsidRPr="00730DC8" w:rsidRDefault="006A1B64" w:rsidP="006A1B64">
            <w:pPr>
              <w:jc w:val="center"/>
              <w:rPr>
                <w:rFonts w:ascii="Calibri" w:eastAsia="Times New Roman" w:hAnsi="Calibri" w:cs="Times New Roman"/>
                <w:b w:val="0"/>
                <w:color w:val="000000"/>
              </w:rPr>
            </w:pPr>
            <w:r w:rsidRPr="00730DC8">
              <w:rPr>
                <w:rFonts w:ascii="Calibri" w:eastAsia="Times New Roman" w:hAnsi="Calibri" w:cs="Times New Roman"/>
                <w:b w:val="0"/>
                <w:color w:val="000000"/>
              </w:rPr>
              <w:t>22</w:t>
            </w:r>
          </w:p>
        </w:tc>
        <w:tc>
          <w:tcPr>
            <w:tcW w:w="1853" w:type="dxa"/>
            <w:tcBorders>
              <w:top w:val="nil"/>
              <w:left w:val="single" w:sz="8" w:space="0" w:color="7B7B7B" w:themeColor="accent3" w:themeShade="BF"/>
              <w:bottom w:val="nil"/>
            </w:tcBorders>
            <w:shd w:val="clear" w:color="auto" w:fill="FFFFFF" w:themeFill="background1"/>
          </w:tcPr>
          <w:p w14:paraId="2F6E90B7" w14:textId="77777777" w:rsidR="006A1B64" w:rsidRPr="00730DC8" w:rsidRDefault="006A1B64" w:rsidP="006A1B64">
            <w:pPr>
              <w:jc w:val="center"/>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rPr>
            </w:pPr>
            <w:r>
              <w:rPr>
                <w:rFonts w:ascii="Calibri" w:eastAsia="Times New Roman" w:hAnsi="Calibri" w:cs="Times New Roman"/>
              </w:rPr>
              <w:t>0,306</w:t>
            </w:r>
          </w:p>
        </w:tc>
        <w:tc>
          <w:tcPr>
            <w:tcW w:w="1629" w:type="dxa"/>
            <w:tcBorders>
              <w:top w:val="nil"/>
              <w:left w:val="single" w:sz="8" w:space="0" w:color="7B7B7B" w:themeColor="accent3" w:themeShade="BF"/>
              <w:bottom w:val="nil"/>
            </w:tcBorders>
            <w:shd w:val="clear" w:color="auto" w:fill="FFFFFF" w:themeFill="background1"/>
          </w:tcPr>
          <w:p w14:paraId="3FB28516" w14:textId="77777777" w:rsidR="006A1B64" w:rsidRPr="00730DC8" w:rsidRDefault="006A1B64" w:rsidP="006A1B64">
            <w:pPr>
              <w:jc w:val="center"/>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rPr>
            </w:pPr>
            <w:r w:rsidRPr="00851B1E">
              <w:rPr>
                <w:rFonts w:ascii="Calibri" w:eastAsia="Times New Roman" w:hAnsi="Calibri" w:cs="Times New Roman"/>
              </w:rPr>
              <w:t>0,285</w:t>
            </w:r>
          </w:p>
        </w:tc>
        <w:tc>
          <w:tcPr>
            <w:tcW w:w="1741" w:type="dxa"/>
            <w:tcBorders>
              <w:top w:val="nil"/>
              <w:left w:val="single" w:sz="8" w:space="0" w:color="7B7B7B" w:themeColor="accent3" w:themeShade="BF"/>
              <w:bottom w:val="nil"/>
            </w:tcBorders>
            <w:shd w:val="clear" w:color="auto" w:fill="FFFFFF" w:themeFill="background1"/>
          </w:tcPr>
          <w:p w14:paraId="3EA87735" w14:textId="77777777" w:rsidR="006A1B64" w:rsidRPr="00730DC8" w:rsidRDefault="006A1B64" w:rsidP="006A1B64">
            <w:pPr>
              <w:jc w:val="center"/>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rPr>
            </w:pPr>
            <w:r>
              <w:rPr>
                <w:rFonts w:ascii="Calibri" w:eastAsia="Times New Roman" w:hAnsi="Calibri" w:cs="Times New Roman"/>
              </w:rPr>
              <w:t>0,021</w:t>
            </w:r>
          </w:p>
        </w:tc>
      </w:tr>
      <w:tr w:rsidR="006A1B64" w:rsidRPr="00814727" w14:paraId="0AE473E6" w14:textId="77777777" w:rsidTr="006A1B64">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740" w:type="dxa"/>
            <w:tcBorders>
              <w:top w:val="nil"/>
              <w:bottom w:val="nil"/>
              <w:right w:val="single" w:sz="8" w:space="0" w:color="7B7B7B" w:themeColor="accent3" w:themeShade="BF"/>
            </w:tcBorders>
            <w:shd w:val="clear" w:color="auto" w:fill="EDEDED" w:themeFill="accent3" w:themeFillTint="33"/>
            <w:noWrap/>
          </w:tcPr>
          <w:p w14:paraId="61202C90" w14:textId="77777777" w:rsidR="006A1B64" w:rsidRPr="00730DC8" w:rsidRDefault="006A1B64" w:rsidP="006A1B64">
            <w:pPr>
              <w:jc w:val="center"/>
              <w:rPr>
                <w:rFonts w:ascii="Calibri" w:eastAsia="Times New Roman" w:hAnsi="Calibri" w:cs="Times New Roman"/>
                <w:b w:val="0"/>
                <w:color w:val="000000"/>
              </w:rPr>
            </w:pPr>
            <w:r w:rsidRPr="00730DC8">
              <w:rPr>
                <w:rFonts w:ascii="Calibri" w:eastAsia="Times New Roman" w:hAnsi="Calibri" w:cs="Times New Roman"/>
                <w:b w:val="0"/>
                <w:color w:val="000000"/>
              </w:rPr>
              <w:t>23</w:t>
            </w:r>
          </w:p>
        </w:tc>
        <w:tc>
          <w:tcPr>
            <w:tcW w:w="1853" w:type="dxa"/>
            <w:tcBorders>
              <w:top w:val="nil"/>
              <w:left w:val="single" w:sz="8" w:space="0" w:color="7B7B7B" w:themeColor="accent3" w:themeShade="BF"/>
              <w:bottom w:val="nil"/>
            </w:tcBorders>
            <w:shd w:val="clear" w:color="auto" w:fill="EDEDED" w:themeFill="accent3" w:themeFillTint="33"/>
          </w:tcPr>
          <w:p w14:paraId="2A5A86C7" w14:textId="77777777" w:rsidR="006A1B64" w:rsidRPr="00730DC8" w:rsidRDefault="006A1B64" w:rsidP="006A1B6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rPr>
            </w:pPr>
            <w:r>
              <w:rPr>
                <w:rFonts w:ascii="Calibri" w:eastAsia="Times New Roman" w:hAnsi="Calibri" w:cs="Times New Roman"/>
              </w:rPr>
              <w:t>0,325</w:t>
            </w:r>
          </w:p>
        </w:tc>
        <w:tc>
          <w:tcPr>
            <w:tcW w:w="1629" w:type="dxa"/>
            <w:tcBorders>
              <w:top w:val="nil"/>
              <w:left w:val="single" w:sz="8" w:space="0" w:color="7B7B7B" w:themeColor="accent3" w:themeShade="BF"/>
              <w:bottom w:val="nil"/>
            </w:tcBorders>
            <w:shd w:val="clear" w:color="auto" w:fill="EDEDED" w:themeFill="accent3" w:themeFillTint="33"/>
          </w:tcPr>
          <w:p w14:paraId="6DF13A6F" w14:textId="77777777" w:rsidR="006A1B64" w:rsidRPr="00730DC8" w:rsidRDefault="006A1B64" w:rsidP="006A1B6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rPr>
            </w:pPr>
            <w:r w:rsidRPr="00851B1E">
              <w:rPr>
                <w:rFonts w:ascii="Calibri" w:eastAsia="Times New Roman" w:hAnsi="Calibri" w:cs="Times New Roman"/>
              </w:rPr>
              <w:t>0,306</w:t>
            </w:r>
          </w:p>
        </w:tc>
        <w:tc>
          <w:tcPr>
            <w:tcW w:w="1741" w:type="dxa"/>
            <w:tcBorders>
              <w:top w:val="nil"/>
              <w:left w:val="single" w:sz="8" w:space="0" w:color="7B7B7B" w:themeColor="accent3" w:themeShade="BF"/>
              <w:bottom w:val="nil"/>
            </w:tcBorders>
            <w:shd w:val="clear" w:color="auto" w:fill="EDEDED" w:themeFill="accent3" w:themeFillTint="33"/>
          </w:tcPr>
          <w:p w14:paraId="5A5BB2BA" w14:textId="77777777" w:rsidR="006A1B64" w:rsidRPr="00730DC8" w:rsidRDefault="006A1B64" w:rsidP="006A1B6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rPr>
            </w:pPr>
            <w:r>
              <w:rPr>
                <w:rFonts w:ascii="Calibri" w:eastAsia="Times New Roman" w:hAnsi="Calibri" w:cs="Times New Roman"/>
              </w:rPr>
              <w:t>0,019</w:t>
            </w:r>
          </w:p>
        </w:tc>
      </w:tr>
      <w:tr w:rsidR="006A1B64" w:rsidRPr="00814727" w14:paraId="0C55E265" w14:textId="77777777" w:rsidTr="006A1B64">
        <w:trPr>
          <w:cnfStyle w:val="000000010000" w:firstRow="0" w:lastRow="0" w:firstColumn="0" w:lastColumn="0" w:oddVBand="0" w:evenVBand="0" w:oddHBand="0" w:evenHBand="1"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740" w:type="dxa"/>
            <w:tcBorders>
              <w:top w:val="nil"/>
              <w:bottom w:val="nil"/>
              <w:right w:val="single" w:sz="8" w:space="0" w:color="7B7B7B" w:themeColor="accent3" w:themeShade="BF"/>
            </w:tcBorders>
            <w:shd w:val="clear" w:color="auto" w:fill="FFFFFF" w:themeFill="background1"/>
            <w:noWrap/>
          </w:tcPr>
          <w:p w14:paraId="793EE85D" w14:textId="77777777" w:rsidR="006A1B64" w:rsidRPr="00730DC8" w:rsidRDefault="006A1B64" w:rsidP="006A1B64">
            <w:pPr>
              <w:jc w:val="center"/>
              <w:rPr>
                <w:rFonts w:ascii="Calibri" w:eastAsia="Times New Roman" w:hAnsi="Calibri" w:cs="Times New Roman"/>
                <w:b w:val="0"/>
                <w:color w:val="000000"/>
              </w:rPr>
            </w:pPr>
            <w:r w:rsidRPr="00730DC8">
              <w:rPr>
                <w:rFonts w:ascii="Calibri" w:eastAsia="Times New Roman" w:hAnsi="Calibri" w:cs="Times New Roman"/>
                <w:b w:val="0"/>
                <w:color w:val="000000"/>
              </w:rPr>
              <w:t>24</w:t>
            </w:r>
          </w:p>
        </w:tc>
        <w:tc>
          <w:tcPr>
            <w:tcW w:w="1853" w:type="dxa"/>
            <w:tcBorders>
              <w:top w:val="nil"/>
              <w:left w:val="single" w:sz="8" w:space="0" w:color="7B7B7B" w:themeColor="accent3" w:themeShade="BF"/>
              <w:bottom w:val="nil"/>
            </w:tcBorders>
            <w:shd w:val="clear" w:color="auto" w:fill="FFFFFF" w:themeFill="background1"/>
          </w:tcPr>
          <w:p w14:paraId="7D651F42" w14:textId="77777777" w:rsidR="006A1B64" w:rsidRPr="00730DC8" w:rsidRDefault="006A1B64" w:rsidP="006A1B64">
            <w:pPr>
              <w:jc w:val="center"/>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rPr>
            </w:pPr>
            <w:r>
              <w:rPr>
                <w:rFonts w:ascii="Calibri" w:eastAsia="Times New Roman" w:hAnsi="Calibri" w:cs="Times New Roman"/>
              </w:rPr>
              <w:t>0,771</w:t>
            </w:r>
          </w:p>
        </w:tc>
        <w:tc>
          <w:tcPr>
            <w:tcW w:w="1629" w:type="dxa"/>
            <w:tcBorders>
              <w:top w:val="nil"/>
              <w:left w:val="single" w:sz="8" w:space="0" w:color="7B7B7B" w:themeColor="accent3" w:themeShade="BF"/>
              <w:bottom w:val="nil"/>
            </w:tcBorders>
            <w:shd w:val="clear" w:color="auto" w:fill="FFFFFF" w:themeFill="background1"/>
          </w:tcPr>
          <w:p w14:paraId="2B6D2156" w14:textId="77777777" w:rsidR="006A1B64" w:rsidRPr="00730DC8" w:rsidRDefault="006A1B64" w:rsidP="006A1B64">
            <w:pPr>
              <w:jc w:val="center"/>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rPr>
            </w:pPr>
            <w:r w:rsidRPr="00851B1E">
              <w:rPr>
                <w:rFonts w:ascii="Calibri" w:eastAsia="Times New Roman" w:hAnsi="Calibri" w:cs="Times New Roman"/>
              </w:rPr>
              <w:t>0,777</w:t>
            </w:r>
          </w:p>
        </w:tc>
        <w:tc>
          <w:tcPr>
            <w:tcW w:w="1741" w:type="dxa"/>
            <w:tcBorders>
              <w:top w:val="nil"/>
              <w:left w:val="single" w:sz="8" w:space="0" w:color="7B7B7B" w:themeColor="accent3" w:themeShade="BF"/>
              <w:bottom w:val="nil"/>
            </w:tcBorders>
            <w:shd w:val="clear" w:color="auto" w:fill="FFFFFF" w:themeFill="background1"/>
          </w:tcPr>
          <w:p w14:paraId="14A4AB8C" w14:textId="77777777" w:rsidR="006A1B64" w:rsidRPr="00730DC8" w:rsidRDefault="006A1B64" w:rsidP="006A1B64">
            <w:pPr>
              <w:jc w:val="center"/>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rPr>
            </w:pPr>
            <w:r>
              <w:rPr>
                <w:rFonts w:ascii="Calibri" w:eastAsia="Times New Roman" w:hAnsi="Calibri" w:cs="Times New Roman"/>
              </w:rPr>
              <w:t>0,006</w:t>
            </w:r>
          </w:p>
        </w:tc>
      </w:tr>
      <w:tr w:rsidR="006A1B64" w:rsidRPr="00814727" w14:paraId="2A49A656" w14:textId="77777777" w:rsidTr="006A1B64">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740" w:type="dxa"/>
            <w:tcBorders>
              <w:top w:val="nil"/>
              <w:bottom w:val="nil"/>
              <w:right w:val="single" w:sz="8" w:space="0" w:color="7B7B7B" w:themeColor="accent3" w:themeShade="BF"/>
            </w:tcBorders>
            <w:shd w:val="clear" w:color="auto" w:fill="EDEDED" w:themeFill="accent3" w:themeFillTint="33"/>
            <w:noWrap/>
          </w:tcPr>
          <w:p w14:paraId="55DAE993" w14:textId="77777777" w:rsidR="006A1B64" w:rsidRPr="00730DC8" w:rsidRDefault="006A1B64" w:rsidP="006A1B64">
            <w:pPr>
              <w:jc w:val="center"/>
              <w:rPr>
                <w:rFonts w:ascii="Calibri" w:eastAsia="Times New Roman" w:hAnsi="Calibri" w:cs="Times New Roman"/>
                <w:b w:val="0"/>
                <w:color w:val="000000"/>
              </w:rPr>
            </w:pPr>
            <w:r w:rsidRPr="00730DC8">
              <w:rPr>
                <w:rFonts w:ascii="Calibri" w:eastAsia="Times New Roman" w:hAnsi="Calibri" w:cs="Times New Roman"/>
                <w:b w:val="0"/>
                <w:color w:val="000000"/>
              </w:rPr>
              <w:t>25</w:t>
            </w:r>
          </w:p>
        </w:tc>
        <w:tc>
          <w:tcPr>
            <w:tcW w:w="1853" w:type="dxa"/>
            <w:tcBorders>
              <w:top w:val="nil"/>
              <w:left w:val="single" w:sz="8" w:space="0" w:color="7B7B7B" w:themeColor="accent3" w:themeShade="BF"/>
              <w:bottom w:val="nil"/>
            </w:tcBorders>
            <w:shd w:val="clear" w:color="auto" w:fill="EDEDED" w:themeFill="accent3" w:themeFillTint="33"/>
          </w:tcPr>
          <w:p w14:paraId="4A3F7EAC" w14:textId="77777777" w:rsidR="006A1B64" w:rsidRPr="00730DC8" w:rsidRDefault="006A1B64" w:rsidP="006A1B6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rPr>
            </w:pPr>
            <w:r>
              <w:rPr>
                <w:rFonts w:ascii="Calibri" w:eastAsia="Times New Roman" w:hAnsi="Calibri" w:cs="Times New Roman"/>
              </w:rPr>
              <w:t>0,206</w:t>
            </w:r>
          </w:p>
        </w:tc>
        <w:tc>
          <w:tcPr>
            <w:tcW w:w="1629" w:type="dxa"/>
            <w:tcBorders>
              <w:top w:val="nil"/>
              <w:left w:val="single" w:sz="8" w:space="0" w:color="7B7B7B" w:themeColor="accent3" w:themeShade="BF"/>
              <w:bottom w:val="nil"/>
            </w:tcBorders>
            <w:shd w:val="clear" w:color="auto" w:fill="EDEDED" w:themeFill="accent3" w:themeFillTint="33"/>
          </w:tcPr>
          <w:p w14:paraId="00EB7743" w14:textId="77777777" w:rsidR="006A1B64" w:rsidRPr="00730DC8" w:rsidRDefault="006A1B64" w:rsidP="006A1B6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rPr>
            </w:pPr>
            <w:r w:rsidRPr="00851B1E">
              <w:rPr>
                <w:rFonts w:ascii="Calibri" w:eastAsia="Times New Roman" w:hAnsi="Calibri" w:cs="Times New Roman"/>
              </w:rPr>
              <w:t>0,203</w:t>
            </w:r>
          </w:p>
        </w:tc>
        <w:tc>
          <w:tcPr>
            <w:tcW w:w="1741" w:type="dxa"/>
            <w:tcBorders>
              <w:top w:val="nil"/>
              <w:left w:val="single" w:sz="8" w:space="0" w:color="7B7B7B" w:themeColor="accent3" w:themeShade="BF"/>
              <w:bottom w:val="nil"/>
            </w:tcBorders>
            <w:shd w:val="clear" w:color="auto" w:fill="EDEDED" w:themeFill="accent3" w:themeFillTint="33"/>
          </w:tcPr>
          <w:p w14:paraId="644AF298" w14:textId="77777777" w:rsidR="006A1B64" w:rsidRPr="00730DC8" w:rsidRDefault="006A1B64" w:rsidP="006A1B6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rPr>
            </w:pPr>
            <w:r>
              <w:rPr>
                <w:rFonts w:ascii="Calibri" w:eastAsia="Times New Roman" w:hAnsi="Calibri" w:cs="Times New Roman"/>
              </w:rPr>
              <w:t>0,003</w:t>
            </w:r>
          </w:p>
        </w:tc>
      </w:tr>
      <w:tr w:rsidR="006A1B64" w:rsidRPr="00814727" w14:paraId="404A8F4B" w14:textId="77777777" w:rsidTr="006A1B64">
        <w:trPr>
          <w:cnfStyle w:val="000000010000" w:firstRow="0" w:lastRow="0" w:firstColumn="0" w:lastColumn="0" w:oddVBand="0" w:evenVBand="0" w:oddHBand="0" w:evenHBand="1"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740" w:type="dxa"/>
            <w:tcBorders>
              <w:top w:val="nil"/>
              <w:bottom w:val="nil"/>
              <w:right w:val="single" w:sz="8" w:space="0" w:color="7B7B7B" w:themeColor="accent3" w:themeShade="BF"/>
            </w:tcBorders>
            <w:shd w:val="clear" w:color="auto" w:fill="FFFFFF" w:themeFill="background1"/>
            <w:noWrap/>
          </w:tcPr>
          <w:p w14:paraId="667EEC82" w14:textId="77777777" w:rsidR="006A1B64" w:rsidRPr="00730DC8" w:rsidRDefault="006A1B64" w:rsidP="006A1B64">
            <w:pPr>
              <w:jc w:val="center"/>
              <w:rPr>
                <w:rFonts w:ascii="Calibri" w:eastAsia="Times New Roman" w:hAnsi="Calibri" w:cs="Times New Roman"/>
                <w:b w:val="0"/>
                <w:color w:val="000000"/>
              </w:rPr>
            </w:pPr>
            <w:r w:rsidRPr="00730DC8">
              <w:rPr>
                <w:rFonts w:ascii="Calibri" w:eastAsia="Times New Roman" w:hAnsi="Calibri" w:cs="Times New Roman"/>
                <w:b w:val="0"/>
                <w:color w:val="000000"/>
              </w:rPr>
              <w:t>26</w:t>
            </w:r>
          </w:p>
        </w:tc>
        <w:tc>
          <w:tcPr>
            <w:tcW w:w="1853" w:type="dxa"/>
            <w:tcBorders>
              <w:top w:val="nil"/>
              <w:left w:val="single" w:sz="8" w:space="0" w:color="7B7B7B" w:themeColor="accent3" w:themeShade="BF"/>
              <w:bottom w:val="nil"/>
            </w:tcBorders>
            <w:shd w:val="clear" w:color="auto" w:fill="FFFFFF" w:themeFill="background1"/>
          </w:tcPr>
          <w:p w14:paraId="2E442B11" w14:textId="77777777" w:rsidR="006A1B64" w:rsidRPr="00730DC8" w:rsidRDefault="006A1B64" w:rsidP="006A1B64">
            <w:pPr>
              <w:jc w:val="center"/>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rPr>
            </w:pPr>
            <w:r>
              <w:rPr>
                <w:rFonts w:ascii="Calibri" w:eastAsia="Times New Roman" w:hAnsi="Calibri" w:cs="Times New Roman"/>
              </w:rPr>
              <w:t>0,609</w:t>
            </w:r>
          </w:p>
        </w:tc>
        <w:tc>
          <w:tcPr>
            <w:tcW w:w="1629" w:type="dxa"/>
            <w:tcBorders>
              <w:top w:val="nil"/>
              <w:left w:val="single" w:sz="8" w:space="0" w:color="7B7B7B" w:themeColor="accent3" w:themeShade="BF"/>
              <w:bottom w:val="nil"/>
            </w:tcBorders>
            <w:shd w:val="clear" w:color="auto" w:fill="FFFFFF" w:themeFill="background1"/>
          </w:tcPr>
          <w:p w14:paraId="0834FDFA" w14:textId="77777777" w:rsidR="006A1B64" w:rsidRPr="00730DC8" w:rsidRDefault="006A1B64" w:rsidP="006A1B64">
            <w:pPr>
              <w:jc w:val="center"/>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rPr>
            </w:pPr>
            <w:r w:rsidRPr="00851B1E">
              <w:rPr>
                <w:rFonts w:ascii="Calibri" w:eastAsia="Times New Roman" w:hAnsi="Calibri" w:cs="Times New Roman"/>
              </w:rPr>
              <w:t>0,621</w:t>
            </w:r>
          </w:p>
        </w:tc>
        <w:tc>
          <w:tcPr>
            <w:tcW w:w="1741" w:type="dxa"/>
            <w:tcBorders>
              <w:top w:val="nil"/>
              <w:left w:val="single" w:sz="8" w:space="0" w:color="7B7B7B" w:themeColor="accent3" w:themeShade="BF"/>
              <w:bottom w:val="nil"/>
            </w:tcBorders>
            <w:shd w:val="clear" w:color="auto" w:fill="FFFFFF" w:themeFill="background1"/>
          </w:tcPr>
          <w:p w14:paraId="74000847" w14:textId="77777777" w:rsidR="006A1B64" w:rsidRPr="00730DC8" w:rsidRDefault="006A1B64" w:rsidP="006A1B64">
            <w:pPr>
              <w:jc w:val="center"/>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rPr>
            </w:pPr>
            <w:r>
              <w:rPr>
                <w:rFonts w:ascii="Calibri" w:eastAsia="Times New Roman" w:hAnsi="Calibri" w:cs="Times New Roman"/>
              </w:rPr>
              <w:t>0,012</w:t>
            </w:r>
          </w:p>
        </w:tc>
      </w:tr>
      <w:tr w:rsidR="006A1B64" w:rsidRPr="00814727" w14:paraId="7FB52B54" w14:textId="77777777" w:rsidTr="006A1B64">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740" w:type="dxa"/>
            <w:tcBorders>
              <w:top w:val="nil"/>
              <w:bottom w:val="nil"/>
              <w:right w:val="single" w:sz="8" w:space="0" w:color="7B7B7B" w:themeColor="accent3" w:themeShade="BF"/>
            </w:tcBorders>
            <w:shd w:val="clear" w:color="auto" w:fill="EDEDED" w:themeFill="accent3" w:themeFillTint="33"/>
            <w:noWrap/>
          </w:tcPr>
          <w:p w14:paraId="076801B2" w14:textId="77777777" w:rsidR="006A1B64" w:rsidRPr="00730DC8" w:rsidRDefault="006A1B64" w:rsidP="006A1B64">
            <w:pPr>
              <w:jc w:val="center"/>
              <w:rPr>
                <w:rFonts w:ascii="Calibri" w:eastAsia="Times New Roman" w:hAnsi="Calibri" w:cs="Times New Roman"/>
                <w:b w:val="0"/>
                <w:color w:val="000000"/>
              </w:rPr>
            </w:pPr>
            <w:r w:rsidRPr="00730DC8">
              <w:rPr>
                <w:rFonts w:ascii="Calibri" w:eastAsia="Times New Roman" w:hAnsi="Calibri" w:cs="Times New Roman"/>
                <w:b w:val="0"/>
                <w:color w:val="000000"/>
              </w:rPr>
              <w:t>27</w:t>
            </w:r>
          </w:p>
        </w:tc>
        <w:tc>
          <w:tcPr>
            <w:tcW w:w="1853" w:type="dxa"/>
            <w:tcBorders>
              <w:top w:val="nil"/>
              <w:left w:val="single" w:sz="8" w:space="0" w:color="7B7B7B" w:themeColor="accent3" w:themeShade="BF"/>
              <w:bottom w:val="nil"/>
            </w:tcBorders>
            <w:shd w:val="clear" w:color="auto" w:fill="EDEDED" w:themeFill="accent3" w:themeFillTint="33"/>
          </w:tcPr>
          <w:p w14:paraId="3C15CE26" w14:textId="77777777" w:rsidR="006A1B64" w:rsidRPr="00730DC8" w:rsidRDefault="006A1B64" w:rsidP="006A1B6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rPr>
            </w:pPr>
            <w:r>
              <w:rPr>
                <w:rFonts w:ascii="Calibri" w:eastAsia="Times New Roman" w:hAnsi="Calibri" w:cs="Times New Roman"/>
              </w:rPr>
              <w:t>0,506</w:t>
            </w:r>
          </w:p>
        </w:tc>
        <w:tc>
          <w:tcPr>
            <w:tcW w:w="1629" w:type="dxa"/>
            <w:tcBorders>
              <w:top w:val="nil"/>
              <w:left w:val="single" w:sz="8" w:space="0" w:color="7B7B7B" w:themeColor="accent3" w:themeShade="BF"/>
              <w:bottom w:val="nil"/>
            </w:tcBorders>
            <w:shd w:val="clear" w:color="auto" w:fill="EDEDED" w:themeFill="accent3" w:themeFillTint="33"/>
          </w:tcPr>
          <w:p w14:paraId="2B926265" w14:textId="77777777" w:rsidR="006A1B64" w:rsidRPr="00730DC8" w:rsidRDefault="006A1B64" w:rsidP="006A1B6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rPr>
            </w:pPr>
            <w:r w:rsidRPr="00851B1E">
              <w:rPr>
                <w:rFonts w:ascii="Calibri" w:eastAsia="Times New Roman" w:hAnsi="Calibri" w:cs="Times New Roman"/>
              </w:rPr>
              <w:t>0,511</w:t>
            </w:r>
          </w:p>
        </w:tc>
        <w:tc>
          <w:tcPr>
            <w:tcW w:w="1741" w:type="dxa"/>
            <w:tcBorders>
              <w:top w:val="nil"/>
              <w:left w:val="single" w:sz="8" w:space="0" w:color="7B7B7B" w:themeColor="accent3" w:themeShade="BF"/>
              <w:bottom w:val="nil"/>
            </w:tcBorders>
            <w:shd w:val="clear" w:color="auto" w:fill="EDEDED" w:themeFill="accent3" w:themeFillTint="33"/>
          </w:tcPr>
          <w:p w14:paraId="29D58752" w14:textId="77777777" w:rsidR="006A1B64" w:rsidRPr="00730DC8" w:rsidRDefault="006A1B64" w:rsidP="006A1B6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rPr>
            </w:pPr>
            <w:r>
              <w:rPr>
                <w:rFonts w:ascii="Calibri" w:eastAsia="Times New Roman" w:hAnsi="Calibri" w:cs="Times New Roman"/>
              </w:rPr>
              <w:t>0,005</w:t>
            </w:r>
          </w:p>
        </w:tc>
      </w:tr>
      <w:tr w:rsidR="006A1B64" w:rsidRPr="00814727" w14:paraId="4DC97C94" w14:textId="77777777" w:rsidTr="006A1B64">
        <w:trPr>
          <w:cnfStyle w:val="000000010000" w:firstRow="0" w:lastRow="0" w:firstColumn="0" w:lastColumn="0" w:oddVBand="0" w:evenVBand="0" w:oddHBand="0" w:evenHBand="1"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740" w:type="dxa"/>
            <w:tcBorders>
              <w:top w:val="nil"/>
              <w:bottom w:val="nil"/>
              <w:right w:val="single" w:sz="8" w:space="0" w:color="7B7B7B" w:themeColor="accent3" w:themeShade="BF"/>
            </w:tcBorders>
            <w:shd w:val="clear" w:color="auto" w:fill="FFFFFF" w:themeFill="background1"/>
            <w:noWrap/>
          </w:tcPr>
          <w:p w14:paraId="644C2DD9" w14:textId="77777777" w:rsidR="006A1B64" w:rsidRPr="00730DC8" w:rsidRDefault="006A1B64" w:rsidP="006A1B64">
            <w:pPr>
              <w:jc w:val="center"/>
              <w:rPr>
                <w:rFonts w:ascii="Calibri" w:eastAsia="Times New Roman" w:hAnsi="Calibri" w:cs="Times New Roman"/>
                <w:b w:val="0"/>
                <w:color w:val="000000"/>
              </w:rPr>
            </w:pPr>
            <w:r w:rsidRPr="00730DC8">
              <w:rPr>
                <w:rFonts w:ascii="Calibri" w:eastAsia="Times New Roman" w:hAnsi="Calibri" w:cs="Times New Roman"/>
                <w:b w:val="0"/>
                <w:color w:val="000000"/>
              </w:rPr>
              <w:t>28</w:t>
            </w:r>
          </w:p>
        </w:tc>
        <w:tc>
          <w:tcPr>
            <w:tcW w:w="1853" w:type="dxa"/>
            <w:tcBorders>
              <w:top w:val="nil"/>
              <w:left w:val="single" w:sz="8" w:space="0" w:color="7B7B7B" w:themeColor="accent3" w:themeShade="BF"/>
              <w:bottom w:val="nil"/>
            </w:tcBorders>
            <w:shd w:val="clear" w:color="auto" w:fill="FFFFFF" w:themeFill="background1"/>
          </w:tcPr>
          <w:p w14:paraId="5987D33E" w14:textId="77777777" w:rsidR="006A1B64" w:rsidRPr="00730DC8" w:rsidRDefault="006A1B64" w:rsidP="006A1B64">
            <w:pPr>
              <w:jc w:val="center"/>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rPr>
            </w:pPr>
            <w:r>
              <w:rPr>
                <w:rFonts w:ascii="Calibri" w:eastAsia="Times New Roman" w:hAnsi="Calibri" w:cs="Times New Roman"/>
              </w:rPr>
              <w:t>0,243</w:t>
            </w:r>
          </w:p>
        </w:tc>
        <w:tc>
          <w:tcPr>
            <w:tcW w:w="1629" w:type="dxa"/>
            <w:tcBorders>
              <w:top w:val="nil"/>
              <w:left w:val="single" w:sz="8" w:space="0" w:color="7B7B7B" w:themeColor="accent3" w:themeShade="BF"/>
              <w:bottom w:val="nil"/>
            </w:tcBorders>
            <w:shd w:val="clear" w:color="auto" w:fill="FFFFFF" w:themeFill="background1"/>
          </w:tcPr>
          <w:p w14:paraId="4ABFE390" w14:textId="77777777" w:rsidR="006A1B64" w:rsidRPr="00730DC8" w:rsidRDefault="006A1B64" w:rsidP="006A1B64">
            <w:pPr>
              <w:jc w:val="center"/>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rPr>
            </w:pPr>
            <w:r w:rsidRPr="00851B1E">
              <w:rPr>
                <w:rFonts w:ascii="Calibri" w:eastAsia="Times New Roman" w:hAnsi="Calibri" w:cs="Times New Roman"/>
              </w:rPr>
              <w:t>0,241</w:t>
            </w:r>
          </w:p>
        </w:tc>
        <w:tc>
          <w:tcPr>
            <w:tcW w:w="1741" w:type="dxa"/>
            <w:tcBorders>
              <w:top w:val="nil"/>
              <w:left w:val="single" w:sz="8" w:space="0" w:color="7B7B7B" w:themeColor="accent3" w:themeShade="BF"/>
              <w:bottom w:val="nil"/>
            </w:tcBorders>
            <w:shd w:val="clear" w:color="auto" w:fill="FFFFFF" w:themeFill="background1"/>
          </w:tcPr>
          <w:p w14:paraId="3E89F6AF" w14:textId="77777777" w:rsidR="006A1B64" w:rsidRPr="00730DC8" w:rsidRDefault="006A1B64" w:rsidP="006A1B64">
            <w:pPr>
              <w:jc w:val="center"/>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rPr>
            </w:pPr>
            <w:r>
              <w:rPr>
                <w:rFonts w:ascii="Calibri" w:eastAsia="Times New Roman" w:hAnsi="Calibri" w:cs="Times New Roman"/>
              </w:rPr>
              <w:t>0,002</w:t>
            </w:r>
          </w:p>
        </w:tc>
      </w:tr>
      <w:tr w:rsidR="006A1B64" w:rsidRPr="00814727" w14:paraId="73B4C8B2" w14:textId="77777777" w:rsidTr="006A1B64">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740" w:type="dxa"/>
            <w:tcBorders>
              <w:top w:val="nil"/>
              <w:bottom w:val="single" w:sz="8" w:space="0" w:color="7B7B7B" w:themeColor="accent3" w:themeShade="BF"/>
              <w:right w:val="single" w:sz="8" w:space="0" w:color="7B7B7B" w:themeColor="accent3" w:themeShade="BF"/>
            </w:tcBorders>
            <w:shd w:val="clear" w:color="auto" w:fill="EDEDED" w:themeFill="accent3" w:themeFillTint="33"/>
            <w:noWrap/>
          </w:tcPr>
          <w:p w14:paraId="45BD0DE9" w14:textId="77777777" w:rsidR="006A1B64" w:rsidRPr="00730DC8" w:rsidRDefault="006A1B64" w:rsidP="006A1B64">
            <w:pPr>
              <w:jc w:val="center"/>
              <w:rPr>
                <w:rFonts w:ascii="Calibri" w:eastAsia="Times New Roman" w:hAnsi="Calibri" w:cs="Times New Roman"/>
                <w:b w:val="0"/>
                <w:color w:val="000000"/>
              </w:rPr>
            </w:pPr>
            <w:r w:rsidRPr="00730DC8">
              <w:rPr>
                <w:rFonts w:ascii="Calibri" w:eastAsia="Times New Roman" w:hAnsi="Calibri" w:cs="Times New Roman"/>
                <w:b w:val="0"/>
                <w:color w:val="000000"/>
              </w:rPr>
              <w:t>29</w:t>
            </w:r>
          </w:p>
        </w:tc>
        <w:tc>
          <w:tcPr>
            <w:tcW w:w="1853" w:type="dxa"/>
            <w:tcBorders>
              <w:top w:val="nil"/>
              <w:left w:val="single" w:sz="8" w:space="0" w:color="7B7B7B" w:themeColor="accent3" w:themeShade="BF"/>
              <w:bottom w:val="single" w:sz="8" w:space="0" w:color="7B7B7B" w:themeColor="accent3" w:themeShade="BF"/>
            </w:tcBorders>
            <w:shd w:val="clear" w:color="auto" w:fill="EDEDED" w:themeFill="accent3" w:themeFillTint="33"/>
          </w:tcPr>
          <w:p w14:paraId="00CB7CD0" w14:textId="77777777" w:rsidR="006A1B64" w:rsidRPr="00851B1E" w:rsidRDefault="006A1B64" w:rsidP="006A1B6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rPr>
            </w:pPr>
            <w:r>
              <w:rPr>
                <w:rFonts w:ascii="Calibri" w:eastAsia="Times New Roman" w:hAnsi="Calibri" w:cs="Times New Roman"/>
              </w:rPr>
              <w:t>0,014</w:t>
            </w:r>
          </w:p>
        </w:tc>
        <w:tc>
          <w:tcPr>
            <w:tcW w:w="1629" w:type="dxa"/>
            <w:tcBorders>
              <w:top w:val="nil"/>
              <w:left w:val="single" w:sz="8" w:space="0" w:color="7B7B7B" w:themeColor="accent3" w:themeShade="BF"/>
              <w:bottom w:val="single" w:sz="8" w:space="0" w:color="7B7B7B" w:themeColor="accent3" w:themeShade="BF"/>
            </w:tcBorders>
            <w:shd w:val="clear" w:color="auto" w:fill="EDEDED" w:themeFill="accent3" w:themeFillTint="33"/>
          </w:tcPr>
          <w:p w14:paraId="197FF0E3" w14:textId="77777777" w:rsidR="006A1B64" w:rsidRPr="00851B1E" w:rsidRDefault="006A1B64" w:rsidP="006A1B6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rPr>
            </w:pPr>
            <w:r w:rsidRPr="00851B1E">
              <w:rPr>
                <w:rFonts w:ascii="Calibri" w:eastAsia="Times New Roman" w:hAnsi="Calibri" w:cs="Times New Roman"/>
              </w:rPr>
              <w:t>0,014</w:t>
            </w:r>
          </w:p>
        </w:tc>
        <w:tc>
          <w:tcPr>
            <w:tcW w:w="1741" w:type="dxa"/>
            <w:tcBorders>
              <w:top w:val="nil"/>
              <w:left w:val="single" w:sz="8" w:space="0" w:color="7B7B7B" w:themeColor="accent3" w:themeShade="BF"/>
              <w:bottom w:val="single" w:sz="8" w:space="0" w:color="7B7B7B" w:themeColor="accent3" w:themeShade="BF"/>
            </w:tcBorders>
            <w:shd w:val="clear" w:color="auto" w:fill="EDEDED" w:themeFill="accent3" w:themeFillTint="33"/>
          </w:tcPr>
          <w:p w14:paraId="5C48E638" w14:textId="77777777" w:rsidR="006A1B64" w:rsidRPr="00851B1E" w:rsidRDefault="006A1B64" w:rsidP="006A1B6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rPr>
            </w:pPr>
            <w:r>
              <w:rPr>
                <w:rFonts w:ascii="Calibri" w:eastAsia="Times New Roman" w:hAnsi="Calibri" w:cs="Times New Roman"/>
              </w:rPr>
              <w:t>0,000</w:t>
            </w:r>
          </w:p>
        </w:tc>
      </w:tr>
    </w:tbl>
    <w:p w14:paraId="209C7360" w14:textId="77777777" w:rsidR="00CE5ED9" w:rsidRDefault="00CE5ED9" w:rsidP="00CE5ED9"/>
    <w:p w14:paraId="282DCF8F" w14:textId="77777777" w:rsidR="00CE5ED9" w:rsidRDefault="00CE5ED9" w:rsidP="00CE5ED9">
      <w:pPr>
        <w:jc w:val="center"/>
      </w:pPr>
    </w:p>
    <w:p w14:paraId="00805A20" w14:textId="77777777" w:rsidR="00CE5ED9" w:rsidRDefault="00CE5ED9" w:rsidP="00CE5ED9">
      <w:pPr>
        <w:spacing w:before="200" w:after="200"/>
        <w:jc w:val="left"/>
      </w:pPr>
      <w:r>
        <w:rPr>
          <w:rFonts w:hint="eastAsia"/>
        </w:rPr>
        <w:br w:type="page"/>
      </w:r>
    </w:p>
    <w:p w14:paraId="6DDD2D80" w14:textId="5C8256A7" w:rsidR="00246829" w:rsidRDefault="00246829" w:rsidP="00CE5ED9">
      <w:pPr>
        <w:pStyle w:val="Titre1"/>
      </w:pPr>
      <w:bookmarkStart w:id="105" w:name="_Toc476232010"/>
      <w:bookmarkStart w:id="106" w:name="_Toc309231034"/>
      <w:r>
        <w:lastRenderedPageBreak/>
        <w:t>Validations des calculs de condensation dans la masse</w:t>
      </w:r>
      <w:bookmarkEnd w:id="105"/>
    </w:p>
    <w:p w14:paraId="1B8C1C2C" w14:textId="16AC5DFA" w:rsidR="009518A1" w:rsidRDefault="006B04A8" w:rsidP="00246829">
      <w:r>
        <w:t xml:space="preserve">La version </w:t>
      </w:r>
      <w:r w:rsidR="00C71AB1">
        <w:t>5</w:t>
      </w:r>
      <w:r w:rsidR="009518A1">
        <w:t xml:space="preserve"> de </w:t>
      </w:r>
      <w:r w:rsidR="009518A1" w:rsidRPr="009518A1">
        <w:rPr>
          <w:i/>
          <w:iCs/>
        </w:rPr>
        <w:t>conducteö</w:t>
      </w:r>
      <w:r w:rsidR="009518A1">
        <w:t xml:space="preserve"> propose une </w:t>
      </w:r>
      <w:r>
        <w:t xml:space="preserve">estimation des </w:t>
      </w:r>
      <w:r w:rsidRPr="006B04A8">
        <w:t>r</w:t>
      </w:r>
      <w:r w:rsidR="009518A1" w:rsidRPr="006B04A8">
        <w:rPr>
          <w:iCs/>
        </w:rPr>
        <w:t>isques de condensation</w:t>
      </w:r>
      <w:r w:rsidR="009518A1">
        <w:t>, qui permet d’appliquer des taux d’humidité aux conditions aux limites, afin d’en déduire le taux d’humidité et donc les risques de condensation dans la masse de l’élément modélisé.</w:t>
      </w:r>
    </w:p>
    <w:p w14:paraId="1C7E4E93" w14:textId="4F5AC58A" w:rsidR="009518A1" w:rsidRDefault="006B04A8" w:rsidP="00246829">
      <w:r>
        <w:t>L’estimation</w:t>
      </w:r>
      <w:r w:rsidR="009518A1">
        <w:t xml:space="preserve"> est basée sur la méthode de Glaser, généralisée en 2 dimensions. Cette méthode permet de déterminer si des risques de condensation sont à prévoir ; les zones à risque de condensation sont, de manière générale, toujours surestimées avec cette méthode.</w:t>
      </w:r>
    </w:p>
    <w:p w14:paraId="29D197B6" w14:textId="72920A6F" w:rsidR="009518A1" w:rsidRDefault="009518A1" w:rsidP="009518A1">
      <w:pPr>
        <w:pStyle w:val="Titre2"/>
      </w:pPr>
      <w:bookmarkStart w:id="107" w:name="_Toc476232011"/>
      <w:r>
        <w:t>Test 1 – Paroi simple</w:t>
      </w:r>
      <w:bookmarkEnd w:id="107"/>
    </w:p>
    <w:p w14:paraId="5C79145A" w14:textId="6D65CDD4" w:rsidR="009518A1" w:rsidRDefault="009518A1" w:rsidP="009518A1">
      <w:r>
        <w:t>Ce test étudie l’évolution de l’humidité dans la masse d’une paroi de 200 mm de béton. Les conditions aux limites sont les suivantes </w:t>
      </w:r>
      <w:r w:rsidR="00960AB5">
        <w:t xml:space="preserve">(les résistances superficielles ont été prises nulles) </w:t>
      </w:r>
      <w:r>
        <w:t>:</w:t>
      </w:r>
    </w:p>
    <w:p w14:paraId="36ED3871" w14:textId="5F6465EF" w:rsidR="009518A1" w:rsidRDefault="009518A1" w:rsidP="009518A1">
      <w:pPr>
        <w:pStyle w:val="Puces"/>
      </w:pPr>
      <w:r>
        <w:t>condition extérieure : 0°C, humidité relative de 80 %,</w:t>
      </w:r>
    </w:p>
    <w:p w14:paraId="65CF5E60" w14:textId="1E58F967" w:rsidR="009518A1" w:rsidRDefault="009518A1" w:rsidP="009518A1">
      <w:pPr>
        <w:pStyle w:val="Puces"/>
      </w:pPr>
      <w:r>
        <w:t>condition intérieure : 20°C, humidité relative de 90 %.</w:t>
      </w:r>
    </w:p>
    <w:p w14:paraId="5664A2C2" w14:textId="71F4DA73" w:rsidR="009518A1" w:rsidRDefault="009518A1" w:rsidP="009518A1">
      <w:r>
        <w:t xml:space="preserve">Le graphique ci-dessous montre l’évolution théorique de l’humidité dans la masse ; ainsi que l’évolution calculée par </w:t>
      </w:r>
      <w:r w:rsidRPr="006C4CBF">
        <w:rPr>
          <w:i/>
          <w:iCs/>
        </w:rPr>
        <w:t>conducteö</w:t>
      </w:r>
      <w:r>
        <w:t>. L’écart absolu maximal observé entre les taux d’humidité théorique et calculé est de 0,21 %.</w:t>
      </w:r>
    </w:p>
    <w:p w14:paraId="46D795EA" w14:textId="1E4F6205" w:rsidR="009518A1" w:rsidRPr="009518A1" w:rsidRDefault="009518A1" w:rsidP="009518A1">
      <w:pPr>
        <w:spacing w:after="0" w:line="240" w:lineRule="auto"/>
        <w:jc w:val="center"/>
        <w:rPr>
          <w:rFonts w:ascii="Times New Roman" w:eastAsia="Times New Roman" w:hAnsi="Times New Roman" w:cs="Times New Roman"/>
          <w:sz w:val="24"/>
          <w:szCs w:val="24"/>
          <w:lang w:eastAsia="fr-FR"/>
        </w:rPr>
      </w:pPr>
      <w:r w:rsidRPr="009518A1">
        <w:rPr>
          <w:rFonts w:ascii="Times New Roman" w:eastAsia="Times New Roman" w:hAnsi="Times New Roman" w:cs="Times New Roman"/>
          <w:noProof/>
          <w:sz w:val="24"/>
          <w:szCs w:val="24"/>
          <w:lang w:eastAsia="fr-FR"/>
        </w:rPr>
        <w:drawing>
          <wp:inline distT="0" distB="0" distL="0" distR="0" wp14:anchorId="1881CE64" wp14:editId="6F1E62A0">
            <wp:extent cx="5015495" cy="2736766"/>
            <wp:effectExtent l="0" t="0" r="0" b="6985"/>
            <wp:docPr id="450" name="Image 450" descr="C:\Users\CLMENT~1\AppData\Local\Temp\x10sctm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CLMENT~1\AppData\Local\Temp\x10sctmp.png"/>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5041285" cy="2750839"/>
                    </a:xfrm>
                    <a:prstGeom prst="rect">
                      <a:avLst/>
                    </a:prstGeom>
                    <a:noFill/>
                    <a:ln>
                      <a:noFill/>
                    </a:ln>
                  </pic:spPr>
                </pic:pic>
              </a:graphicData>
            </a:graphic>
          </wp:inline>
        </w:drawing>
      </w:r>
    </w:p>
    <w:p w14:paraId="3BCC62F0" w14:textId="66701695" w:rsidR="00B40FE8" w:rsidRPr="00B40FE8" w:rsidRDefault="00B40FE8" w:rsidP="00B40FE8">
      <w:pPr>
        <w:spacing w:after="0" w:line="240" w:lineRule="auto"/>
        <w:jc w:val="left"/>
        <w:rPr>
          <w:rFonts w:ascii="Times New Roman" w:eastAsia="Times New Roman" w:hAnsi="Times New Roman" w:cs="Times New Roman"/>
          <w:sz w:val="24"/>
          <w:szCs w:val="24"/>
          <w:lang w:eastAsia="fr-FR"/>
        </w:rPr>
      </w:pPr>
      <w:r w:rsidRPr="00B40FE8">
        <w:rPr>
          <w:rFonts w:ascii="Times New Roman" w:eastAsia="Times New Roman" w:hAnsi="Times New Roman" w:cs="Times New Roman"/>
          <w:noProof/>
          <w:sz w:val="24"/>
          <w:szCs w:val="24"/>
          <w:lang w:eastAsia="fr-FR"/>
        </w:rPr>
        <w:drawing>
          <wp:anchor distT="0" distB="0" distL="114300" distR="114300" simplePos="0" relativeHeight="251670528" behindDoc="0" locked="0" layoutInCell="1" allowOverlap="1" wp14:anchorId="638D0F5D" wp14:editId="7BBA89D6">
            <wp:simplePos x="0" y="0"/>
            <wp:positionH relativeFrom="column">
              <wp:posOffset>331470</wp:posOffset>
            </wp:positionH>
            <wp:positionV relativeFrom="paragraph">
              <wp:posOffset>169932</wp:posOffset>
            </wp:positionV>
            <wp:extent cx="5146675" cy="473075"/>
            <wp:effectExtent l="0" t="0" r="0" b="3175"/>
            <wp:wrapNone/>
            <wp:docPr id="451" name="Image 451" descr="C:\Users\CLMENT~1\AppData\Local\Temp\x10sctmp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CLMENT~1\AppData\Local\Temp\x10sctmp0.png"/>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5146675" cy="47307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D990229" w14:textId="1328CDCE" w:rsidR="009518A1" w:rsidRDefault="009518A1" w:rsidP="009518A1"/>
    <w:p w14:paraId="1F718411" w14:textId="77777777" w:rsidR="009518A1" w:rsidRPr="009518A1" w:rsidRDefault="009518A1" w:rsidP="009518A1"/>
    <w:p w14:paraId="1A907250" w14:textId="77777777" w:rsidR="00896A5D" w:rsidRDefault="00896A5D">
      <w:pPr>
        <w:jc w:val="left"/>
      </w:pPr>
      <w:r>
        <w:br w:type="page"/>
      </w:r>
    </w:p>
    <w:p w14:paraId="4CCC621F" w14:textId="331879F7" w:rsidR="00896A5D" w:rsidRDefault="00896A5D" w:rsidP="00896A5D">
      <w:pPr>
        <w:pStyle w:val="Titre2"/>
      </w:pPr>
      <w:bookmarkStart w:id="108" w:name="_Toc476232012"/>
      <w:r>
        <w:lastRenderedPageBreak/>
        <w:t>Test 2 – Paroi simple en 2 dimensions</w:t>
      </w:r>
      <w:bookmarkEnd w:id="108"/>
    </w:p>
    <w:p w14:paraId="4D0BD5CA" w14:textId="68F4E6AB" w:rsidR="00896A5D" w:rsidRDefault="00896A5D" w:rsidP="00896A5D">
      <w:r>
        <w:t>Ce test est identique au précédent, excepté que la paroi représente un angle sortant illustré ci-dessous. Les ca</w:t>
      </w:r>
      <w:r w:rsidR="00AB1C43">
        <w:t>ractéristiques physiques sont inchangées :</w:t>
      </w:r>
    </w:p>
    <w:p w14:paraId="37FFEAD9" w14:textId="30AE6642" w:rsidR="00AB1C43" w:rsidRDefault="00AB1C43" w:rsidP="00AB1C43">
      <w:pPr>
        <w:spacing w:after="0" w:line="240" w:lineRule="auto"/>
        <w:jc w:val="center"/>
        <w:rPr>
          <w:rFonts w:ascii="Times New Roman" w:eastAsia="Times New Roman" w:hAnsi="Times New Roman" w:cs="Times New Roman"/>
          <w:sz w:val="24"/>
          <w:szCs w:val="24"/>
          <w:lang w:eastAsia="fr-FR"/>
        </w:rPr>
      </w:pPr>
      <w:r w:rsidRPr="00AB1C43">
        <w:rPr>
          <w:rFonts w:ascii="Times New Roman" w:eastAsia="Times New Roman" w:hAnsi="Times New Roman" w:cs="Times New Roman"/>
          <w:noProof/>
          <w:sz w:val="24"/>
          <w:szCs w:val="24"/>
          <w:lang w:eastAsia="fr-FR"/>
        </w:rPr>
        <w:drawing>
          <wp:inline distT="0" distB="0" distL="0" distR="0" wp14:anchorId="2FE67AC0" wp14:editId="3E46BE5E">
            <wp:extent cx="2135875" cy="2076239"/>
            <wp:effectExtent l="0" t="0" r="0" b="635"/>
            <wp:docPr id="452" name="Image 452" descr="C:\Users\CLMENT~1\AppData\Local\Temp\x10sctmp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CLMENT~1\AppData\Local\Temp\x10sctmp1.png"/>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2163259" cy="2102858"/>
                    </a:xfrm>
                    <a:prstGeom prst="rect">
                      <a:avLst/>
                    </a:prstGeom>
                    <a:noFill/>
                    <a:ln>
                      <a:noFill/>
                    </a:ln>
                  </pic:spPr>
                </pic:pic>
              </a:graphicData>
            </a:graphic>
          </wp:inline>
        </w:drawing>
      </w:r>
    </w:p>
    <w:p w14:paraId="69D58E25" w14:textId="77777777" w:rsidR="002F4DCF" w:rsidRPr="00AB1C43" w:rsidRDefault="002F4DCF" w:rsidP="00AB1C43">
      <w:pPr>
        <w:spacing w:after="0" w:line="240" w:lineRule="auto"/>
        <w:jc w:val="center"/>
        <w:rPr>
          <w:rFonts w:ascii="Times New Roman" w:eastAsia="Times New Roman" w:hAnsi="Times New Roman" w:cs="Times New Roman"/>
          <w:sz w:val="24"/>
          <w:szCs w:val="24"/>
          <w:lang w:eastAsia="fr-FR"/>
        </w:rPr>
      </w:pPr>
    </w:p>
    <w:p w14:paraId="3FB28EB0" w14:textId="668B8848" w:rsidR="00AB1C43" w:rsidRDefault="00AB1C43" w:rsidP="00246829">
      <w:r>
        <w:t>L’évolution du taux d’humidité au plus loin de l’angle est identique au cas précédent. Le maillage utilisé pour ce cas est celui généré par défaut par conducteö (mailles de 25 mm</w:t>
      </w:r>
      <w:r w:rsidR="00951633">
        <w:t xml:space="preserve"> demandées</w:t>
      </w:r>
      <w:r>
        <w:t>) :</w:t>
      </w:r>
    </w:p>
    <w:p w14:paraId="157882B2" w14:textId="6000B61B" w:rsidR="00AB1C43" w:rsidRPr="00AB1C43" w:rsidRDefault="00AB1C43" w:rsidP="00AB1C43">
      <w:pPr>
        <w:spacing w:after="0" w:line="240" w:lineRule="auto"/>
        <w:jc w:val="center"/>
        <w:rPr>
          <w:rFonts w:ascii="Times New Roman" w:eastAsia="Times New Roman" w:hAnsi="Times New Roman" w:cs="Times New Roman"/>
          <w:sz w:val="24"/>
          <w:szCs w:val="24"/>
          <w:lang w:eastAsia="fr-FR"/>
        </w:rPr>
      </w:pPr>
      <w:r w:rsidRPr="00AB1C43">
        <w:rPr>
          <w:rFonts w:ascii="Times New Roman" w:eastAsia="Times New Roman" w:hAnsi="Times New Roman" w:cs="Times New Roman"/>
          <w:noProof/>
          <w:sz w:val="24"/>
          <w:szCs w:val="24"/>
          <w:lang w:eastAsia="fr-FR"/>
        </w:rPr>
        <w:drawing>
          <wp:inline distT="0" distB="0" distL="0" distR="0" wp14:anchorId="1BB1F7B4" wp14:editId="3B01FE15">
            <wp:extent cx="5056590" cy="2787710"/>
            <wp:effectExtent l="0" t="0" r="0" b="0"/>
            <wp:docPr id="453" name="Image 453" descr="C:\Users\CLMENT~1\AppData\Local\Temp\x10sctmp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CLMENT~1\AppData\Local\Temp\x10sctmp2.png"/>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5081187" cy="2801270"/>
                    </a:xfrm>
                    <a:prstGeom prst="rect">
                      <a:avLst/>
                    </a:prstGeom>
                    <a:noFill/>
                    <a:ln>
                      <a:noFill/>
                    </a:ln>
                  </pic:spPr>
                </pic:pic>
              </a:graphicData>
            </a:graphic>
          </wp:inline>
        </w:drawing>
      </w:r>
    </w:p>
    <w:p w14:paraId="2903AD88" w14:textId="77777777" w:rsidR="00AB1C43" w:rsidRDefault="00AB1C43" w:rsidP="00246829"/>
    <w:p w14:paraId="27572ED2" w14:textId="61F1B6DF" w:rsidR="00AB1C43" w:rsidRDefault="0096492E" w:rsidP="0096492E">
      <w:pPr>
        <w:pStyle w:val="Titre2"/>
      </w:pPr>
      <w:bookmarkStart w:id="109" w:name="_Toc476232013"/>
      <w:r>
        <w:t>Test 3 – Paroi isolée par l’intérieur</w:t>
      </w:r>
      <w:bookmarkEnd w:id="109"/>
    </w:p>
    <w:p w14:paraId="58CF2F63" w14:textId="4E70831A" w:rsidR="0096492E" w:rsidRDefault="0096492E" w:rsidP="0096492E">
      <w:r>
        <w:t>Ce test étudie l’évolution du taux d’humidité au sein d’une paroi isolée par l’intérieure. La paroi est composée ainsi :</w:t>
      </w:r>
    </w:p>
    <w:p w14:paraId="4D625E00" w14:textId="685CADB6" w:rsidR="0096492E" w:rsidRPr="0096492E" w:rsidRDefault="0096492E" w:rsidP="0096492E">
      <w:pPr>
        <w:pStyle w:val="Puces"/>
      </w:pPr>
      <w:r>
        <w:t xml:space="preserve">200 mm de béton : </w:t>
      </w:r>
      <m:oMath>
        <m:r>
          <w:rPr>
            <w:rFonts w:ascii="Cambria Math" w:hAnsi="Cambria Math"/>
          </w:rPr>
          <m:t>λ=2 W.</m:t>
        </m:r>
        <m:sSup>
          <m:sSupPr>
            <m:ctrlPr>
              <w:rPr>
                <w:rFonts w:ascii="Cambria Math" w:hAnsi="Cambria Math"/>
                <w:i/>
              </w:rPr>
            </m:ctrlPr>
          </m:sSupPr>
          <m:e>
            <m:r>
              <w:rPr>
                <w:rFonts w:ascii="Cambria Math" w:hAnsi="Cambria Math"/>
              </w:rPr>
              <m:t>m</m:t>
            </m:r>
          </m:e>
          <m:sup>
            <m:r>
              <w:rPr>
                <w:rFonts w:ascii="Cambria Math" w:hAnsi="Cambria Math"/>
              </w:rPr>
              <m:t>-1</m:t>
            </m:r>
          </m:sup>
        </m:sSup>
        <m:r>
          <w:rPr>
            <w:rFonts w:ascii="Cambria Math" w:hAnsi="Cambria Math"/>
          </w:rPr>
          <m:t>.</m:t>
        </m:r>
        <m:sSup>
          <m:sSupPr>
            <m:ctrlPr>
              <w:rPr>
                <w:rFonts w:ascii="Cambria Math" w:hAnsi="Cambria Math"/>
                <w:i/>
              </w:rPr>
            </m:ctrlPr>
          </m:sSupPr>
          <m:e>
            <m:r>
              <w:rPr>
                <w:rFonts w:ascii="Cambria Math" w:hAnsi="Cambria Math"/>
              </w:rPr>
              <m:t>°C</m:t>
            </m:r>
          </m:e>
          <m:sup>
            <m:r>
              <w:rPr>
                <w:rFonts w:ascii="Cambria Math" w:hAnsi="Cambria Math"/>
              </w:rPr>
              <m:t>-1</m:t>
            </m:r>
          </m:sup>
        </m:sSup>
        <m:r>
          <w:rPr>
            <w:rFonts w:ascii="Cambria Math" w:hAnsi="Cambria Math"/>
          </w:rPr>
          <m:t xml:space="preserve">  μ=100</m:t>
        </m:r>
      </m:oMath>
    </w:p>
    <w:p w14:paraId="20007CEA" w14:textId="5A5C7B6D" w:rsidR="0096492E" w:rsidRPr="0096492E" w:rsidRDefault="0096492E" w:rsidP="0096492E">
      <w:pPr>
        <w:pStyle w:val="Puces"/>
      </w:pPr>
      <w:r>
        <w:t xml:space="preserve">100 mm d’isolant : </w:t>
      </w:r>
      <m:oMath>
        <m:r>
          <w:rPr>
            <w:rFonts w:ascii="Cambria Math" w:hAnsi="Cambria Math"/>
          </w:rPr>
          <m:t>λ=0,04 W.</m:t>
        </m:r>
        <m:sSup>
          <m:sSupPr>
            <m:ctrlPr>
              <w:rPr>
                <w:rFonts w:ascii="Cambria Math" w:hAnsi="Cambria Math"/>
                <w:i/>
              </w:rPr>
            </m:ctrlPr>
          </m:sSupPr>
          <m:e>
            <m:r>
              <w:rPr>
                <w:rFonts w:ascii="Cambria Math" w:hAnsi="Cambria Math"/>
              </w:rPr>
              <m:t>m</m:t>
            </m:r>
          </m:e>
          <m:sup>
            <m:r>
              <w:rPr>
                <w:rFonts w:ascii="Cambria Math" w:hAnsi="Cambria Math"/>
              </w:rPr>
              <m:t>-1</m:t>
            </m:r>
          </m:sup>
        </m:sSup>
        <m:r>
          <w:rPr>
            <w:rFonts w:ascii="Cambria Math" w:hAnsi="Cambria Math"/>
          </w:rPr>
          <m:t>.</m:t>
        </m:r>
        <m:sSup>
          <m:sSupPr>
            <m:ctrlPr>
              <w:rPr>
                <w:rFonts w:ascii="Cambria Math" w:hAnsi="Cambria Math"/>
                <w:i/>
              </w:rPr>
            </m:ctrlPr>
          </m:sSupPr>
          <m:e>
            <m:r>
              <w:rPr>
                <w:rFonts w:ascii="Cambria Math" w:hAnsi="Cambria Math"/>
              </w:rPr>
              <m:t>°C</m:t>
            </m:r>
          </m:e>
          <m:sup>
            <m:r>
              <w:rPr>
                <w:rFonts w:ascii="Cambria Math" w:hAnsi="Cambria Math"/>
              </w:rPr>
              <m:t>-1</m:t>
            </m:r>
          </m:sup>
        </m:sSup>
        <m:r>
          <w:rPr>
            <w:rFonts w:ascii="Cambria Math" w:hAnsi="Cambria Math"/>
          </w:rPr>
          <m:t xml:space="preserve">  μ=1</m:t>
        </m:r>
      </m:oMath>
    </w:p>
    <w:p w14:paraId="4DA7D98A" w14:textId="5D6334E7" w:rsidR="0096492E" w:rsidRDefault="0096492E" w:rsidP="0096492E">
      <w:r>
        <w:t>Les conditions aux limites sont les suivantes :</w:t>
      </w:r>
    </w:p>
    <w:p w14:paraId="41F17109" w14:textId="37DED7C5" w:rsidR="0096492E" w:rsidRDefault="0096492E" w:rsidP="0096492E">
      <w:pPr>
        <w:pStyle w:val="Puces"/>
      </w:pPr>
      <w:r>
        <w:t>condition extérieure : 0°C, humidité relative de 60 %,</w:t>
      </w:r>
    </w:p>
    <w:p w14:paraId="28B4B70B" w14:textId="11E33E89" w:rsidR="0096492E" w:rsidRDefault="0096492E" w:rsidP="0096492E">
      <w:pPr>
        <w:pStyle w:val="Puces"/>
      </w:pPr>
      <w:r>
        <w:t>condition intérieure : 20°C, humidité relative de 70 %.</w:t>
      </w:r>
    </w:p>
    <w:p w14:paraId="3D9B8251" w14:textId="22F724FC" w:rsidR="0096492E" w:rsidRDefault="0096492E" w:rsidP="0096492E">
      <w:r>
        <w:lastRenderedPageBreak/>
        <w:t>La modélisation est illustrée ci-dessous :</w:t>
      </w:r>
    </w:p>
    <w:p w14:paraId="3E336DF2" w14:textId="17292D02" w:rsidR="0096492E" w:rsidRDefault="0096492E" w:rsidP="0096492E">
      <w:pPr>
        <w:spacing w:after="0" w:line="240" w:lineRule="auto"/>
        <w:jc w:val="center"/>
        <w:rPr>
          <w:rFonts w:ascii="Times New Roman" w:eastAsia="Times New Roman" w:hAnsi="Times New Roman" w:cs="Times New Roman"/>
          <w:sz w:val="24"/>
          <w:szCs w:val="24"/>
          <w:lang w:eastAsia="fr-FR"/>
        </w:rPr>
      </w:pPr>
      <w:r w:rsidRPr="0096492E">
        <w:rPr>
          <w:rFonts w:ascii="Times New Roman" w:eastAsia="Times New Roman" w:hAnsi="Times New Roman" w:cs="Times New Roman"/>
          <w:noProof/>
          <w:sz w:val="24"/>
          <w:szCs w:val="24"/>
          <w:lang w:eastAsia="fr-FR"/>
        </w:rPr>
        <w:drawing>
          <wp:inline distT="0" distB="0" distL="0" distR="0" wp14:anchorId="13EE760C" wp14:editId="567D2E9D">
            <wp:extent cx="2873034" cy="1243756"/>
            <wp:effectExtent l="0" t="0" r="3810" b="0"/>
            <wp:docPr id="449" name="Image 449" descr="C:\Users\CLMENT~1\AppData\Local\Temp\x10sctmp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CLMENT~1\AppData\Local\Temp\x10sctmp5.png"/>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flipV="1">
                      <a:off x="0" y="0"/>
                      <a:ext cx="2925014" cy="1266259"/>
                    </a:xfrm>
                    <a:prstGeom prst="rect">
                      <a:avLst/>
                    </a:prstGeom>
                    <a:noFill/>
                    <a:ln>
                      <a:noFill/>
                    </a:ln>
                  </pic:spPr>
                </pic:pic>
              </a:graphicData>
            </a:graphic>
          </wp:inline>
        </w:drawing>
      </w:r>
    </w:p>
    <w:p w14:paraId="265B5C56" w14:textId="77777777" w:rsidR="0096492E" w:rsidRPr="0096492E" w:rsidRDefault="0096492E" w:rsidP="0096492E">
      <w:pPr>
        <w:spacing w:after="0" w:line="240" w:lineRule="auto"/>
        <w:rPr>
          <w:rFonts w:ascii="Times New Roman" w:eastAsia="Times New Roman" w:hAnsi="Times New Roman" w:cs="Times New Roman"/>
          <w:sz w:val="24"/>
          <w:szCs w:val="24"/>
          <w:lang w:eastAsia="fr-FR"/>
        </w:rPr>
      </w:pPr>
    </w:p>
    <w:p w14:paraId="7E52AB9D" w14:textId="788AB2D9" w:rsidR="0096492E" w:rsidRDefault="006C4CBF" w:rsidP="006C4CBF">
      <w:r>
        <w:t xml:space="preserve">Le graphique ci-dessous montre l’évolution théorique de l’humidité dans la masse ; ainsi que l’évolution calculée par </w:t>
      </w:r>
      <w:r w:rsidRPr="006C4CBF">
        <w:rPr>
          <w:i/>
          <w:iCs/>
        </w:rPr>
        <w:t>conducteö</w:t>
      </w:r>
      <w:r>
        <w:t>. L’écart absolu maximal observé entre les taux d’humidité théorique et calculé est de 0,03 %.</w:t>
      </w:r>
    </w:p>
    <w:p w14:paraId="4E4A173E" w14:textId="397A7475" w:rsidR="006C4CBF" w:rsidRPr="006C4CBF" w:rsidRDefault="006C4CBF" w:rsidP="006C4CBF">
      <w:pPr>
        <w:spacing w:after="0" w:line="240" w:lineRule="auto"/>
        <w:jc w:val="center"/>
        <w:rPr>
          <w:rFonts w:ascii="Times New Roman" w:eastAsia="Times New Roman" w:hAnsi="Times New Roman" w:cs="Times New Roman"/>
          <w:sz w:val="24"/>
          <w:szCs w:val="24"/>
          <w:lang w:eastAsia="fr-FR"/>
        </w:rPr>
      </w:pPr>
      <w:r w:rsidRPr="006C4CBF">
        <w:rPr>
          <w:rFonts w:ascii="Times New Roman" w:eastAsia="Times New Roman" w:hAnsi="Times New Roman" w:cs="Times New Roman"/>
          <w:noProof/>
          <w:sz w:val="24"/>
          <w:szCs w:val="24"/>
          <w:lang w:eastAsia="fr-FR"/>
        </w:rPr>
        <w:drawing>
          <wp:inline distT="0" distB="0" distL="0" distR="0" wp14:anchorId="3029CA7E" wp14:editId="1B7225B6">
            <wp:extent cx="5131662" cy="2819528"/>
            <wp:effectExtent l="0" t="0" r="0" b="0"/>
            <wp:docPr id="454" name="Image 454" descr="C:\Users\CLMENT~1\AppData\Local\Temp\x10sctmp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CLMENT~1\AppData\Local\Temp\x10sctmp6.png"/>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5156840" cy="2833362"/>
                    </a:xfrm>
                    <a:prstGeom prst="rect">
                      <a:avLst/>
                    </a:prstGeom>
                    <a:noFill/>
                    <a:ln>
                      <a:noFill/>
                    </a:ln>
                  </pic:spPr>
                </pic:pic>
              </a:graphicData>
            </a:graphic>
          </wp:inline>
        </w:drawing>
      </w:r>
    </w:p>
    <w:p w14:paraId="7BFC31A7" w14:textId="77777777" w:rsidR="006C4CBF" w:rsidRPr="0096492E" w:rsidRDefault="006C4CBF" w:rsidP="006C4CBF"/>
    <w:p w14:paraId="570E2171" w14:textId="77777777" w:rsidR="00CE5ED9" w:rsidRDefault="00CE5ED9" w:rsidP="00CE5ED9">
      <w:pPr>
        <w:pStyle w:val="Titre1"/>
      </w:pPr>
      <w:bookmarkStart w:id="110" w:name="_Toc476232014"/>
      <w:r>
        <w:lastRenderedPageBreak/>
        <w:t>Conclusion</w:t>
      </w:r>
      <w:bookmarkEnd w:id="106"/>
      <w:bookmarkEnd w:id="110"/>
    </w:p>
    <w:p w14:paraId="5425BF26" w14:textId="701D7CA0" w:rsidR="00CE5ED9" w:rsidRDefault="00CE5ED9" w:rsidP="00CA0751">
      <w:r>
        <w:t>Les résu</w:t>
      </w:r>
      <w:r w:rsidR="006B04A8">
        <w:t xml:space="preserve">ltats obtenus avec la version </w:t>
      </w:r>
      <w:r w:rsidR="00C71AB1">
        <w:t>5</w:t>
      </w:r>
      <w:r>
        <w:t xml:space="preserve"> de conducteö montrent que le logiciel est conforme aux normes EN 10211:20</w:t>
      </w:r>
      <w:r w:rsidR="00C71AB1">
        <w:t>18</w:t>
      </w:r>
      <w:r>
        <w:t xml:space="preserve"> et EN 10077-2:2012, les tests de validations proposés par ces deux normes donnant des résultats conformes à ceux attendus. Le logiciel peut donc valablement être utilisé comme outil de calcul dans les cadres nécessitant un outil conforme à ces normes.</w:t>
      </w:r>
    </w:p>
    <w:p w14:paraId="4722E49A" w14:textId="77777777" w:rsidR="00CE5ED9" w:rsidRDefault="00CE5ED9" w:rsidP="00CE5ED9">
      <w:r>
        <w:t>Les éléments de comparaison avec le logiciel Therm 7.3 et TRISCO permettent de montrer que les résultats obtenus par le logiciel sont similaires aux résultats obtenus par des outils informatiques équivalents.</w:t>
      </w:r>
    </w:p>
    <w:p w14:paraId="20A8D2F2" w14:textId="77777777" w:rsidR="00CE5ED9" w:rsidRDefault="00CE5ED9" w:rsidP="00CE5ED9">
      <w:r>
        <w:t>Les éléments de comparaison avec quelques ponts thermiques tabulés dans la RT 2012 montrent que les résultats obtenus par le logiciel sont cohérents vis-à-vis des valeurs usuellement admises pour les cas étudiés.</w:t>
      </w:r>
    </w:p>
    <w:p w14:paraId="07B15014" w14:textId="34C353DA" w:rsidR="006A1B64" w:rsidRDefault="00CE5ED9" w:rsidP="00CE5ED9">
      <w:r>
        <w:t>Enfin, la comparaison sur trois cas de la décomposition du pont thermique permet de valider la méthode proposée par le logiciel pour un calcul simplifié de la répartition du pont thermique.</w:t>
      </w:r>
    </w:p>
    <w:p w14:paraId="4474A72A" w14:textId="77777777" w:rsidR="006A1B64" w:rsidRDefault="006A1B64">
      <w:pPr>
        <w:jc w:val="left"/>
      </w:pPr>
      <w:r>
        <w:br w:type="page"/>
      </w:r>
    </w:p>
    <w:p w14:paraId="63CFC4F2" w14:textId="5F28EF79" w:rsidR="00CE5ED9" w:rsidRDefault="006B04A8" w:rsidP="00CE5ED9">
      <w:r w:rsidRPr="00A50BFF">
        <w:rPr>
          <w:noProof/>
          <w:lang w:eastAsia="fr-FR"/>
        </w:rPr>
        <w:lastRenderedPageBreak/>
        <w:drawing>
          <wp:anchor distT="0" distB="0" distL="114300" distR="114300" simplePos="0" relativeHeight="251653120" behindDoc="1" locked="0" layoutInCell="1" allowOverlap="1" wp14:anchorId="1AF3717B" wp14:editId="73A97D22">
            <wp:simplePos x="0" y="0"/>
            <wp:positionH relativeFrom="column">
              <wp:posOffset>-1087415</wp:posOffset>
            </wp:positionH>
            <wp:positionV relativeFrom="paragraph">
              <wp:posOffset>-456100</wp:posOffset>
            </wp:positionV>
            <wp:extent cx="7839075" cy="11086007"/>
            <wp:effectExtent l="0" t="0" r="0" b="1270"/>
            <wp:wrapNone/>
            <wp:docPr id="276" name="Image 276" descr="C:\Users\Clément MARCEL\Desktop\banner_4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Clément MARCEL\Desktop\banner_4e.png"/>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7839075" cy="11086007"/>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F82F571" w14:textId="53E6CC62" w:rsidR="006F06DD" w:rsidRDefault="006F06DD">
      <w:pPr>
        <w:jc w:val="left"/>
      </w:pPr>
    </w:p>
    <w:p w14:paraId="0076C4AB" w14:textId="46C06D2B" w:rsidR="006F06DD" w:rsidRPr="00E82607" w:rsidRDefault="00025163" w:rsidP="001B2DB6">
      <w:pPr>
        <w:pStyle w:val="Puces"/>
        <w:numPr>
          <w:ilvl w:val="0"/>
          <w:numId w:val="0"/>
        </w:numPr>
        <w:ind w:left="624" w:hanging="227"/>
      </w:pPr>
      <w:r>
        <w:rPr>
          <w:noProof/>
          <w:lang w:eastAsia="fr-FR"/>
        </w:rPr>
        <mc:AlternateContent>
          <mc:Choice Requires="wps">
            <w:drawing>
              <wp:anchor distT="0" distB="0" distL="114300" distR="114300" simplePos="0" relativeHeight="251651072" behindDoc="0" locked="0" layoutInCell="1" allowOverlap="1" wp14:anchorId="1966DBBB" wp14:editId="58E1C919">
                <wp:simplePos x="0" y="0"/>
                <wp:positionH relativeFrom="column">
                  <wp:posOffset>536712</wp:posOffset>
                </wp:positionH>
                <wp:positionV relativeFrom="paragraph">
                  <wp:posOffset>5601694</wp:posOffset>
                </wp:positionV>
                <wp:extent cx="6549887" cy="914400"/>
                <wp:effectExtent l="0" t="0" r="0" b="0"/>
                <wp:wrapSquare wrapText="bothSides"/>
                <wp:docPr id="10" name="Zone de texte 10"/>
                <wp:cNvGraphicFramePr/>
                <a:graphic xmlns:a="http://schemas.openxmlformats.org/drawingml/2006/main">
                  <a:graphicData uri="http://schemas.microsoft.com/office/word/2010/wordprocessingShape">
                    <wps:wsp>
                      <wps:cNvSpPr txBox="1"/>
                      <wps:spPr>
                        <a:xfrm>
                          <a:off x="0" y="0"/>
                          <a:ext cx="6549887" cy="9144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422785DC" w14:textId="14E07F35" w:rsidR="00CF2665" w:rsidRPr="00D77FAA" w:rsidRDefault="00CF2665" w:rsidP="007A596C">
                            <w:pPr>
                              <w:jc w:val="center"/>
                              <w:rPr>
                                <w:color w:val="FFFFFF" w:themeColor="background1"/>
                                <w:sz w:val="18"/>
                                <w:szCs w:val="18"/>
                              </w:rPr>
                            </w:pPr>
                            <w:r w:rsidRPr="00D77FAA">
                              <w:rPr>
                                <w:color w:val="FFFFFF" w:themeColor="background1"/>
                                <w:sz w:val="18"/>
                                <w:szCs w:val="18"/>
                              </w:rPr>
                              <w:t>Logiciel de calcul des ponts thermiques linéiques</w:t>
                            </w:r>
                            <w:r>
                              <w:rPr>
                                <w:color w:val="FFFFFF" w:themeColor="background1"/>
                                <w:sz w:val="18"/>
                                <w:szCs w:val="18"/>
                              </w:rPr>
                              <w:br/>
                              <w:t xml:space="preserve">auteur : </w:t>
                            </w:r>
                            <w:r w:rsidRPr="00D77FAA">
                              <w:rPr>
                                <w:color w:val="FFFFFF" w:themeColor="background1"/>
                                <w:sz w:val="18"/>
                                <w:szCs w:val="18"/>
                              </w:rPr>
                              <w:t>Clément MARCEL</w:t>
                            </w:r>
                            <w:r>
                              <w:rPr>
                                <w:color w:val="FFFFFF" w:themeColor="background1"/>
                                <w:sz w:val="18"/>
                                <w:szCs w:val="18"/>
                              </w:rPr>
                              <w:br/>
                            </w:r>
                            <w:r>
                              <w:rPr>
                                <w:rFonts w:cs="Times"/>
                                <w:color w:val="FFFFFF" w:themeColor="background1"/>
                                <w:sz w:val="18"/>
                                <w:szCs w:val="18"/>
                              </w:rPr>
                              <w:t>© copyright 2009 – 20</w:t>
                            </w:r>
                            <w:r w:rsidR="00C71AB1">
                              <w:rPr>
                                <w:rFonts w:cs="Times"/>
                                <w:color w:val="FFFFFF" w:themeColor="background1"/>
                                <w:sz w:val="18"/>
                                <w:szCs w:val="18"/>
                              </w:rPr>
                              <w:t>26</w:t>
                            </w:r>
                          </w:p>
                          <w:p w14:paraId="58E73490" w14:textId="77777777" w:rsidR="00CF2665" w:rsidRDefault="00CF2665"/>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type w14:anchorId="1966DBBB" id="_x0000_t202" coordsize="21600,21600" o:spt="202" path="m,l,21600r21600,l21600,xe">
                <v:stroke joinstyle="miter"/>
                <v:path gradientshapeok="t" o:connecttype="rect"/>
              </v:shapetype>
              <v:shape id="Zone de texte 10" o:spid="_x0000_s1026" type="#_x0000_t202" style="position:absolute;left:0;text-align:left;margin-left:42.25pt;margin-top:441.1pt;width:515.75pt;height:1in;z-index:25165107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" filled="f" stroked="f">
                <v:textbox>
                  <w:txbxContent>
                    <w:p w14:paraId="422785DC" w14:textId="14E07F35" w:rsidR="00CF2665" w:rsidRPr="00D77FAA" w:rsidRDefault="00CF2665" w:rsidP="007A596C">
                      <w:pPr>
                        <w:jc w:val="center"/>
                        <w:rPr>
                          <w:color w:val="FFFFFF" w:themeColor="background1"/>
                          <w:sz w:val="18"/>
                          <w:szCs w:val="18"/>
                        </w:rPr>
                      </w:pPr>
                      <w:r w:rsidRPr="00D77FAA">
                        <w:rPr>
                          <w:color w:val="FFFFFF" w:themeColor="background1"/>
                          <w:sz w:val="18"/>
                          <w:szCs w:val="18"/>
                        </w:rPr>
                        <w:t>Logiciel de calcul des ponts thermiques linéiques</w:t>
                      </w:r>
                      <w:r>
                        <w:rPr>
                          <w:color w:val="FFFFFF" w:themeColor="background1"/>
                          <w:sz w:val="18"/>
                          <w:szCs w:val="18"/>
                        </w:rPr>
                        <w:br/>
                        <w:t xml:space="preserve">auteur : </w:t>
                      </w:r>
                      <w:r w:rsidRPr="00D77FAA">
                        <w:rPr>
                          <w:color w:val="FFFFFF" w:themeColor="background1"/>
                          <w:sz w:val="18"/>
                          <w:szCs w:val="18"/>
                        </w:rPr>
                        <w:t>Clément MARCEL</w:t>
                      </w:r>
                      <w:r>
                        <w:rPr>
                          <w:color w:val="FFFFFF" w:themeColor="background1"/>
                          <w:sz w:val="18"/>
                          <w:szCs w:val="18"/>
                        </w:rPr>
                        <w:br/>
                      </w:r>
                      <w:r>
                        <w:rPr>
                          <w:rFonts w:cs="Times"/>
                          <w:color w:val="FFFFFF" w:themeColor="background1"/>
                          <w:sz w:val="18"/>
                          <w:szCs w:val="18"/>
                        </w:rPr>
                        <w:t>© copyright 2009 – 20</w:t>
                      </w:r>
                      <w:r w:rsidR="00C71AB1">
                        <w:rPr>
                          <w:rFonts w:cs="Times"/>
                          <w:color w:val="FFFFFF" w:themeColor="background1"/>
                          <w:sz w:val="18"/>
                          <w:szCs w:val="18"/>
                        </w:rPr>
                        <w:t>26</w:t>
                      </w:r>
                    </w:p>
                    <w:p w14:paraId="58E73490" w14:textId="77777777" w:rsidR="00CF2665" w:rsidRDefault="00CF2665"/>
                  </w:txbxContent>
                </v:textbox>
                <w10:wrap type="square"/>
              </v:shape>
            </w:pict>
          </mc:Fallback>
        </mc:AlternateContent>
      </w:r>
    </w:p>
    <w:sectPr w:rsidR="006F06DD" w:rsidRPr="00E82607" w:rsidSect="0030642B">
      <w:footerReference w:type="default" r:id="rId80"/>
      <w:type w:val="continuous"/>
      <w:pgSz w:w="10319" w:h="14571" w:code="13"/>
      <w:pgMar w:top="720" w:right="720" w:bottom="720" w:left="720" w:header="284" w:footer="284"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D833660" w14:textId="77777777" w:rsidR="00246F70" w:rsidRDefault="00246F70" w:rsidP="00B11E1F">
      <w:pPr>
        <w:spacing w:after="0" w:line="240" w:lineRule="auto"/>
      </w:pPr>
      <w:r>
        <w:separator/>
      </w:r>
    </w:p>
  </w:endnote>
  <w:endnote w:type="continuationSeparator" w:id="0">
    <w:p w14:paraId="269010EF" w14:textId="77777777" w:rsidR="00246F70" w:rsidRDefault="00246F70" w:rsidP="00B11E1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MS Mincho">
    <w:panose1 w:val="02020609040205080304"/>
    <w:charset w:val="80"/>
    <w:family w:val="modern"/>
    <w:pitch w:val="fixed"/>
    <w:sig w:usb0="E00002FF" w:usb1="6AC7FDFB" w:usb2="08000012" w:usb3="00000000" w:csb0="0002009F" w:csb1="00000000"/>
  </w:font>
  <w:font w:name="Lucida Grande">
    <w:charset w:val="00"/>
    <w:family w:val="auto"/>
    <w:pitch w:val="variable"/>
    <w:sig w:usb0="E1000AEF" w:usb1="5000A1FF" w:usb2="00000000" w:usb3="00000000" w:csb0="000001BF" w:csb1="00000000"/>
  </w:font>
  <w:font w:name="Calibri Light">
    <w:panose1 w:val="020F0302020204030204"/>
    <w:charset w:val="00"/>
    <w:family w:val="swiss"/>
    <w:pitch w:val="variable"/>
    <w:sig w:usb0="E4002EFF" w:usb1="C2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Times">
    <w:panose1 w:val="02020603050405020304"/>
    <w:charset w:val="00"/>
    <w:family w:val="auto"/>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147BF1" w14:textId="33AD1600" w:rsidR="00CF2665" w:rsidRPr="00D231D5" w:rsidRDefault="00CF2665" w:rsidP="00D231D5">
    <w:pPr>
      <w:pStyle w:val="Pieddepage"/>
      <w:jc w:val="right"/>
      <w:rPr>
        <w:i/>
        <w:color w:val="1F2D56"/>
        <w:sz w:val="18"/>
        <w:szCs w:val="18"/>
      </w:rPr>
    </w:pPr>
    <w:r w:rsidRPr="00D231D5">
      <w:rPr>
        <w:rFonts w:cs="Times New Roman"/>
        <w:i/>
        <w:color w:val="1F2D56"/>
        <w:sz w:val="18"/>
        <w:szCs w:val="18"/>
      </w:rPr>
      <w:fldChar w:fldCharType="begin"/>
    </w:r>
    <w:r w:rsidRPr="00D231D5">
      <w:rPr>
        <w:rFonts w:cs="Times New Roman"/>
        <w:i/>
        <w:color w:val="1F2D56"/>
        <w:sz w:val="18"/>
        <w:szCs w:val="18"/>
      </w:rPr>
      <w:instrText xml:space="preserve"> PAGE </w:instrText>
    </w:r>
    <w:r w:rsidRPr="00D231D5">
      <w:rPr>
        <w:rFonts w:cs="Times New Roman"/>
        <w:i/>
        <w:color w:val="1F2D56"/>
        <w:sz w:val="18"/>
        <w:szCs w:val="18"/>
      </w:rPr>
      <w:fldChar w:fldCharType="separate"/>
    </w:r>
    <w:r w:rsidR="00747B5F">
      <w:rPr>
        <w:rFonts w:cs="Times New Roman"/>
        <w:i/>
        <w:noProof/>
        <w:color w:val="1F2D56"/>
        <w:sz w:val="18"/>
        <w:szCs w:val="18"/>
      </w:rPr>
      <w:t>5</w:t>
    </w:r>
    <w:r w:rsidRPr="00D231D5">
      <w:rPr>
        <w:rFonts w:cs="Times New Roman"/>
        <w:i/>
        <w:color w:val="1F2D56"/>
        <w:sz w:val="18"/>
        <w:szCs w:val="18"/>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BFCE6BB" w14:textId="77777777" w:rsidR="00246F70" w:rsidRDefault="00246F70" w:rsidP="00B11E1F">
      <w:pPr>
        <w:spacing w:after="0" w:line="240" w:lineRule="auto"/>
      </w:pPr>
      <w:r>
        <w:separator/>
      </w:r>
    </w:p>
  </w:footnote>
  <w:footnote w:type="continuationSeparator" w:id="0">
    <w:p w14:paraId="26CEF066" w14:textId="77777777" w:rsidR="00246F70" w:rsidRDefault="00246F70" w:rsidP="00B11E1F">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9"/>
    <w:multiLevelType w:val="singleLevel"/>
    <w:tmpl w:val="978C3D66"/>
    <w:lvl w:ilvl="0">
      <w:start w:val="1"/>
      <w:numFmt w:val="bullet"/>
      <w:pStyle w:val="Puces"/>
      <w:lvlText w:val=""/>
      <w:lvlJc w:val="left"/>
      <w:pPr>
        <w:ind w:left="624" w:hanging="227"/>
      </w:pPr>
      <w:rPr>
        <w:rFonts w:ascii="Symbol" w:hAnsi="Symbol" w:hint="default"/>
        <w:color w:val="1F2D56"/>
      </w:rPr>
    </w:lvl>
  </w:abstractNum>
  <w:abstractNum w:abstractNumId="1" w15:restartNumberingAfterBreak="0">
    <w:nsid w:val="0DC73F1D"/>
    <w:multiLevelType w:val="hybridMultilevel"/>
    <w:tmpl w:val="118C8992"/>
    <w:lvl w:ilvl="0" w:tplc="040C0001">
      <w:start w:val="1"/>
      <w:numFmt w:val="bullet"/>
      <w:lvlText w:val=""/>
      <w:lvlJc w:val="left"/>
      <w:pPr>
        <w:ind w:left="1080" w:hanging="360"/>
      </w:pPr>
      <w:rPr>
        <w:rFonts w:ascii="Symbol" w:hAnsi="Symbol"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2" w15:restartNumberingAfterBreak="0">
    <w:nsid w:val="4FDB3B08"/>
    <w:multiLevelType w:val="hybridMultilevel"/>
    <w:tmpl w:val="A8E4BAE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16cid:durableId="1931883">
    <w:abstractNumId w:val="0"/>
  </w:num>
  <w:num w:numId="2" w16cid:durableId="632369418">
    <w:abstractNumId w:val="1"/>
  </w:num>
  <w:num w:numId="3" w16cid:durableId="1634023834">
    <w:abstractNumId w:val="2"/>
  </w:num>
  <w:numIdMacAtCleanup w:val="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F04E46"/>
    <w:rsid w:val="00015C27"/>
    <w:rsid w:val="00025163"/>
    <w:rsid w:val="00066D06"/>
    <w:rsid w:val="0008106E"/>
    <w:rsid w:val="00082521"/>
    <w:rsid w:val="000D23AD"/>
    <w:rsid w:val="000F5D5A"/>
    <w:rsid w:val="001639CC"/>
    <w:rsid w:val="00171A4B"/>
    <w:rsid w:val="001844AB"/>
    <w:rsid w:val="001B2DB6"/>
    <w:rsid w:val="001D4481"/>
    <w:rsid w:val="00246829"/>
    <w:rsid w:val="00246F70"/>
    <w:rsid w:val="00261480"/>
    <w:rsid w:val="002F4DCF"/>
    <w:rsid w:val="002F5A37"/>
    <w:rsid w:val="0030642B"/>
    <w:rsid w:val="003225F6"/>
    <w:rsid w:val="00333616"/>
    <w:rsid w:val="003F06CF"/>
    <w:rsid w:val="00424648"/>
    <w:rsid w:val="004D32DE"/>
    <w:rsid w:val="00532A03"/>
    <w:rsid w:val="0054590A"/>
    <w:rsid w:val="005464FD"/>
    <w:rsid w:val="00561C1F"/>
    <w:rsid w:val="00563F70"/>
    <w:rsid w:val="0057253C"/>
    <w:rsid w:val="005B3EE4"/>
    <w:rsid w:val="00666DA0"/>
    <w:rsid w:val="006A1B64"/>
    <w:rsid w:val="006A6414"/>
    <w:rsid w:val="006B04A8"/>
    <w:rsid w:val="006B6FAA"/>
    <w:rsid w:val="006C4CBF"/>
    <w:rsid w:val="006C5BB4"/>
    <w:rsid w:val="006F06DD"/>
    <w:rsid w:val="00747216"/>
    <w:rsid w:val="00747B5F"/>
    <w:rsid w:val="007A596C"/>
    <w:rsid w:val="007A5FD4"/>
    <w:rsid w:val="007B65A9"/>
    <w:rsid w:val="008161C2"/>
    <w:rsid w:val="0084048B"/>
    <w:rsid w:val="00851F8C"/>
    <w:rsid w:val="0085618F"/>
    <w:rsid w:val="0088315C"/>
    <w:rsid w:val="008936A1"/>
    <w:rsid w:val="00896A5D"/>
    <w:rsid w:val="008D4DCB"/>
    <w:rsid w:val="00936C08"/>
    <w:rsid w:val="00951633"/>
    <w:rsid w:val="009518A1"/>
    <w:rsid w:val="00960AB5"/>
    <w:rsid w:val="0096492E"/>
    <w:rsid w:val="009B6670"/>
    <w:rsid w:val="009D6D03"/>
    <w:rsid w:val="009F71BE"/>
    <w:rsid w:val="00A2168B"/>
    <w:rsid w:val="00A33E80"/>
    <w:rsid w:val="00A34DA9"/>
    <w:rsid w:val="00A35E9F"/>
    <w:rsid w:val="00A4235C"/>
    <w:rsid w:val="00A4384E"/>
    <w:rsid w:val="00AA0AB7"/>
    <w:rsid w:val="00AB1C43"/>
    <w:rsid w:val="00AE586D"/>
    <w:rsid w:val="00B032A3"/>
    <w:rsid w:val="00B11E1F"/>
    <w:rsid w:val="00B23843"/>
    <w:rsid w:val="00B267CB"/>
    <w:rsid w:val="00B34726"/>
    <w:rsid w:val="00B404F7"/>
    <w:rsid w:val="00B40FE8"/>
    <w:rsid w:val="00B41560"/>
    <w:rsid w:val="00B46596"/>
    <w:rsid w:val="00B6578D"/>
    <w:rsid w:val="00B803F5"/>
    <w:rsid w:val="00BE025D"/>
    <w:rsid w:val="00BE7FA5"/>
    <w:rsid w:val="00C14BEF"/>
    <w:rsid w:val="00C572EE"/>
    <w:rsid w:val="00C71AB1"/>
    <w:rsid w:val="00CA0751"/>
    <w:rsid w:val="00CE5ED9"/>
    <w:rsid w:val="00CF2665"/>
    <w:rsid w:val="00D231D5"/>
    <w:rsid w:val="00D26095"/>
    <w:rsid w:val="00D27858"/>
    <w:rsid w:val="00D72ED7"/>
    <w:rsid w:val="00D77FAA"/>
    <w:rsid w:val="00D82980"/>
    <w:rsid w:val="00DB4497"/>
    <w:rsid w:val="00DC703F"/>
    <w:rsid w:val="00DE7F37"/>
    <w:rsid w:val="00DF0ACD"/>
    <w:rsid w:val="00E172B8"/>
    <w:rsid w:val="00E214DB"/>
    <w:rsid w:val="00E37008"/>
    <w:rsid w:val="00E725F1"/>
    <w:rsid w:val="00E82607"/>
    <w:rsid w:val="00EA4A64"/>
    <w:rsid w:val="00EE2B69"/>
    <w:rsid w:val="00EF29C4"/>
    <w:rsid w:val="00F0003F"/>
    <w:rsid w:val="00F04E46"/>
    <w:rsid w:val="00F17D8D"/>
    <w:rsid w:val="00F46889"/>
    <w:rsid w:val="00F5311D"/>
    <w:rsid w:val="00F606C1"/>
    <w:rsid w:val="00FB1E07"/>
    <w:rsid w:val="00FD386A"/>
    <w:rsid w:val="00FE31A0"/>
    <w:rsid w:val="00FE795B"/>
    <w:rsid w:val="00FF3677"/>
  </w:rsids>
  <m:mathPr>
    <m:mathFont m:val="Cambria Math"/>
    <m:brkBin m:val="before"/>
    <m:brkBinSub m:val="--"/>
    <m:smallFrac m:val="0"/>
    <m:dispDef/>
    <m:lMargin m:val="0"/>
    <m:rMargin m:val="0"/>
    <m:defJc m:val="centerGroup"/>
    <m:wrapIndent m:val="1440"/>
    <m:intLim m:val="subSup"/>
    <m:naryLim m:val="undOvr"/>
  </m:mathPr>
  <w:themeFontLang w:val="fr-FR" w:eastAsia="ja-JP"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4:docId w14:val="7AACA6DA"/>
  <w15:docId w15:val="{45847D63-6ABF-45B5-B06A-FFDB9C3E545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fr-FR"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nhideWhenUsed="1" w:qFormat="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B65A9"/>
    <w:pPr>
      <w:jc w:val="both"/>
    </w:pPr>
    <w:rPr>
      <w:sz w:val="20"/>
    </w:rPr>
  </w:style>
  <w:style w:type="paragraph" w:styleId="Titre1">
    <w:name w:val="heading 1"/>
    <w:basedOn w:val="Normal"/>
    <w:next w:val="Normal"/>
    <w:link w:val="Titre1Car"/>
    <w:uiPriority w:val="9"/>
    <w:qFormat/>
    <w:rsid w:val="00015C27"/>
    <w:pPr>
      <w:keepNext/>
      <w:pageBreakBefore/>
      <w:shd w:val="clear" w:color="auto" w:fill="1F2D56"/>
      <w:spacing w:before="720" w:after="360" w:line="240" w:lineRule="auto"/>
      <w:ind w:left="-709" w:right="-680" w:firstLine="709"/>
      <w:outlineLvl w:val="0"/>
    </w:pPr>
    <w:rPr>
      <w:rFonts w:eastAsiaTheme="majorEastAsia" w:cstheme="majorBidi"/>
      <w:b/>
      <w:bCs/>
      <w:color w:val="FFFFFF" w:themeColor="background1"/>
      <w:sz w:val="28"/>
      <w:szCs w:val="28"/>
    </w:rPr>
  </w:style>
  <w:style w:type="paragraph" w:styleId="Titre2">
    <w:name w:val="heading 2"/>
    <w:basedOn w:val="Normal"/>
    <w:next w:val="Normal"/>
    <w:link w:val="Titre2Car"/>
    <w:autoRedefine/>
    <w:uiPriority w:val="9"/>
    <w:unhideWhenUsed/>
    <w:qFormat/>
    <w:rsid w:val="001844AB"/>
    <w:pPr>
      <w:keepNext/>
      <w:keepLines/>
      <w:spacing w:before="120" w:after="120"/>
      <w:ind w:left="-284"/>
      <w:outlineLvl w:val="1"/>
    </w:pPr>
    <w:rPr>
      <w:rFonts w:eastAsiaTheme="majorEastAsia" w:cstheme="majorBidi"/>
      <w:b/>
      <w:bCs/>
      <w:color w:val="1F2D56"/>
      <w:sz w:val="24"/>
      <w:szCs w:val="26"/>
    </w:rPr>
  </w:style>
  <w:style w:type="paragraph" w:styleId="Titre3">
    <w:name w:val="heading 3"/>
    <w:basedOn w:val="Normal"/>
    <w:next w:val="Normal"/>
    <w:link w:val="Titre3Car"/>
    <w:autoRedefine/>
    <w:uiPriority w:val="9"/>
    <w:unhideWhenUsed/>
    <w:qFormat/>
    <w:rsid w:val="00015C27"/>
    <w:pPr>
      <w:keepNext/>
      <w:keepLines/>
      <w:spacing w:before="120" w:after="120"/>
      <w:ind w:left="-142"/>
      <w:outlineLvl w:val="2"/>
    </w:pPr>
    <w:rPr>
      <w:rFonts w:eastAsiaTheme="majorEastAsia" w:cstheme="majorBidi"/>
      <w:bCs/>
      <w:color w:val="44A8DF"/>
      <w:sz w:val="24"/>
    </w:rPr>
  </w:style>
  <w:style w:type="paragraph" w:styleId="Titre4">
    <w:name w:val="heading 4"/>
    <w:basedOn w:val="Normal"/>
    <w:next w:val="Normal"/>
    <w:link w:val="Titre4Car"/>
    <w:autoRedefine/>
    <w:uiPriority w:val="9"/>
    <w:unhideWhenUsed/>
    <w:qFormat/>
    <w:rsid w:val="00015C27"/>
    <w:pPr>
      <w:keepNext/>
      <w:keepLines/>
      <w:spacing w:before="120" w:after="120"/>
      <w:ind w:left="142"/>
      <w:outlineLvl w:val="3"/>
    </w:pPr>
    <w:rPr>
      <w:rFonts w:eastAsiaTheme="majorEastAsia" w:cstheme="majorBidi"/>
      <w:bCs/>
      <w:i/>
      <w:iCs/>
      <w:color w:val="44A8DF"/>
    </w:rPr>
  </w:style>
  <w:style w:type="paragraph" w:styleId="Titre5">
    <w:name w:val="heading 5"/>
    <w:basedOn w:val="Normal"/>
    <w:next w:val="Normal"/>
    <w:link w:val="Titre5Car"/>
    <w:uiPriority w:val="9"/>
    <w:unhideWhenUsed/>
    <w:qFormat/>
    <w:rsid w:val="00CE5ED9"/>
    <w:pPr>
      <w:pBdr>
        <w:bottom w:val="single" w:sz="6" w:space="1" w:color="5B9BD5" w:themeColor="accent1"/>
      </w:pBdr>
      <w:spacing w:before="300" w:after="0" w:line="276" w:lineRule="auto"/>
      <w:outlineLvl w:val="4"/>
    </w:pPr>
    <w:rPr>
      <w:rFonts w:eastAsiaTheme="minorEastAsia"/>
      <w:caps/>
      <w:color w:val="2E74B5" w:themeColor="accent1" w:themeShade="BF"/>
      <w:spacing w:val="10"/>
      <w:lang w:eastAsia="fr-FR"/>
    </w:rPr>
  </w:style>
  <w:style w:type="paragraph" w:styleId="Titre6">
    <w:name w:val="heading 6"/>
    <w:basedOn w:val="Normal"/>
    <w:next w:val="Normal"/>
    <w:link w:val="Titre6Car"/>
    <w:uiPriority w:val="9"/>
    <w:semiHidden/>
    <w:unhideWhenUsed/>
    <w:qFormat/>
    <w:rsid w:val="00CE5ED9"/>
    <w:pPr>
      <w:pBdr>
        <w:bottom w:val="dotted" w:sz="6" w:space="1" w:color="5B9BD5" w:themeColor="accent1"/>
      </w:pBdr>
      <w:spacing w:before="300" w:after="0" w:line="276" w:lineRule="auto"/>
      <w:outlineLvl w:val="5"/>
    </w:pPr>
    <w:rPr>
      <w:rFonts w:eastAsiaTheme="minorEastAsia"/>
      <w:caps/>
      <w:color w:val="2E74B5" w:themeColor="accent1" w:themeShade="BF"/>
      <w:spacing w:val="10"/>
      <w:lang w:eastAsia="fr-FR"/>
    </w:rPr>
  </w:style>
  <w:style w:type="paragraph" w:styleId="Titre7">
    <w:name w:val="heading 7"/>
    <w:basedOn w:val="Normal"/>
    <w:next w:val="Normal"/>
    <w:link w:val="Titre7Car"/>
    <w:uiPriority w:val="9"/>
    <w:semiHidden/>
    <w:unhideWhenUsed/>
    <w:qFormat/>
    <w:rsid w:val="00CE5ED9"/>
    <w:pPr>
      <w:spacing w:before="300" w:after="0" w:line="276" w:lineRule="auto"/>
      <w:outlineLvl w:val="6"/>
    </w:pPr>
    <w:rPr>
      <w:rFonts w:eastAsiaTheme="minorEastAsia"/>
      <w:caps/>
      <w:color w:val="2E74B5" w:themeColor="accent1" w:themeShade="BF"/>
      <w:spacing w:val="10"/>
      <w:lang w:eastAsia="fr-FR"/>
    </w:rPr>
  </w:style>
  <w:style w:type="paragraph" w:styleId="Titre8">
    <w:name w:val="heading 8"/>
    <w:basedOn w:val="Normal"/>
    <w:next w:val="Normal"/>
    <w:link w:val="Titre8Car"/>
    <w:uiPriority w:val="9"/>
    <w:semiHidden/>
    <w:unhideWhenUsed/>
    <w:qFormat/>
    <w:rsid w:val="00CE5ED9"/>
    <w:pPr>
      <w:spacing w:before="300" w:after="0" w:line="276" w:lineRule="auto"/>
      <w:outlineLvl w:val="7"/>
    </w:pPr>
    <w:rPr>
      <w:rFonts w:eastAsiaTheme="minorEastAsia"/>
      <w:caps/>
      <w:spacing w:val="10"/>
      <w:sz w:val="18"/>
      <w:szCs w:val="18"/>
      <w:lang w:eastAsia="fr-FR"/>
    </w:rPr>
  </w:style>
  <w:style w:type="paragraph" w:styleId="Titre9">
    <w:name w:val="heading 9"/>
    <w:basedOn w:val="Normal"/>
    <w:next w:val="Normal"/>
    <w:link w:val="Titre9Car"/>
    <w:uiPriority w:val="9"/>
    <w:semiHidden/>
    <w:unhideWhenUsed/>
    <w:qFormat/>
    <w:rsid w:val="00CE5ED9"/>
    <w:pPr>
      <w:spacing w:before="300" w:after="0" w:line="276" w:lineRule="auto"/>
      <w:outlineLvl w:val="8"/>
    </w:pPr>
    <w:rPr>
      <w:rFonts w:eastAsiaTheme="minorEastAsia"/>
      <w:i/>
      <w:caps/>
      <w:spacing w:val="10"/>
      <w:sz w:val="18"/>
      <w:szCs w:val="18"/>
      <w:lang w:eastAsia="fr-FR"/>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Titre">
    <w:name w:val="Title"/>
    <w:basedOn w:val="Normal"/>
    <w:next w:val="Normal"/>
    <w:link w:val="TitreCar"/>
    <w:uiPriority w:val="10"/>
    <w:qFormat/>
    <w:rsid w:val="00015C27"/>
    <w:pPr>
      <w:keepLines/>
      <w:spacing w:after="0" w:line="240" w:lineRule="auto"/>
      <w:contextualSpacing/>
    </w:pPr>
    <w:rPr>
      <w:rFonts w:eastAsiaTheme="majorEastAsia" w:cstheme="majorBidi"/>
      <w:b/>
      <w:bCs/>
      <w:color w:val="1F2D56"/>
      <w:spacing w:val="5"/>
      <w:kern w:val="32"/>
      <w:sz w:val="32"/>
      <w:szCs w:val="32"/>
    </w:rPr>
  </w:style>
  <w:style w:type="character" w:customStyle="1" w:styleId="TitreCar">
    <w:name w:val="Titre Car"/>
    <w:basedOn w:val="Policepardfaut"/>
    <w:link w:val="Titre"/>
    <w:uiPriority w:val="10"/>
    <w:rsid w:val="00015C27"/>
    <w:rPr>
      <w:rFonts w:eastAsiaTheme="majorEastAsia" w:cstheme="majorBidi"/>
      <w:b/>
      <w:bCs/>
      <w:color w:val="1F2D56"/>
      <w:spacing w:val="5"/>
      <w:kern w:val="32"/>
      <w:sz w:val="32"/>
      <w:szCs w:val="32"/>
    </w:rPr>
  </w:style>
  <w:style w:type="paragraph" w:styleId="Sous-titre">
    <w:name w:val="Subtitle"/>
    <w:basedOn w:val="Normal"/>
    <w:next w:val="Normal"/>
    <w:link w:val="Sous-titreCar"/>
    <w:uiPriority w:val="11"/>
    <w:qFormat/>
    <w:rsid w:val="00015C27"/>
    <w:pPr>
      <w:numPr>
        <w:ilvl w:val="1"/>
      </w:numPr>
      <w:spacing w:after="0"/>
    </w:pPr>
    <w:rPr>
      <w:rFonts w:eastAsiaTheme="majorEastAsia" w:cstheme="majorBidi"/>
      <w:i/>
      <w:iCs/>
      <w:color w:val="1F2D56"/>
      <w:spacing w:val="15"/>
      <w:sz w:val="24"/>
      <w:szCs w:val="24"/>
    </w:rPr>
  </w:style>
  <w:style w:type="character" w:customStyle="1" w:styleId="Sous-titreCar">
    <w:name w:val="Sous-titre Car"/>
    <w:basedOn w:val="Policepardfaut"/>
    <w:link w:val="Sous-titre"/>
    <w:uiPriority w:val="11"/>
    <w:rsid w:val="00015C27"/>
    <w:rPr>
      <w:rFonts w:eastAsiaTheme="majorEastAsia" w:cstheme="majorBidi"/>
      <w:i/>
      <w:iCs/>
      <w:color w:val="1F2D56"/>
      <w:spacing w:val="15"/>
      <w:sz w:val="24"/>
      <w:szCs w:val="24"/>
    </w:rPr>
  </w:style>
  <w:style w:type="paragraph" w:styleId="Textedebulles">
    <w:name w:val="Balloon Text"/>
    <w:basedOn w:val="Normal"/>
    <w:link w:val="TextedebullesCar"/>
    <w:uiPriority w:val="99"/>
    <w:semiHidden/>
    <w:unhideWhenUsed/>
    <w:rsid w:val="00A4384E"/>
    <w:pPr>
      <w:spacing w:after="0" w:line="240" w:lineRule="auto"/>
    </w:pPr>
    <w:rPr>
      <w:rFonts w:ascii="Lucida Grande" w:hAnsi="Lucida Grande" w:cs="Lucida Grande"/>
      <w:sz w:val="18"/>
      <w:szCs w:val="18"/>
    </w:rPr>
  </w:style>
  <w:style w:type="character" w:customStyle="1" w:styleId="TextedebullesCar">
    <w:name w:val="Texte de bulles Car"/>
    <w:basedOn w:val="Policepardfaut"/>
    <w:link w:val="Textedebulles"/>
    <w:uiPriority w:val="99"/>
    <w:semiHidden/>
    <w:rsid w:val="00A4384E"/>
    <w:rPr>
      <w:rFonts w:ascii="Lucida Grande" w:hAnsi="Lucida Grande" w:cs="Lucida Grande"/>
      <w:sz w:val="18"/>
      <w:szCs w:val="18"/>
    </w:rPr>
  </w:style>
  <w:style w:type="paragraph" w:styleId="En-tte">
    <w:name w:val="header"/>
    <w:basedOn w:val="Normal"/>
    <w:link w:val="En-tteCar"/>
    <w:uiPriority w:val="99"/>
    <w:unhideWhenUsed/>
    <w:rsid w:val="00B11E1F"/>
    <w:pPr>
      <w:tabs>
        <w:tab w:val="center" w:pos="4536"/>
        <w:tab w:val="right" w:pos="9072"/>
      </w:tabs>
      <w:spacing w:after="0" w:line="240" w:lineRule="auto"/>
    </w:pPr>
  </w:style>
  <w:style w:type="character" w:customStyle="1" w:styleId="En-tteCar">
    <w:name w:val="En-tête Car"/>
    <w:basedOn w:val="Policepardfaut"/>
    <w:link w:val="En-tte"/>
    <w:uiPriority w:val="99"/>
    <w:rsid w:val="00B11E1F"/>
  </w:style>
  <w:style w:type="paragraph" w:styleId="Pieddepage">
    <w:name w:val="footer"/>
    <w:basedOn w:val="Normal"/>
    <w:link w:val="PieddepageCar"/>
    <w:uiPriority w:val="99"/>
    <w:unhideWhenUsed/>
    <w:rsid w:val="00B11E1F"/>
    <w:pPr>
      <w:tabs>
        <w:tab w:val="center" w:pos="4536"/>
        <w:tab w:val="right" w:pos="9072"/>
      </w:tabs>
      <w:spacing w:after="0" w:line="240" w:lineRule="auto"/>
    </w:pPr>
  </w:style>
  <w:style w:type="character" w:customStyle="1" w:styleId="PieddepageCar">
    <w:name w:val="Pied de page Car"/>
    <w:basedOn w:val="Policepardfaut"/>
    <w:link w:val="Pieddepage"/>
    <w:uiPriority w:val="99"/>
    <w:rsid w:val="00B11E1F"/>
  </w:style>
  <w:style w:type="character" w:customStyle="1" w:styleId="Titre1Car">
    <w:name w:val="Titre 1 Car"/>
    <w:basedOn w:val="Policepardfaut"/>
    <w:link w:val="Titre1"/>
    <w:uiPriority w:val="9"/>
    <w:rsid w:val="00015C27"/>
    <w:rPr>
      <w:rFonts w:eastAsiaTheme="majorEastAsia" w:cstheme="majorBidi"/>
      <w:b/>
      <w:bCs/>
      <w:color w:val="FFFFFF" w:themeColor="background1"/>
      <w:sz w:val="28"/>
      <w:szCs w:val="28"/>
      <w:shd w:val="clear" w:color="auto" w:fill="1F2D56"/>
    </w:rPr>
  </w:style>
  <w:style w:type="character" w:customStyle="1" w:styleId="Titre2Car">
    <w:name w:val="Titre 2 Car"/>
    <w:basedOn w:val="Policepardfaut"/>
    <w:link w:val="Titre2"/>
    <w:uiPriority w:val="9"/>
    <w:rsid w:val="001844AB"/>
    <w:rPr>
      <w:rFonts w:eastAsiaTheme="majorEastAsia" w:cstheme="majorBidi"/>
      <w:b/>
      <w:bCs/>
      <w:color w:val="1F2D56"/>
      <w:sz w:val="24"/>
      <w:szCs w:val="26"/>
    </w:rPr>
  </w:style>
  <w:style w:type="character" w:customStyle="1" w:styleId="Titre3Car">
    <w:name w:val="Titre 3 Car"/>
    <w:basedOn w:val="Policepardfaut"/>
    <w:link w:val="Titre3"/>
    <w:uiPriority w:val="9"/>
    <w:rsid w:val="00015C27"/>
    <w:rPr>
      <w:rFonts w:eastAsiaTheme="majorEastAsia" w:cstheme="majorBidi"/>
      <w:bCs/>
      <w:color w:val="44A8DF"/>
      <w:sz w:val="24"/>
    </w:rPr>
  </w:style>
  <w:style w:type="character" w:customStyle="1" w:styleId="Titre4Car">
    <w:name w:val="Titre 4 Car"/>
    <w:basedOn w:val="Policepardfaut"/>
    <w:link w:val="Titre4"/>
    <w:uiPriority w:val="9"/>
    <w:rsid w:val="00015C27"/>
    <w:rPr>
      <w:rFonts w:eastAsiaTheme="majorEastAsia" w:cstheme="majorBidi"/>
      <w:bCs/>
      <w:i/>
      <w:iCs/>
      <w:color w:val="44A8DF"/>
      <w:sz w:val="20"/>
    </w:rPr>
  </w:style>
  <w:style w:type="paragraph" w:styleId="TM2">
    <w:name w:val="toc 2"/>
    <w:basedOn w:val="Normal"/>
    <w:next w:val="Normal"/>
    <w:autoRedefine/>
    <w:uiPriority w:val="39"/>
    <w:unhideWhenUsed/>
    <w:qFormat/>
    <w:rsid w:val="00BE7FA5"/>
    <w:pPr>
      <w:spacing w:before="60" w:after="0" w:line="240" w:lineRule="auto"/>
      <w:ind w:left="198"/>
    </w:pPr>
    <w:rPr>
      <w:b/>
      <w:color w:val="1F2D56"/>
    </w:rPr>
  </w:style>
  <w:style w:type="paragraph" w:styleId="TM1">
    <w:name w:val="toc 1"/>
    <w:basedOn w:val="Normal"/>
    <w:next w:val="Normal"/>
    <w:autoRedefine/>
    <w:uiPriority w:val="39"/>
    <w:unhideWhenUsed/>
    <w:qFormat/>
    <w:rsid w:val="00BE7FA5"/>
    <w:pPr>
      <w:widowControl w:val="0"/>
      <w:shd w:val="clear" w:color="auto" w:fill="1F2D56"/>
      <w:tabs>
        <w:tab w:val="right" w:pos="10456"/>
      </w:tabs>
      <w:spacing w:before="120" w:after="20" w:line="240" w:lineRule="auto"/>
    </w:pPr>
    <w:rPr>
      <w:b/>
    </w:rPr>
  </w:style>
  <w:style w:type="paragraph" w:styleId="TM3">
    <w:name w:val="toc 3"/>
    <w:basedOn w:val="Normal"/>
    <w:next w:val="Normal"/>
    <w:autoRedefine/>
    <w:uiPriority w:val="39"/>
    <w:unhideWhenUsed/>
    <w:qFormat/>
    <w:rsid w:val="00BE7FA5"/>
    <w:pPr>
      <w:spacing w:before="60" w:after="0" w:line="240" w:lineRule="auto"/>
      <w:ind w:left="403"/>
    </w:pPr>
    <w:rPr>
      <w:color w:val="44A8DF"/>
    </w:rPr>
  </w:style>
  <w:style w:type="paragraph" w:styleId="TM4">
    <w:name w:val="toc 4"/>
    <w:basedOn w:val="Normal"/>
    <w:next w:val="Normal"/>
    <w:autoRedefine/>
    <w:uiPriority w:val="99"/>
    <w:unhideWhenUsed/>
    <w:qFormat/>
    <w:rsid w:val="00BE7FA5"/>
    <w:pPr>
      <w:spacing w:before="60" w:after="0" w:line="240" w:lineRule="auto"/>
      <w:ind w:left="601"/>
    </w:pPr>
    <w:rPr>
      <w:i/>
      <w:color w:val="44A8DF"/>
    </w:rPr>
  </w:style>
  <w:style w:type="paragraph" w:styleId="TM5">
    <w:name w:val="toc 5"/>
    <w:basedOn w:val="Normal"/>
    <w:next w:val="Normal"/>
    <w:autoRedefine/>
    <w:uiPriority w:val="99"/>
    <w:unhideWhenUsed/>
    <w:rsid w:val="00F0003F"/>
    <w:pPr>
      <w:ind w:left="800"/>
    </w:pPr>
  </w:style>
  <w:style w:type="paragraph" w:styleId="TM6">
    <w:name w:val="toc 6"/>
    <w:basedOn w:val="Normal"/>
    <w:next w:val="Normal"/>
    <w:autoRedefine/>
    <w:uiPriority w:val="99"/>
    <w:unhideWhenUsed/>
    <w:rsid w:val="00F0003F"/>
    <w:pPr>
      <w:ind w:left="1000"/>
    </w:pPr>
  </w:style>
  <w:style w:type="paragraph" w:styleId="TM7">
    <w:name w:val="toc 7"/>
    <w:basedOn w:val="Normal"/>
    <w:next w:val="Normal"/>
    <w:autoRedefine/>
    <w:uiPriority w:val="99"/>
    <w:unhideWhenUsed/>
    <w:rsid w:val="00F0003F"/>
    <w:pPr>
      <w:ind w:left="1200"/>
    </w:pPr>
  </w:style>
  <w:style w:type="paragraph" w:styleId="TM8">
    <w:name w:val="toc 8"/>
    <w:basedOn w:val="Normal"/>
    <w:next w:val="Normal"/>
    <w:autoRedefine/>
    <w:uiPriority w:val="99"/>
    <w:unhideWhenUsed/>
    <w:rsid w:val="00F0003F"/>
    <w:pPr>
      <w:ind w:left="1400"/>
    </w:pPr>
  </w:style>
  <w:style w:type="paragraph" w:styleId="TM9">
    <w:name w:val="toc 9"/>
    <w:basedOn w:val="Normal"/>
    <w:next w:val="Normal"/>
    <w:autoRedefine/>
    <w:uiPriority w:val="99"/>
    <w:unhideWhenUsed/>
    <w:rsid w:val="00F0003F"/>
    <w:pPr>
      <w:ind w:left="1600"/>
    </w:pPr>
  </w:style>
  <w:style w:type="paragraph" w:customStyle="1" w:styleId="Titre1nontabul">
    <w:name w:val="Titre 1 non tabulé"/>
    <w:qFormat/>
    <w:rsid w:val="00015C27"/>
    <w:pPr>
      <w:shd w:val="clear" w:color="auto" w:fill="1F2D56"/>
      <w:spacing w:before="720" w:after="360" w:line="240" w:lineRule="auto"/>
      <w:ind w:left="-709" w:right="-680" w:firstLine="709"/>
    </w:pPr>
    <w:rPr>
      <w:rFonts w:eastAsiaTheme="majorEastAsia" w:cstheme="majorBidi"/>
      <w:b/>
      <w:bCs/>
      <w:color w:val="FFFFFF" w:themeColor="background1"/>
      <w:sz w:val="28"/>
      <w:szCs w:val="28"/>
    </w:rPr>
  </w:style>
  <w:style w:type="paragraph" w:customStyle="1" w:styleId="Puces">
    <w:name w:val="Puces"/>
    <w:basedOn w:val="Listepuces"/>
    <w:qFormat/>
    <w:rsid w:val="00D27858"/>
    <w:pPr>
      <w:numPr>
        <w:numId w:val="1"/>
      </w:numPr>
    </w:pPr>
  </w:style>
  <w:style w:type="table" w:styleId="Grilledutableau">
    <w:name w:val="Table Grid"/>
    <w:basedOn w:val="TableauNormal"/>
    <w:uiPriority w:val="99"/>
    <w:rsid w:val="001B2DB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epuces">
    <w:name w:val="List Bullet"/>
    <w:basedOn w:val="Normal"/>
    <w:uiPriority w:val="99"/>
    <w:semiHidden/>
    <w:unhideWhenUsed/>
    <w:rsid w:val="00D27858"/>
    <w:pPr>
      <w:contextualSpacing/>
    </w:pPr>
  </w:style>
  <w:style w:type="paragraph" w:customStyle="1" w:styleId="Titretableaux">
    <w:name w:val="Titre (tableaux)"/>
    <w:basedOn w:val="Puces"/>
    <w:qFormat/>
    <w:rsid w:val="00066D06"/>
    <w:pPr>
      <w:numPr>
        <w:numId w:val="0"/>
      </w:numPr>
      <w:spacing w:after="0" w:line="240" w:lineRule="auto"/>
      <w:jc w:val="center"/>
    </w:pPr>
    <w:rPr>
      <w:b/>
      <w:color w:val="1F2D56"/>
    </w:rPr>
  </w:style>
  <w:style w:type="paragraph" w:customStyle="1" w:styleId="Contenutableaux">
    <w:name w:val="Contenu (tableaux)"/>
    <w:basedOn w:val="Normal"/>
    <w:qFormat/>
    <w:rsid w:val="001B2DB6"/>
    <w:pPr>
      <w:spacing w:after="0" w:line="240" w:lineRule="auto"/>
    </w:pPr>
    <w:rPr>
      <w:sz w:val="18"/>
    </w:rPr>
  </w:style>
  <w:style w:type="paragraph" w:styleId="Paragraphedeliste">
    <w:name w:val="List Paragraph"/>
    <w:basedOn w:val="Normal"/>
    <w:uiPriority w:val="34"/>
    <w:qFormat/>
    <w:rsid w:val="00A2168B"/>
    <w:pPr>
      <w:spacing w:after="200" w:line="276" w:lineRule="auto"/>
      <w:ind w:left="720"/>
      <w:contextualSpacing/>
      <w:jc w:val="left"/>
    </w:pPr>
  </w:style>
  <w:style w:type="character" w:styleId="Lienhypertexte">
    <w:name w:val="Hyperlink"/>
    <w:basedOn w:val="Policepardfaut"/>
    <w:uiPriority w:val="99"/>
    <w:unhideWhenUsed/>
    <w:rsid w:val="00A2168B"/>
    <w:rPr>
      <w:color w:val="0563C1" w:themeColor="hyperlink"/>
      <w:u w:val="single"/>
    </w:rPr>
  </w:style>
  <w:style w:type="character" w:styleId="Textedelespacerserv">
    <w:name w:val="Placeholder Text"/>
    <w:basedOn w:val="Policepardfaut"/>
    <w:uiPriority w:val="99"/>
    <w:semiHidden/>
    <w:rsid w:val="00A2168B"/>
    <w:rPr>
      <w:color w:val="808080"/>
    </w:rPr>
  </w:style>
  <w:style w:type="paragraph" w:customStyle="1" w:styleId="Titrededocument">
    <w:name w:val="Titre de document"/>
    <w:basedOn w:val="Titre2"/>
    <w:link w:val="TitrededocumentCar"/>
    <w:qFormat/>
    <w:rsid w:val="00A2168B"/>
    <w:pPr>
      <w:pageBreakBefore/>
      <w:framePr w:w="6804" w:wrap="notBeside" w:hAnchor="text" w:yAlign="center"/>
      <w:pBdr>
        <w:top w:val="single" w:sz="24" w:space="1" w:color="A5A5A5" w:themeColor="accent3"/>
        <w:left w:val="single" w:sz="24" w:space="4" w:color="A5A5A5" w:themeColor="accent3"/>
        <w:bottom w:val="single" w:sz="24" w:space="1" w:color="A5A5A5" w:themeColor="accent3"/>
        <w:right w:val="single" w:sz="24" w:space="4" w:color="A5A5A5" w:themeColor="accent3"/>
      </w:pBdr>
      <w:shd w:val="clear" w:color="auto" w:fill="FFFFFF" w:themeFill="background1"/>
      <w:spacing w:before="0" w:after="0" w:line="276" w:lineRule="auto"/>
      <w:ind w:left="0"/>
      <w:jc w:val="center"/>
      <w:outlineLvl w:val="9"/>
    </w:pPr>
    <w:rPr>
      <w:rFonts w:ascii="Calibri Light" w:hAnsi="Calibri Light"/>
      <w:bCs w:val="0"/>
      <w:smallCaps/>
      <w:color w:val="A5A5A5" w:themeColor="accent3"/>
      <w:spacing w:val="22"/>
      <w:sz w:val="44"/>
    </w:rPr>
  </w:style>
  <w:style w:type="paragraph" w:styleId="Citationintense">
    <w:name w:val="Intense Quote"/>
    <w:basedOn w:val="Normal"/>
    <w:next w:val="Normal"/>
    <w:link w:val="CitationintenseCar"/>
    <w:uiPriority w:val="30"/>
    <w:qFormat/>
    <w:rsid w:val="00A2168B"/>
    <w:pPr>
      <w:pBdr>
        <w:top w:val="single" w:sz="4" w:space="10" w:color="5B9BD5" w:themeColor="accent1"/>
        <w:bottom w:val="single" w:sz="4" w:space="10" w:color="5B9BD5" w:themeColor="accent1"/>
      </w:pBdr>
      <w:spacing w:before="360" w:after="360" w:line="276" w:lineRule="auto"/>
      <w:ind w:left="864" w:right="864"/>
      <w:jc w:val="center"/>
    </w:pPr>
    <w:rPr>
      <w:i/>
      <w:iCs/>
      <w:color w:val="5B9BD5" w:themeColor="accent1"/>
    </w:rPr>
  </w:style>
  <w:style w:type="character" w:customStyle="1" w:styleId="CitationintenseCar">
    <w:name w:val="Citation intense Car"/>
    <w:basedOn w:val="Policepardfaut"/>
    <w:link w:val="Citationintense"/>
    <w:uiPriority w:val="30"/>
    <w:rsid w:val="00A2168B"/>
    <w:rPr>
      <w:i/>
      <w:iCs/>
      <w:color w:val="5B9BD5" w:themeColor="accent1"/>
      <w:sz w:val="20"/>
    </w:rPr>
  </w:style>
  <w:style w:type="character" w:customStyle="1" w:styleId="TitrededocumentCar">
    <w:name w:val="Titre de document Car"/>
    <w:basedOn w:val="Titre2Car"/>
    <w:link w:val="Titrededocument"/>
    <w:rsid w:val="00A2168B"/>
    <w:rPr>
      <w:rFonts w:ascii="Calibri Light" w:eastAsiaTheme="majorEastAsia" w:hAnsi="Calibri Light" w:cstheme="majorBidi"/>
      <w:b/>
      <w:bCs w:val="0"/>
      <w:smallCaps/>
      <w:color w:val="A5A5A5" w:themeColor="accent3"/>
      <w:spacing w:val="22"/>
      <w:sz w:val="44"/>
      <w:szCs w:val="26"/>
      <w:shd w:val="clear" w:color="auto" w:fill="FFFFFF" w:themeFill="background1"/>
    </w:rPr>
  </w:style>
  <w:style w:type="paragraph" w:styleId="En-ttedetabledesmatires">
    <w:name w:val="TOC Heading"/>
    <w:basedOn w:val="Titre1"/>
    <w:next w:val="Normal"/>
    <w:uiPriority w:val="39"/>
    <w:unhideWhenUsed/>
    <w:qFormat/>
    <w:rsid w:val="00A2168B"/>
    <w:pPr>
      <w:keepLines/>
      <w:pageBreakBefore w:val="0"/>
      <w:shd w:val="clear" w:color="auto" w:fill="auto"/>
      <w:spacing w:before="240" w:after="0" w:line="259" w:lineRule="auto"/>
      <w:ind w:left="0" w:right="0" w:firstLine="0"/>
      <w:jc w:val="left"/>
      <w:outlineLvl w:val="9"/>
    </w:pPr>
    <w:rPr>
      <w:rFonts w:asciiTheme="majorHAnsi" w:hAnsiTheme="majorHAnsi"/>
      <w:b w:val="0"/>
      <w:bCs w:val="0"/>
      <w:color w:val="2E74B5" w:themeColor="accent1" w:themeShade="BF"/>
      <w:sz w:val="32"/>
      <w:szCs w:val="32"/>
      <w:lang w:eastAsia="fr-FR"/>
    </w:rPr>
  </w:style>
  <w:style w:type="character" w:styleId="Numrodepage">
    <w:name w:val="page number"/>
    <w:basedOn w:val="Policepardfaut"/>
    <w:uiPriority w:val="99"/>
    <w:unhideWhenUsed/>
    <w:rsid w:val="00A2168B"/>
  </w:style>
  <w:style w:type="paragraph" w:customStyle="1" w:styleId="Texte">
    <w:name w:val="Texte"/>
    <w:basedOn w:val="Normal"/>
    <w:qFormat/>
    <w:rsid w:val="00A2168B"/>
    <w:pPr>
      <w:keepNext/>
      <w:spacing w:before="360" w:after="0" w:line="288" w:lineRule="auto"/>
      <w:contextualSpacing/>
    </w:pPr>
  </w:style>
  <w:style w:type="paragraph" w:customStyle="1" w:styleId="Encart">
    <w:name w:val="Encart"/>
    <w:link w:val="EncartCar"/>
    <w:qFormat/>
    <w:rsid w:val="00A2168B"/>
    <w:pPr>
      <w:spacing w:after="0" w:line="280" w:lineRule="exact"/>
      <w:ind w:right="284"/>
      <w:jc w:val="both"/>
    </w:pPr>
    <w:rPr>
      <w:sz w:val="18"/>
    </w:rPr>
  </w:style>
  <w:style w:type="paragraph" w:customStyle="1" w:styleId="Encarttitre">
    <w:name w:val="Encart_titre"/>
    <w:basedOn w:val="Encart"/>
    <w:link w:val="EncarttitreCar"/>
    <w:qFormat/>
    <w:rsid w:val="00A2168B"/>
    <w:rPr>
      <w:b/>
      <w:color w:val="A5A5A5" w:themeColor="accent3"/>
    </w:rPr>
  </w:style>
  <w:style w:type="character" w:customStyle="1" w:styleId="EncartCar">
    <w:name w:val="Encart Car"/>
    <w:basedOn w:val="Policepardfaut"/>
    <w:link w:val="Encart"/>
    <w:rsid w:val="00A2168B"/>
    <w:rPr>
      <w:sz w:val="18"/>
    </w:rPr>
  </w:style>
  <w:style w:type="character" w:customStyle="1" w:styleId="EncarttitreCar">
    <w:name w:val="Encart_titre Car"/>
    <w:basedOn w:val="EncartCar"/>
    <w:link w:val="Encarttitre"/>
    <w:rsid w:val="00A2168B"/>
    <w:rPr>
      <w:b/>
      <w:color w:val="A5A5A5" w:themeColor="accent3"/>
      <w:sz w:val="18"/>
    </w:rPr>
  </w:style>
  <w:style w:type="character" w:styleId="Marquedecommentaire">
    <w:name w:val="annotation reference"/>
    <w:basedOn w:val="Policepardfaut"/>
    <w:uiPriority w:val="99"/>
    <w:semiHidden/>
    <w:unhideWhenUsed/>
    <w:rsid w:val="00A2168B"/>
    <w:rPr>
      <w:sz w:val="16"/>
      <w:szCs w:val="16"/>
    </w:rPr>
  </w:style>
  <w:style w:type="paragraph" w:styleId="Commentaire">
    <w:name w:val="annotation text"/>
    <w:basedOn w:val="Normal"/>
    <w:link w:val="CommentaireCar"/>
    <w:uiPriority w:val="99"/>
    <w:semiHidden/>
    <w:unhideWhenUsed/>
    <w:rsid w:val="00A2168B"/>
    <w:pPr>
      <w:spacing w:after="200" w:line="240" w:lineRule="auto"/>
      <w:jc w:val="left"/>
    </w:pPr>
    <w:rPr>
      <w:szCs w:val="20"/>
    </w:rPr>
  </w:style>
  <w:style w:type="character" w:customStyle="1" w:styleId="CommentaireCar">
    <w:name w:val="Commentaire Car"/>
    <w:basedOn w:val="Policepardfaut"/>
    <w:link w:val="Commentaire"/>
    <w:uiPriority w:val="99"/>
    <w:semiHidden/>
    <w:rsid w:val="00A2168B"/>
    <w:rPr>
      <w:sz w:val="20"/>
      <w:szCs w:val="20"/>
    </w:rPr>
  </w:style>
  <w:style w:type="paragraph" w:styleId="Objetducommentaire">
    <w:name w:val="annotation subject"/>
    <w:basedOn w:val="Commentaire"/>
    <w:next w:val="Commentaire"/>
    <w:link w:val="ObjetducommentaireCar"/>
    <w:uiPriority w:val="99"/>
    <w:semiHidden/>
    <w:unhideWhenUsed/>
    <w:rsid w:val="00A2168B"/>
    <w:rPr>
      <w:b/>
      <w:bCs/>
    </w:rPr>
  </w:style>
  <w:style w:type="character" w:customStyle="1" w:styleId="ObjetducommentaireCar">
    <w:name w:val="Objet du commentaire Car"/>
    <w:basedOn w:val="CommentaireCar"/>
    <w:link w:val="Objetducommentaire"/>
    <w:uiPriority w:val="99"/>
    <w:semiHidden/>
    <w:rsid w:val="00A2168B"/>
    <w:rPr>
      <w:b/>
      <w:bCs/>
      <w:sz w:val="20"/>
      <w:szCs w:val="20"/>
    </w:rPr>
  </w:style>
  <w:style w:type="character" w:styleId="Lienhypertextesuivivisit">
    <w:name w:val="FollowedHyperlink"/>
    <w:basedOn w:val="Policepardfaut"/>
    <w:uiPriority w:val="99"/>
    <w:semiHidden/>
    <w:unhideWhenUsed/>
    <w:rsid w:val="00A2168B"/>
    <w:rPr>
      <w:color w:val="954F72" w:themeColor="followedHyperlink"/>
      <w:u w:val="single"/>
    </w:rPr>
  </w:style>
  <w:style w:type="paragraph" w:styleId="Index1">
    <w:name w:val="index 1"/>
    <w:basedOn w:val="Normal"/>
    <w:next w:val="Normal"/>
    <w:autoRedefine/>
    <w:uiPriority w:val="99"/>
    <w:semiHidden/>
    <w:unhideWhenUsed/>
    <w:rsid w:val="00A2168B"/>
    <w:pPr>
      <w:spacing w:after="0" w:line="240" w:lineRule="auto"/>
    </w:pPr>
    <w:rPr>
      <w:color w:val="808080" w:themeColor="background1" w:themeShade="80"/>
      <w:sz w:val="18"/>
    </w:rPr>
  </w:style>
  <w:style w:type="character" w:customStyle="1" w:styleId="Code">
    <w:name w:val="Code"/>
    <w:basedOn w:val="Policepardfaut"/>
    <w:uiPriority w:val="1"/>
    <w:qFormat/>
    <w:rsid w:val="00A2168B"/>
    <w:rPr>
      <w:rFonts w:ascii="Courier New" w:hAnsi="Courier New"/>
      <w:sz w:val="18"/>
    </w:rPr>
  </w:style>
  <w:style w:type="character" w:customStyle="1" w:styleId="lang-el">
    <w:name w:val="lang-el"/>
    <w:basedOn w:val="Policepardfaut"/>
    <w:rsid w:val="00A2168B"/>
  </w:style>
  <w:style w:type="character" w:customStyle="1" w:styleId="Titre5Car">
    <w:name w:val="Titre 5 Car"/>
    <w:basedOn w:val="Policepardfaut"/>
    <w:link w:val="Titre5"/>
    <w:uiPriority w:val="9"/>
    <w:rsid w:val="00CE5ED9"/>
    <w:rPr>
      <w:rFonts w:eastAsiaTheme="minorEastAsia"/>
      <w:caps/>
      <w:color w:val="2E74B5" w:themeColor="accent1" w:themeShade="BF"/>
      <w:spacing w:val="10"/>
      <w:sz w:val="20"/>
      <w:lang w:eastAsia="fr-FR"/>
    </w:rPr>
  </w:style>
  <w:style w:type="character" w:customStyle="1" w:styleId="Titre6Car">
    <w:name w:val="Titre 6 Car"/>
    <w:basedOn w:val="Policepardfaut"/>
    <w:link w:val="Titre6"/>
    <w:uiPriority w:val="9"/>
    <w:semiHidden/>
    <w:rsid w:val="00CE5ED9"/>
    <w:rPr>
      <w:rFonts w:eastAsiaTheme="minorEastAsia"/>
      <w:caps/>
      <w:color w:val="2E74B5" w:themeColor="accent1" w:themeShade="BF"/>
      <w:spacing w:val="10"/>
      <w:sz w:val="20"/>
      <w:lang w:eastAsia="fr-FR"/>
    </w:rPr>
  </w:style>
  <w:style w:type="character" w:customStyle="1" w:styleId="Titre7Car">
    <w:name w:val="Titre 7 Car"/>
    <w:basedOn w:val="Policepardfaut"/>
    <w:link w:val="Titre7"/>
    <w:uiPriority w:val="9"/>
    <w:semiHidden/>
    <w:rsid w:val="00CE5ED9"/>
    <w:rPr>
      <w:rFonts w:eastAsiaTheme="minorEastAsia"/>
      <w:caps/>
      <w:color w:val="2E74B5" w:themeColor="accent1" w:themeShade="BF"/>
      <w:spacing w:val="10"/>
      <w:sz w:val="20"/>
      <w:lang w:eastAsia="fr-FR"/>
    </w:rPr>
  </w:style>
  <w:style w:type="character" w:customStyle="1" w:styleId="Titre8Car">
    <w:name w:val="Titre 8 Car"/>
    <w:basedOn w:val="Policepardfaut"/>
    <w:link w:val="Titre8"/>
    <w:uiPriority w:val="9"/>
    <w:semiHidden/>
    <w:rsid w:val="00CE5ED9"/>
    <w:rPr>
      <w:rFonts w:eastAsiaTheme="minorEastAsia"/>
      <w:caps/>
      <w:spacing w:val="10"/>
      <w:sz w:val="18"/>
      <w:szCs w:val="18"/>
      <w:lang w:eastAsia="fr-FR"/>
    </w:rPr>
  </w:style>
  <w:style w:type="character" w:customStyle="1" w:styleId="Titre9Car">
    <w:name w:val="Titre 9 Car"/>
    <w:basedOn w:val="Policepardfaut"/>
    <w:link w:val="Titre9"/>
    <w:uiPriority w:val="9"/>
    <w:semiHidden/>
    <w:rsid w:val="00CE5ED9"/>
    <w:rPr>
      <w:rFonts w:eastAsiaTheme="minorEastAsia"/>
      <w:i/>
      <w:caps/>
      <w:spacing w:val="10"/>
      <w:sz w:val="18"/>
      <w:szCs w:val="18"/>
      <w:lang w:eastAsia="fr-FR"/>
    </w:rPr>
  </w:style>
  <w:style w:type="paragraph" w:customStyle="1" w:styleId="Standard">
    <w:name w:val="Standard"/>
    <w:link w:val="StandardCar"/>
    <w:uiPriority w:val="99"/>
    <w:rsid w:val="00CE5ED9"/>
    <w:pPr>
      <w:widowControl w:val="0"/>
      <w:tabs>
        <w:tab w:val="left" w:pos="706"/>
      </w:tabs>
      <w:suppressAutoHyphens/>
      <w:spacing w:before="80" w:after="80" w:line="276" w:lineRule="auto"/>
      <w:ind w:firstLine="360"/>
      <w:jc w:val="both"/>
    </w:pPr>
    <w:rPr>
      <w:rFonts w:eastAsiaTheme="minorEastAsia" w:cs="Calibri"/>
      <w:lang w:eastAsia="fr-FR"/>
    </w:rPr>
  </w:style>
  <w:style w:type="character" w:customStyle="1" w:styleId="LienInternet">
    <w:name w:val="Lien Internet"/>
    <w:uiPriority w:val="99"/>
    <w:rsid w:val="00CE5ED9"/>
    <w:rPr>
      <w:color w:val="000080"/>
      <w:u w:val="single"/>
      <w:lang w:val="fr-FR" w:eastAsia="fr-FR"/>
    </w:rPr>
  </w:style>
  <w:style w:type="character" w:customStyle="1" w:styleId="Caractresdenumrotation">
    <w:name w:val="Caractères de numérotation"/>
    <w:uiPriority w:val="99"/>
    <w:rsid w:val="00CE5ED9"/>
  </w:style>
  <w:style w:type="paragraph" w:styleId="Corpsdetexte">
    <w:name w:val="Body Text"/>
    <w:basedOn w:val="Standard"/>
    <w:link w:val="CorpsdetexteCar"/>
    <w:uiPriority w:val="99"/>
    <w:rsid w:val="00CE5ED9"/>
    <w:pPr>
      <w:spacing w:before="0" w:after="120"/>
    </w:pPr>
  </w:style>
  <w:style w:type="character" w:customStyle="1" w:styleId="CorpsdetexteCar">
    <w:name w:val="Corps de texte Car"/>
    <w:basedOn w:val="Policepardfaut"/>
    <w:link w:val="Corpsdetexte"/>
    <w:uiPriority w:val="99"/>
    <w:rsid w:val="00CE5ED9"/>
    <w:rPr>
      <w:rFonts w:eastAsiaTheme="minorEastAsia" w:cs="Calibri"/>
      <w:lang w:eastAsia="fr-FR"/>
    </w:rPr>
  </w:style>
  <w:style w:type="paragraph" w:styleId="Liste">
    <w:name w:val="List"/>
    <w:basedOn w:val="Corpsdetexte"/>
    <w:uiPriority w:val="99"/>
    <w:rsid w:val="00CE5ED9"/>
  </w:style>
  <w:style w:type="paragraph" w:styleId="Lgende">
    <w:name w:val="caption"/>
    <w:basedOn w:val="Normal"/>
    <w:next w:val="Normal"/>
    <w:uiPriority w:val="35"/>
    <w:unhideWhenUsed/>
    <w:qFormat/>
    <w:rsid w:val="00CE5ED9"/>
    <w:pPr>
      <w:spacing w:before="80" w:after="80" w:line="276" w:lineRule="auto"/>
    </w:pPr>
    <w:rPr>
      <w:rFonts w:eastAsiaTheme="minorEastAsia"/>
      <w:b/>
      <w:bCs/>
      <w:color w:val="2E74B5" w:themeColor="accent1" w:themeShade="BF"/>
      <w:sz w:val="16"/>
      <w:szCs w:val="16"/>
      <w:lang w:eastAsia="fr-FR"/>
    </w:rPr>
  </w:style>
  <w:style w:type="paragraph" w:customStyle="1" w:styleId="Index">
    <w:name w:val="Index"/>
    <w:basedOn w:val="Standard"/>
    <w:uiPriority w:val="99"/>
    <w:rsid w:val="00CE5ED9"/>
    <w:pPr>
      <w:suppressLineNumbers/>
    </w:pPr>
  </w:style>
  <w:style w:type="paragraph" w:customStyle="1" w:styleId="Contenudetableau">
    <w:name w:val="Contenu de tableau"/>
    <w:basedOn w:val="Standard"/>
    <w:uiPriority w:val="99"/>
    <w:rsid w:val="00CE5ED9"/>
    <w:pPr>
      <w:suppressLineNumbers/>
    </w:pPr>
  </w:style>
  <w:style w:type="paragraph" w:customStyle="1" w:styleId="Titredetableau">
    <w:name w:val="Titre de tableau"/>
    <w:basedOn w:val="Contenudetableau"/>
    <w:uiPriority w:val="99"/>
    <w:rsid w:val="00CE5ED9"/>
    <w:pPr>
      <w:jc w:val="center"/>
    </w:pPr>
    <w:rPr>
      <w:b/>
      <w:bCs/>
    </w:rPr>
  </w:style>
  <w:style w:type="table" w:styleId="Listemoyenne1">
    <w:name w:val="Medium List 1"/>
    <w:basedOn w:val="TableauNormal"/>
    <w:uiPriority w:val="65"/>
    <w:rsid w:val="00CE5ED9"/>
    <w:pPr>
      <w:spacing w:after="0" w:line="240" w:lineRule="auto"/>
    </w:pPr>
    <w:rPr>
      <w:rFonts w:eastAsiaTheme="minorEastAsia"/>
      <w:color w:val="000000" w:themeColor="text1"/>
      <w:lang w:eastAsia="fr-FR"/>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paragraph" w:styleId="NormalWeb">
    <w:name w:val="Normal (Web)"/>
    <w:basedOn w:val="Normal"/>
    <w:uiPriority w:val="99"/>
    <w:rsid w:val="00CE5ED9"/>
    <w:pPr>
      <w:spacing w:before="80" w:beforeAutospacing="1" w:after="115" w:line="276" w:lineRule="auto"/>
    </w:pPr>
    <w:rPr>
      <w:rFonts w:eastAsiaTheme="minorEastAsia"/>
      <w:sz w:val="24"/>
      <w:szCs w:val="24"/>
      <w:lang w:val="en-US"/>
    </w:rPr>
  </w:style>
  <w:style w:type="character" w:customStyle="1" w:styleId="StandardCar">
    <w:name w:val="Standard Car"/>
    <w:link w:val="Standard"/>
    <w:uiPriority w:val="99"/>
    <w:locked/>
    <w:rsid w:val="00CE5ED9"/>
    <w:rPr>
      <w:rFonts w:eastAsiaTheme="minorEastAsia" w:cs="Calibri"/>
      <w:lang w:eastAsia="fr-FR"/>
    </w:rPr>
  </w:style>
  <w:style w:type="paragraph" w:styleId="Notedebasdepage">
    <w:name w:val="footnote text"/>
    <w:basedOn w:val="Normal"/>
    <w:link w:val="NotedebasdepageCar"/>
    <w:uiPriority w:val="99"/>
    <w:semiHidden/>
    <w:rsid w:val="00CE5ED9"/>
    <w:pPr>
      <w:spacing w:before="80" w:after="80" w:line="276" w:lineRule="auto"/>
    </w:pPr>
    <w:rPr>
      <w:rFonts w:eastAsiaTheme="minorEastAsia"/>
      <w:szCs w:val="20"/>
      <w:lang w:eastAsia="fr-FR"/>
    </w:rPr>
  </w:style>
  <w:style w:type="character" w:customStyle="1" w:styleId="NotedebasdepageCar">
    <w:name w:val="Note de bas de page Car"/>
    <w:basedOn w:val="Policepardfaut"/>
    <w:link w:val="Notedebasdepage"/>
    <w:uiPriority w:val="99"/>
    <w:semiHidden/>
    <w:rsid w:val="00CE5ED9"/>
    <w:rPr>
      <w:rFonts w:eastAsiaTheme="minorEastAsia"/>
      <w:sz w:val="20"/>
      <w:szCs w:val="20"/>
      <w:lang w:eastAsia="fr-FR"/>
    </w:rPr>
  </w:style>
  <w:style w:type="character" w:styleId="Appelnotedebasdep">
    <w:name w:val="footnote reference"/>
    <w:uiPriority w:val="99"/>
    <w:semiHidden/>
    <w:rsid w:val="00CE5ED9"/>
    <w:rPr>
      <w:vertAlign w:val="superscript"/>
    </w:rPr>
  </w:style>
  <w:style w:type="character" w:styleId="Accentuation">
    <w:name w:val="Emphasis"/>
    <w:uiPriority w:val="20"/>
    <w:qFormat/>
    <w:rsid w:val="00CE5ED9"/>
    <w:rPr>
      <w:caps/>
      <w:color w:val="1F4D78" w:themeColor="accent1" w:themeShade="7F"/>
      <w:spacing w:val="5"/>
    </w:rPr>
  </w:style>
  <w:style w:type="character" w:customStyle="1" w:styleId="apple-tab-span">
    <w:name w:val="apple-tab-span"/>
    <w:rsid w:val="00CE5ED9"/>
  </w:style>
  <w:style w:type="character" w:customStyle="1" w:styleId="apple-converted-space">
    <w:name w:val="apple-converted-space"/>
    <w:rsid w:val="00CE5ED9"/>
  </w:style>
  <w:style w:type="character" w:styleId="CodeHTML">
    <w:name w:val="HTML Code"/>
    <w:uiPriority w:val="99"/>
    <w:semiHidden/>
    <w:unhideWhenUsed/>
    <w:rsid w:val="00CE5ED9"/>
    <w:rPr>
      <w:rFonts w:ascii="Courier New" w:eastAsia="Times New Roman" w:hAnsi="Courier New" w:cs="Courier New"/>
      <w:sz w:val="20"/>
      <w:szCs w:val="20"/>
    </w:rPr>
  </w:style>
  <w:style w:type="paragraph" w:styleId="PrformatHTML">
    <w:name w:val="HTML Preformatted"/>
    <w:basedOn w:val="Normal"/>
    <w:link w:val="PrformatHTMLCar"/>
    <w:uiPriority w:val="99"/>
    <w:semiHidden/>
    <w:unhideWhenUsed/>
    <w:rsid w:val="00CE5ED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80" w:after="80" w:line="276" w:lineRule="auto"/>
    </w:pPr>
    <w:rPr>
      <w:rFonts w:ascii="Courier New" w:eastAsiaTheme="minorEastAsia" w:hAnsi="Courier New" w:cs="Courier New"/>
      <w:szCs w:val="20"/>
      <w:lang w:eastAsia="fr-FR"/>
    </w:rPr>
  </w:style>
  <w:style w:type="character" w:customStyle="1" w:styleId="PrformatHTMLCar">
    <w:name w:val="Préformaté HTML Car"/>
    <w:basedOn w:val="Policepardfaut"/>
    <w:link w:val="PrformatHTML"/>
    <w:uiPriority w:val="99"/>
    <w:semiHidden/>
    <w:rsid w:val="00CE5ED9"/>
    <w:rPr>
      <w:rFonts w:ascii="Courier New" w:eastAsiaTheme="minorEastAsia" w:hAnsi="Courier New" w:cs="Courier New"/>
      <w:sz w:val="20"/>
      <w:szCs w:val="20"/>
      <w:lang w:eastAsia="fr-FR"/>
    </w:rPr>
  </w:style>
  <w:style w:type="character" w:styleId="lev">
    <w:name w:val="Strong"/>
    <w:uiPriority w:val="22"/>
    <w:qFormat/>
    <w:rsid w:val="00CE5ED9"/>
    <w:rPr>
      <w:b/>
      <w:bCs/>
    </w:rPr>
  </w:style>
  <w:style w:type="paragraph" w:styleId="Sansinterligne">
    <w:name w:val="No Spacing"/>
    <w:basedOn w:val="Normal"/>
    <w:link w:val="SansinterligneCar"/>
    <w:uiPriority w:val="1"/>
    <w:qFormat/>
    <w:rsid w:val="00CE5ED9"/>
    <w:pPr>
      <w:spacing w:after="0" w:line="240" w:lineRule="auto"/>
    </w:pPr>
    <w:rPr>
      <w:rFonts w:eastAsiaTheme="minorEastAsia"/>
      <w:szCs w:val="20"/>
      <w:lang w:eastAsia="fr-FR"/>
    </w:rPr>
  </w:style>
  <w:style w:type="paragraph" w:styleId="Citation">
    <w:name w:val="Quote"/>
    <w:basedOn w:val="Normal"/>
    <w:next w:val="Normal"/>
    <w:link w:val="CitationCar"/>
    <w:uiPriority w:val="29"/>
    <w:qFormat/>
    <w:rsid w:val="00CE5ED9"/>
    <w:pPr>
      <w:spacing w:before="80" w:after="80" w:line="276" w:lineRule="auto"/>
    </w:pPr>
    <w:rPr>
      <w:rFonts w:eastAsiaTheme="minorEastAsia"/>
      <w:i/>
      <w:iCs/>
      <w:szCs w:val="20"/>
      <w:lang w:eastAsia="fr-FR"/>
    </w:rPr>
  </w:style>
  <w:style w:type="character" w:customStyle="1" w:styleId="CitationCar">
    <w:name w:val="Citation Car"/>
    <w:basedOn w:val="Policepardfaut"/>
    <w:link w:val="Citation"/>
    <w:uiPriority w:val="29"/>
    <w:rsid w:val="00CE5ED9"/>
    <w:rPr>
      <w:rFonts w:eastAsiaTheme="minorEastAsia"/>
      <w:i/>
      <w:iCs/>
      <w:sz w:val="20"/>
      <w:szCs w:val="20"/>
      <w:lang w:eastAsia="fr-FR"/>
    </w:rPr>
  </w:style>
  <w:style w:type="character" w:styleId="Accentuationlgre">
    <w:name w:val="Subtle Emphasis"/>
    <w:uiPriority w:val="19"/>
    <w:qFormat/>
    <w:rsid w:val="00CE5ED9"/>
    <w:rPr>
      <w:i/>
      <w:iCs/>
      <w:color w:val="1F4D78" w:themeColor="accent1" w:themeShade="7F"/>
    </w:rPr>
  </w:style>
  <w:style w:type="character" w:styleId="Accentuationintense">
    <w:name w:val="Intense Emphasis"/>
    <w:uiPriority w:val="21"/>
    <w:qFormat/>
    <w:rsid w:val="00CE5ED9"/>
    <w:rPr>
      <w:b/>
      <w:bCs/>
      <w:caps/>
      <w:color w:val="1F4D78" w:themeColor="accent1" w:themeShade="7F"/>
      <w:spacing w:val="10"/>
    </w:rPr>
  </w:style>
  <w:style w:type="character" w:styleId="Rfrencelgre">
    <w:name w:val="Subtle Reference"/>
    <w:uiPriority w:val="31"/>
    <w:qFormat/>
    <w:rsid w:val="00CE5ED9"/>
    <w:rPr>
      <w:b/>
      <w:bCs/>
      <w:color w:val="5B9BD5" w:themeColor="accent1"/>
    </w:rPr>
  </w:style>
  <w:style w:type="character" w:styleId="Rfrenceintense">
    <w:name w:val="Intense Reference"/>
    <w:uiPriority w:val="32"/>
    <w:qFormat/>
    <w:rsid w:val="00CE5ED9"/>
    <w:rPr>
      <w:b/>
      <w:bCs/>
      <w:i/>
      <w:iCs/>
      <w:caps/>
      <w:color w:val="5B9BD5" w:themeColor="accent1"/>
    </w:rPr>
  </w:style>
  <w:style w:type="character" w:styleId="Titredulivre">
    <w:name w:val="Book Title"/>
    <w:uiPriority w:val="33"/>
    <w:qFormat/>
    <w:rsid w:val="00CE5ED9"/>
    <w:rPr>
      <w:b/>
      <w:bCs/>
      <w:i/>
      <w:iCs/>
      <w:spacing w:val="9"/>
    </w:rPr>
  </w:style>
  <w:style w:type="character" w:customStyle="1" w:styleId="SansinterligneCar">
    <w:name w:val="Sans interligne Car"/>
    <w:basedOn w:val="Policepardfaut"/>
    <w:link w:val="Sansinterligne"/>
    <w:uiPriority w:val="1"/>
    <w:rsid w:val="00CE5ED9"/>
    <w:rPr>
      <w:rFonts w:eastAsiaTheme="minorEastAsia"/>
      <w:sz w:val="20"/>
      <w:szCs w:val="20"/>
      <w:lang w:eastAsia="fr-FR"/>
    </w:rPr>
  </w:style>
  <w:style w:type="character" w:styleId="Numrodeligne">
    <w:name w:val="line number"/>
    <w:basedOn w:val="Policepardfaut"/>
    <w:uiPriority w:val="99"/>
    <w:semiHidden/>
    <w:unhideWhenUsed/>
    <w:rsid w:val="00CE5ED9"/>
  </w:style>
  <w:style w:type="paragraph" w:styleId="Rvision">
    <w:name w:val="Revision"/>
    <w:hidden/>
    <w:uiPriority w:val="99"/>
    <w:semiHidden/>
    <w:rsid w:val="00CE5ED9"/>
    <w:pPr>
      <w:spacing w:before="200" w:after="200" w:line="276" w:lineRule="auto"/>
    </w:pPr>
    <w:rPr>
      <w:rFonts w:eastAsiaTheme="minorEastAsia"/>
      <w:lang w:eastAsia="fr-FR"/>
    </w:rPr>
  </w:style>
  <w:style w:type="character" w:customStyle="1" w:styleId="code0">
    <w:name w:val="code"/>
    <w:basedOn w:val="Policepardfaut"/>
    <w:uiPriority w:val="1"/>
    <w:rsid w:val="00CE5ED9"/>
    <w:rPr>
      <w:rFonts w:ascii="Courier New" w:hAnsi="Courier New"/>
      <w:sz w:val="20"/>
    </w:rPr>
  </w:style>
  <w:style w:type="table" w:styleId="Grilleclaire-Accent1">
    <w:name w:val="Light Grid Accent 1"/>
    <w:basedOn w:val="TableauNormal"/>
    <w:uiPriority w:val="62"/>
    <w:rsid w:val="00CE5ED9"/>
    <w:pPr>
      <w:spacing w:after="0" w:line="240" w:lineRule="auto"/>
    </w:pPr>
    <w:rPr>
      <w:rFonts w:eastAsiaTheme="minorEastAsia"/>
      <w:lang w:eastAsia="fr-FR"/>
    </w:rPr>
    <w:tblPr>
      <w:tblStyleRowBandSize w:val="1"/>
      <w:tblStyleColBandSize w:val="1"/>
      <w:tblBorders>
        <w:top w:val="single" w:sz="8" w:space="0" w:color="5B9BD5" w:themeColor="accent1"/>
        <w:left w:val="single" w:sz="8" w:space="0" w:color="5B9BD5" w:themeColor="accent1"/>
        <w:bottom w:val="single" w:sz="8" w:space="0" w:color="5B9BD5" w:themeColor="accent1"/>
        <w:right w:val="single" w:sz="8" w:space="0" w:color="5B9BD5" w:themeColor="accent1"/>
        <w:insideH w:val="single" w:sz="8" w:space="0" w:color="5B9BD5" w:themeColor="accent1"/>
        <w:insideV w:val="single" w:sz="8" w:space="0" w:color="5B9BD5"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5B9BD5" w:themeColor="accent1"/>
          <w:left w:val="single" w:sz="8" w:space="0" w:color="5B9BD5" w:themeColor="accent1"/>
          <w:bottom w:val="single" w:sz="18" w:space="0" w:color="5B9BD5" w:themeColor="accent1"/>
          <w:right w:val="single" w:sz="8" w:space="0" w:color="5B9BD5" w:themeColor="accent1"/>
          <w:insideH w:val="nil"/>
          <w:insideV w:val="single" w:sz="8" w:space="0" w:color="5B9BD5"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5B9BD5" w:themeColor="accent1"/>
          <w:left w:val="single" w:sz="8" w:space="0" w:color="5B9BD5" w:themeColor="accent1"/>
          <w:bottom w:val="single" w:sz="8" w:space="0" w:color="5B9BD5" w:themeColor="accent1"/>
          <w:right w:val="single" w:sz="8" w:space="0" w:color="5B9BD5" w:themeColor="accent1"/>
          <w:insideH w:val="nil"/>
          <w:insideV w:val="single" w:sz="8" w:space="0" w:color="5B9BD5"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5B9BD5" w:themeColor="accent1"/>
          <w:left w:val="single" w:sz="8" w:space="0" w:color="5B9BD5" w:themeColor="accent1"/>
          <w:bottom w:val="single" w:sz="8" w:space="0" w:color="5B9BD5" w:themeColor="accent1"/>
          <w:right w:val="single" w:sz="8" w:space="0" w:color="5B9BD5" w:themeColor="accent1"/>
        </w:tcBorders>
      </w:tcPr>
    </w:tblStylePr>
    <w:tblStylePr w:type="band1Vert">
      <w:tblPr/>
      <w:tcPr>
        <w:tcBorders>
          <w:top w:val="single" w:sz="8" w:space="0" w:color="5B9BD5" w:themeColor="accent1"/>
          <w:left w:val="single" w:sz="8" w:space="0" w:color="5B9BD5" w:themeColor="accent1"/>
          <w:bottom w:val="single" w:sz="8" w:space="0" w:color="5B9BD5" w:themeColor="accent1"/>
          <w:right w:val="single" w:sz="8" w:space="0" w:color="5B9BD5" w:themeColor="accent1"/>
        </w:tcBorders>
        <w:shd w:val="clear" w:color="auto" w:fill="D6E6F4" w:themeFill="accent1" w:themeFillTint="3F"/>
      </w:tcPr>
    </w:tblStylePr>
    <w:tblStylePr w:type="band1Horz">
      <w:tblPr/>
      <w:tcPr>
        <w:tcBorders>
          <w:top w:val="single" w:sz="8" w:space="0" w:color="5B9BD5" w:themeColor="accent1"/>
          <w:left w:val="single" w:sz="8" w:space="0" w:color="5B9BD5" w:themeColor="accent1"/>
          <w:bottom w:val="single" w:sz="8" w:space="0" w:color="5B9BD5" w:themeColor="accent1"/>
          <w:right w:val="single" w:sz="8" w:space="0" w:color="5B9BD5" w:themeColor="accent1"/>
          <w:insideV w:val="single" w:sz="8" w:space="0" w:color="5B9BD5" w:themeColor="accent1"/>
        </w:tcBorders>
        <w:shd w:val="clear" w:color="auto" w:fill="D6E6F4" w:themeFill="accent1" w:themeFillTint="3F"/>
      </w:tcPr>
    </w:tblStylePr>
    <w:tblStylePr w:type="band2Horz">
      <w:tblPr/>
      <w:tcPr>
        <w:tcBorders>
          <w:top w:val="single" w:sz="8" w:space="0" w:color="5B9BD5" w:themeColor="accent1"/>
          <w:left w:val="single" w:sz="8" w:space="0" w:color="5B9BD5" w:themeColor="accent1"/>
          <w:bottom w:val="single" w:sz="8" w:space="0" w:color="5B9BD5" w:themeColor="accent1"/>
          <w:right w:val="single" w:sz="8" w:space="0" w:color="5B9BD5" w:themeColor="accent1"/>
          <w:insideV w:val="single" w:sz="8" w:space="0" w:color="5B9BD5" w:themeColor="accent1"/>
        </w:tcBorders>
      </w:tcPr>
    </w:tblStylePr>
  </w:style>
  <w:style w:type="table" w:styleId="Listeclaire-Accent1">
    <w:name w:val="Light List Accent 1"/>
    <w:basedOn w:val="TableauNormal"/>
    <w:uiPriority w:val="61"/>
    <w:rsid w:val="00CE5ED9"/>
    <w:pPr>
      <w:spacing w:after="0" w:line="240" w:lineRule="auto"/>
    </w:pPr>
    <w:rPr>
      <w:rFonts w:eastAsiaTheme="minorEastAsia"/>
      <w:lang w:eastAsia="fr-FR"/>
    </w:rPr>
    <w:tblPr>
      <w:tblStyleRowBandSize w:val="1"/>
      <w:tblStyleColBandSize w:val="1"/>
      <w:tblBorders>
        <w:top w:val="single" w:sz="8" w:space="0" w:color="5B9BD5" w:themeColor="accent1"/>
        <w:left w:val="single" w:sz="8" w:space="0" w:color="5B9BD5" w:themeColor="accent1"/>
        <w:bottom w:val="single" w:sz="8" w:space="0" w:color="5B9BD5" w:themeColor="accent1"/>
        <w:right w:val="single" w:sz="8" w:space="0" w:color="5B9BD5" w:themeColor="accent1"/>
      </w:tblBorders>
    </w:tblPr>
    <w:tblStylePr w:type="firstRow">
      <w:pPr>
        <w:spacing w:before="0" w:after="0" w:line="240" w:lineRule="auto"/>
      </w:pPr>
      <w:rPr>
        <w:b/>
        <w:bCs/>
        <w:color w:val="FFFFFF" w:themeColor="background1"/>
      </w:rPr>
      <w:tblPr/>
      <w:tcPr>
        <w:shd w:val="clear" w:color="auto" w:fill="5B9BD5" w:themeFill="accent1"/>
      </w:tcPr>
    </w:tblStylePr>
    <w:tblStylePr w:type="lastRow">
      <w:pPr>
        <w:spacing w:before="0" w:after="0" w:line="240" w:lineRule="auto"/>
      </w:pPr>
      <w:rPr>
        <w:b/>
        <w:bCs/>
      </w:rPr>
      <w:tblPr/>
      <w:tcPr>
        <w:tcBorders>
          <w:top w:val="double" w:sz="6" w:space="0" w:color="5B9BD5" w:themeColor="accent1"/>
          <w:left w:val="single" w:sz="8" w:space="0" w:color="5B9BD5" w:themeColor="accent1"/>
          <w:bottom w:val="single" w:sz="8" w:space="0" w:color="5B9BD5" w:themeColor="accent1"/>
          <w:right w:val="single" w:sz="8" w:space="0" w:color="5B9BD5" w:themeColor="accent1"/>
        </w:tcBorders>
      </w:tcPr>
    </w:tblStylePr>
    <w:tblStylePr w:type="firstCol">
      <w:rPr>
        <w:b/>
        <w:bCs/>
      </w:rPr>
    </w:tblStylePr>
    <w:tblStylePr w:type="lastCol">
      <w:rPr>
        <w:b/>
        <w:bCs/>
      </w:rPr>
    </w:tblStylePr>
    <w:tblStylePr w:type="band1Vert">
      <w:tblPr/>
      <w:tcPr>
        <w:tcBorders>
          <w:top w:val="single" w:sz="8" w:space="0" w:color="5B9BD5" w:themeColor="accent1"/>
          <w:left w:val="single" w:sz="8" w:space="0" w:color="5B9BD5" w:themeColor="accent1"/>
          <w:bottom w:val="single" w:sz="8" w:space="0" w:color="5B9BD5" w:themeColor="accent1"/>
          <w:right w:val="single" w:sz="8" w:space="0" w:color="5B9BD5" w:themeColor="accent1"/>
        </w:tcBorders>
      </w:tcPr>
    </w:tblStylePr>
    <w:tblStylePr w:type="band1Horz">
      <w:tblPr/>
      <w:tcPr>
        <w:tcBorders>
          <w:top w:val="single" w:sz="8" w:space="0" w:color="5B9BD5" w:themeColor="accent1"/>
          <w:left w:val="single" w:sz="8" w:space="0" w:color="5B9BD5" w:themeColor="accent1"/>
          <w:bottom w:val="single" w:sz="8" w:space="0" w:color="5B9BD5" w:themeColor="accent1"/>
          <w:right w:val="single" w:sz="8" w:space="0" w:color="5B9BD5" w:themeColor="accent1"/>
        </w:tcBorders>
      </w:tcPr>
    </w:tblStylePr>
  </w:style>
  <w:style w:type="paragraph" w:customStyle="1" w:styleId="Default">
    <w:name w:val="Default"/>
    <w:rsid w:val="00CE5ED9"/>
    <w:pPr>
      <w:autoSpaceDE w:val="0"/>
      <w:autoSpaceDN w:val="0"/>
      <w:adjustRightInd w:val="0"/>
      <w:spacing w:after="0" w:line="240" w:lineRule="auto"/>
    </w:pPr>
    <w:rPr>
      <w:rFonts w:ascii="Arial" w:eastAsiaTheme="minorEastAsia" w:hAnsi="Arial" w:cs="Arial"/>
      <w:color w:val="000000"/>
      <w:sz w:val="24"/>
      <w:szCs w:val="24"/>
      <w:lang w:eastAsia="fr-FR"/>
    </w:rPr>
  </w:style>
  <w:style w:type="character" w:customStyle="1" w:styleId="CodeCar">
    <w:name w:val="Code Car"/>
    <w:basedOn w:val="StandardCar"/>
    <w:rsid w:val="00CE5ED9"/>
    <w:rPr>
      <w:rFonts w:ascii="Courier New" w:eastAsiaTheme="minorEastAsia" w:hAnsi="Courier New" w:cs="Courier New"/>
      <w:sz w:val="20"/>
      <w:szCs w:val="20"/>
      <w:lang w:eastAsia="fr-FR"/>
    </w:rPr>
  </w:style>
  <w:style w:type="table" w:styleId="Tramemoyenne1-Accent1">
    <w:name w:val="Medium Shading 1 Accent 1"/>
    <w:basedOn w:val="TableauNormal"/>
    <w:uiPriority w:val="63"/>
    <w:rsid w:val="00CE5ED9"/>
    <w:pPr>
      <w:spacing w:after="0" w:line="240" w:lineRule="auto"/>
    </w:pPr>
    <w:rPr>
      <w:rFonts w:eastAsiaTheme="minorEastAsia"/>
      <w:lang w:eastAsia="fr-FR"/>
    </w:rPr>
    <w:tblPr>
      <w:tblStyleRowBandSize w:val="1"/>
      <w:tblStyleColBandSize w:val="1"/>
      <w:tblBorders>
        <w:top w:val="single" w:sz="8" w:space="0" w:color="84B3DF" w:themeColor="accent1" w:themeTint="BF"/>
        <w:left w:val="single" w:sz="8" w:space="0" w:color="84B3DF" w:themeColor="accent1" w:themeTint="BF"/>
        <w:bottom w:val="single" w:sz="8" w:space="0" w:color="84B3DF" w:themeColor="accent1" w:themeTint="BF"/>
        <w:right w:val="single" w:sz="8" w:space="0" w:color="84B3DF" w:themeColor="accent1" w:themeTint="BF"/>
        <w:insideH w:val="single" w:sz="8" w:space="0" w:color="84B3DF" w:themeColor="accent1" w:themeTint="BF"/>
      </w:tblBorders>
    </w:tblPr>
    <w:tblStylePr w:type="firstRow">
      <w:pPr>
        <w:spacing w:before="0" w:after="0" w:line="240" w:lineRule="auto"/>
      </w:pPr>
      <w:rPr>
        <w:b/>
        <w:bCs/>
        <w:color w:val="FFFFFF" w:themeColor="background1"/>
      </w:rPr>
      <w:tblPr/>
      <w:tcPr>
        <w:tcBorders>
          <w:top w:val="single" w:sz="8" w:space="0" w:color="84B3DF" w:themeColor="accent1" w:themeTint="BF"/>
          <w:left w:val="single" w:sz="8" w:space="0" w:color="84B3DF" w:themeColor="accent1" w:themeTint="BF"/>
          <w:bottom w:val="single" w:sz="8" w:space="0" w:color="84B3DF" w:themeColor="accent1" w:themeTint="BF"/>
          <w:right w:val="single" w:sz="8" w:space="0" w:color="84B3DF" w:themeColor="accent1" w:themeTint="BF"/>
          <w:insideH w:val="nil"/>
          <w:insideV w:val="nil"/>
        </w:tcBorders>
        <w:shd w:val="clear" w:color="auto" w:fill="5B9BD5" w:themeFill="accent1"/>
      </w:tcPr>
    </w:tblStylePr>
    <w:tblStylePr w:type="lastRow">
      <w:pPr>
        <w:spacing w:before="0" w:after="0" w:line="240" w:lineRule="auto"/>
      </w:pPr>
      <w:rPr>
        <w:b/>
        <w:bCs/>
      </w:rPr>
      <w:tblPr/>
      <w:tcPr>
        <w:tcBorders>
          <w:top w:val="double" w:sz="6" w:space="0" w:color="84B3DF" w:themeColor="accent1" w:themeTint="BF"/>
          <w:left w:val="single" w:sz="8" w:space="0" w:color="84B3DF" w:themeColor="accent1" w:themeTint="BF"/>
          <w:bottom w:val="single" w:sz="8" w:space="0" w:color="84B3DF" w:themeColor="accent1" w:themeTint="BF"/>
          <w:right w:val="single" w:sz="8" w:space="0" w:color="84B3DF" w:themeColor="accent1" w:themeTint="BF"/>
          <w:insideH w:val="nil"/>
          <w:insideV w:val="nil"/>
        </w:tcBorders>
      </w:tcPr>
    </w:tblStylePr>
    <w:tblStylePr w:type="firstCol">
      <w:rPr>
        <w:b/>
        <w:bCs/>
      </w:rPr>
    </w:tblStylePr>
    <w:tblStylePr w:type="lastCol">
      <w:rPr>
        <w:b/>
        <w:bCs/>
      </w:rPr>
    </w:tblStylePr>
    <w:tblStylePr w:type="band1Vert">
      <w:tblPr/>
      <w:tcPr>
        <w:shd w:val="clear" w:color="auto" w:fill="D6E6F4" w:themeFill="accent1" w:themeFillTint="3F"/>
      </w:tcPr>
    </w:tblStylePr>
    <w:tblStylePr w:type="band1Horz">
      <w:tblPr/>
      <w:tcPr>
        <w:tcBorders>
          <w:insideH w:val="nil"/>
          <w:insideV w:val="nil"/>
        </w:tcBorders>
        <w:shd w:val="clear" w:color="auto" w:fill="D6E6F4" w:themeFill="accent1" w:themeFillTint="3F"/>
      </w:tcPr>
    </w:tblStylePr>
    <w:tblStylePr w:type="band2Horz">
      <w:tblPr/>
      <w:tcPr>
        <w:tcBorders>
          <w:insideH w:val="nil"/>
          <w:insideV w:val="nil"/>
        </w:tcBorders>
      </w:tcPr>
    </w:tblStylePr>
  </w:style>
  <w:style w:type="table" w:styleId="Trameclaire-Accent1">
    <w:name w:val="Light Shading Accent 1"/>
    <w:basedOn w:val="TableauNormal"/>
    <w:uiPriority w:val="60"/>
    <w:rsid w:val="00CE5ED9"/>
    <w:pPr>
      <w:spacing w:after="0" w:line="240" w:lineRule="auto"/>
    </w:pPr>
    <w:rPr>
      <w:rFonts w:eastAsiaTheme="minorEastAsia"/>
      <w:color w:val="2E74B5" w:themeColor="accent1" w:themeShade="BF"/>
      <w:lang w:eastAsia="fr-FR"/>
    </w:rPr>
    <w:tblPr>
      <w:tblStyleRowBandSize w:val="1"/>
      <w:tblStyleColBandSize w:val="1"/>
      <w:tblBorders>
        <w:top w:val="single" w:sz="8" w:space="0" w:color="5B9BD5" w:themeColor="accent1"/>
        <w:bottom w:val="single" w:sz="8" w:space="0" w:color="5B9BD5" w:themeColor="accent1"/>
      </w:tblBorders>
    </w:tblPr>
    <w:tblStylePr w:type="firstRow">
      <w:pPr>
        <w:spacing w:before="0" w:after="0" w:line="240" w:lineRule="auto"/>
      </w:pPr>
      <w:rPr>
        <w:b/>
        <w:bCs/>
      </w:rPr>
      <w:tblPr/>
      <w:tcPr>
        <w:tcBorders>
          <w:top w:val="single" w:sz="8" w:space="0" w:color="5B9BD5" w:themeColor="accent1"/>
          <w:left w:val="nil"/>
          <w:bottom w:val="single" w:sz="8" w:space="0" w:color="5B9BD5" w:themeColor="accent1"/>
          <w:right w:val="nil"/>
          <w:insideH w:val="nil"/>
          <w:insideV w:val="nil"/>
        </w:tcBorders>
      </w:tcPr>
    </w:tblStylePr>
    <w:tblStylePr w:type="lastRow">
      <w:pPr>
        <w:spacing w:before="0" w:after="0" w:line="240" w:lineRule="auto"/>
      </w:pPr>
      <w:rPr>
        <w:b/>
        <w:bCs/>
      </w:rPr>
      <w:tblPr/>
      <w:tcPr>
        <w:tcBorders>
          <w:top w:val="single" w:sz="8" w:space="0" w:color="5B9BD5" w:themeColor="accent1"/>
          <w:left w:val="nil"/>
          <w:bottom w:val="single" w:sz="8" w:space="0" w:color="5B9BD5"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hemeFill="accent1" w:themeFillTint="3F"/>
      </w:tcPr>
    </w:tblStylePr>
    <w:tblStylePr w:type="band1Horz">
      <w:tblPr/>
      <w:tcPr>
        <w:tcBorders>
          <w:left w:val="nil"/>
          <w:right w:val="nil"/>
          <w:insideH w:val="nil"/>
          <w:insideV w:val="nil"/>
        </w:tcBorders>
        <w:shd w:val="clear" w:color="auto" w:fill="D6E6F4" w:themeFill="accent1" w:themeFillTint="3F"/>
      </w:tcPr>
    </w:tblStylePr>
  </w:style>
  <w:style w:type="table" w:styleId="Trameclaire-Accent2">
    <w:name w:val="Light Shading Accent 2"/>
    <w:basedOn w:val="TableauNormal"/>
    <w:uiPriority w:val="60"/>
    <w:rsid w:val="00CE5ED9"/>
    <w:pPr>
      <w:spacing w:after="0" w:line="240" w:lineRule="auto"/>
    </w:pPr>
    <w:rPr>
      <w:rFonts w:eastAsiaTheme="minorEastAsia"/>
      <w:color w:val="C45911" w:themeColor="accent2" w:themeShade="BF"/>
      <w:lang w:eastAsia="fr-FR"/>
    </w:rPr>
    <w:tblPr>
      <w:tblStyleRowBandSize w:val="1"/>
      <w:tblStyleColBandSize w:val="1"/>
      <w:tblBorders>
        <w:top w:val="single" w:sz="8" w:space="0" w:color="ED7D31" w:themeColor="accent2"/>
        <w:bottom w:val="single" w:sz="8" w:space="0" w:color="ED7D31" w:themeColor="accent2"/>
      </w:tblBorders>
    </w:tblPr>
    <w:tblStylePr w:type="firstRow">
      <w:pPr>
        <w:spacing w:before="0" w:after="0" w:line="240" w:lineRule="auto"/>
      </w:pPr>
      <w:rPr>
        <w:b/>
        <w:bCs/>
      </w:rPr>
      <w:tblPr/>
      <w:tcPr>
        <w:tcBorders>
          <w:top w:val="single" w:sz="8" w:space="0" w:color="ED7D31" w:themeColor="accent2"/>
          <w:left w:val="nil"/>
          <w:bottom w:val="single" w:sz="8" w:space="0" w:color="ED7D31" w:themeColor="accent2"/>
          <w:right w:val="nil"/>
          <w:insideH w:val="nil"/>
          <w:insideV w:val="nil"/>
        </w:tcBorders>
      </w:tcPr>
    </w:tblStylePr>
    <w:tblStylePr w:type="lastRow">
      <w:pPr>
        <w:spacing w:before="0" w:after="0" w:line="240" w:lineRule="auto"/>
      </w:pPr>
      <w:rPr>
        <w:b/>
        <w:bCs/>
      </w:rPr>
      <w:tblPr/>
      <w:tcPr>
        <w:tcBorders>
          <w:top w:val="single" w:sz="8" w:space="0" w:color="ED7D31" w:themeColor="accent2"/>
          <w:left w:val="nil"/>
          <w:bottom w:val="single" w:sz="8" w:space="0" w:color="ED7D31"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ADECB" w:themeFill="accent2" w:themeFillTint="3F"/>
      </w:tcPr>
    </w:tblStylePr>
    <w:tblStylePr w:type="band1Horz">
      <w:tblPr/>
      <w:tcPr>
        <w:tcBorders>
          <w:left w:val="nil"/>
          <w:right w:val="nil"/>
          <w:insideH w:val="nil"/>
          <w:insideV w:val="nil"/>
        </w:tcBorders>
        <w:shd w:val="clear" w:color="auto" w:fill="FADECB" w:themeFill="accent2" w:themeFillTint="3F"/>
      </w:tcPr>
    </w:tblStylePr>
  </w:style>
  <w:style w:type="table" w:styleId="Trameclaire-Accent3">
    <w:name w:val="Light Shading Accent 3"/>
    <w:basedOn w:val="TableauNormal"/>
    <w:uiPriority w:val="60"/>
    <w:rsid w:val="00CE5ED9"/>
    <w:pPr>
      <w:spacing w:after="0" w:line="240" w:lineRule="auto"/>
    </w:pPr>
    <w:rPr>
      <w:rFonts w:eastAsiaTheme="minorEastAsia"/>
      <w:color w:val="7B7B7B" w:themeColor="accent3" w:themeShade="BF"/>
      <w:lang w:eastAsia="fr-FR"/>
    </w:rPr>
    <w:tblPr>
      <w:tblStyleRowBandSize w:val="1"/>
      <w:tblStyleColBandSize w:val="1"/>
      <w:tblBorders>
        <w:top w:val="single" w:sz="8" w:space="0" w:color="A5A5A5" w:themeColor="accent3"/>
        <w:bottom w:val="single" w:sz="8" w:space="0" w:color="A5A5A5" w:themeColor="accent3"/>
      </w:tblBorders>
    </w:tblPr>
    <w:tblStylePr w:type="fir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la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8E8" w:themeFill="accent3" w:themeFillTint="3F"/>
      </w:tcPr>
    </w:tblStylePr>
    <w:tblStylePr w:type="band1Horz">
      <w:tblPr/>
      <w:tcPr>
        <w:tcBorders>
          <w:left w:val="nil"/>
          <w:right w:val="nil"/>
          <w:insideH w:val="nil"/>
          <w:insideV w:val="nil"/>
        </w:tcBorders>
        <w:shd w:val="clear" w:color="auto" w:fill="E8E8E8" w:themeFill="accent3" w:themeFillTint="3F"/>
      </w:tcPr>
    </w:tblStylePr>
  </w:style>
  <w:style w:type="table" w:styleId="Trameclaire-Accent4">
    <w:name w:val="Light Shading Accent 4"/>
    <w:basedOn w:val="TableauNormal"/>
    <w:uiPriority w:val="60"/>
    <w:rsid w:val="00CE5ED9"/>
    <w:pPr>
      <w:spacing w:after="0" w:line="240" w:lineRule="auto"/>
    </w:pPr>
    <w:rPr>
      <w:rFonts w:eastAsiaTheme="minorEastAsia"/>
      <w:color w:val="BF8F00" w:themeColor="accent4" w:themeShade="BF"/>
      <w:lang w:eastAsia="fr-FR"/>
    </w:rPr>
    <w:tblPr>
      <w:tblStyleRowBandSize w:val="1"/>
      <w:tblStyleColBandSize w:val="1"/>
      <w:tblBorders>
        <w:top w:val="single" w:sz="8" w:space="0" w:color="FFC000" w:themeColor="accent4"/>
        <w:bottom w:val="single" w:sz="8" w:space="0" w:color="FFC000" w:themeColor="accent4"/>
      </w:tblBorders>
    </w:tblPr>
    <w:tblStylePr w:type="firstRow">
      <w:pPr>
        <w:spacing w:before="0" w:after="0" w:line="240" w:lineRule="auto"/>
      </w:pPr>
      <w:rPr>
        <w:b/>
        <w:bCs/>
      </w:rPr>
      <w:tblPr/>
      <w:tcPr>
        <w:tcBorders>
          <w:top w:val="single" w:sz="8" w:space="0" w:color="FFC000" w:themeColor="accent4"/>
          <w:left w:val="nil"/>
          <w:bottom w:val="single" w:sz="8" w:space="0" w:color="FFC000" w:themeColor="accent4"/>
          <w:right w:val="nil"/>
          <w:insideH w:val="nil"/>
          <w:insideV w:val="nil"/>
        </w:tcBorders>
      </w:tcPr>
    </w:tblStylePr>
    <w:tblStylePr w:type="lastRow">
      <w:pPr>
        <w:spacing w:before="0" w:after="0" w:line="240" w:lineRule="auto"/>
      </w:pPr>
      <w:rPr>
        <w:b/>
        <w:bCs/>
      </w:rPr>
      <w:tblPr/>
      <w:tcPr>
        <w:tcBorders>
          <w:top w:val="single" w:sz="8" w:space="0" w:color="FFC000" w:themeColor="accent4"/>
          <w:left w:val="nil"/>
          <w:bottom w:val="single" w:sz="8" w:space="0" w:color="FFC000"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hemeFill="accent4" w:themeFillTint="3F"/>
      </w:tcPr>
    </w:tblStylePr>
    <w:tblStylePr w:type="band1Horz">
      <w:tblPr/>
      <w:tcPr>
        <w:tcBorders>
          <w:left w:val="nil"/>
          <w:right w:val="nil"/>
          <w:insideH w:val="nil"/>
          <w:insideV w:val="nil"/>
        </w:tcBorders>
        <w:shd w:val="clear" w:color="auto" w:fill="FFEFC0" w:themeFill="accent4" w:themeFillTint="3F"/>
      </w:tcPr>
    </w:tblStylePr>
  </w:style>
  <w:style w:type="character" w:customStyle="1" w:styleId="sc51">
    <w:name w:val="sc51"/>
    <w:basedOn w:val="Policepardfaut"/>
    <w:rsid w:val="00CE5ED9"/>
    <w:rPr>
      <w:rFonts w:ascii="Courier New" w:hAnsi="Courier New" w:cs="Courier New" w:hint="default"/>
      <w:b/>
      <w:bCs/>
      <w:color w:val="0000FF"/>
      <w:sz w:val="20"/>
      <w:szCs w:val="20"/>
    </w:rPr>
  </w:style>
  <w:style w:type="character" w:customStyle="1" w:styleId="sc0">
    <w:name w:val="sc0"/>
    <w:basedOn w:val="Policepardfaut"/>
    <w:rsid w:val="00CE5ED9"/>
    <w:rPr>
      <w:rFonts w:ascii="Courier New" w:hAnsi="Courier New" w:cs="Courier New" w:hint="default"/>
      <w:color w:val="000000"/>
      <w:sz w:val="20"/>
      <w:szCs w:val="20"/>
    </w:rPr>
  </w:style>
  <w:style w:type="character" w:customStyle="1" w:styleId="sc161">
    <w:name w:val="sc161"/>
    <w:basedOn w:val="Policepardfaut"/>
    <w:rsid w:val="00CE5ED9"/>
    <w:rPr>
      <w:rFonts w:ascii="Courier New" w:hAnsi="Courier New" w:cs="Courier New" w:hint="default"/>
      <w:color w:val="8000FF"/>
      <w:sz w:val="20"/>
      <w:szCs w:val="20"/>
    </w:rPr>
  </w:style>
  <w:style w:type="character" w:customStyle="1" w:styleId="sc101">
    <w:name w:val="sc101"/>
    <w:basedOn w:val="Policepardfaut"/>
    <w:rsid w:val="00CE5ED9"/>
    <w:rPr>
      <w:rFonts w:ascii="Courier New" w:hAnsi="Courier New" w:cs="Courier New" w:hint="default"/>
      <w:b/>
      <w:bCs/>
      <w:color w:val="000080"/>
      <w:sz w:val="20"/>
      <w:szCs w:val="20"/>
    </w:rPr>
  </w:style>
  <w:style w:type="character" w:customStyle="1" w:styleId="sc151">
    <w:name w:val="sc151"/>
    <w:basedOn w:val="Policepardfaut"/>
    <w:rsid w:val="00CE5ED9"/>
    <w:rPr>
      <w:rFonts w:ascii="Courier New" w:hAnsi="Courier New" w:cs="Courier New" w:hint="default"/>
      <w:color w:val="008080"/>
      <w:sz w:val="20"/>
      <w:szCs w:val="20"/>
    </w:rPr>
  </w:style>
  <w:style w:type="character" w:customStyle="1" w:styleId="sc11">
    <w:name w:val="sc11"/>
    <w:basedOn w:val="Policepardfaut"/>
    <w:rsid w:val="00CE5ED9"/>
    <w:rPr>
      <w:rFonts w:ascii="Courier New" w:hAnsi="Courier New" w:cs="Courier New" w:hint="default"/>
      <w:color w:val="000000"/>
      <w:sz w:val="20"/>
      <w:szCs w:val="20"/>
    </w:rPr>
  </w:style>
  <w:style w:type="character" w:customStyle="1" w:styleId="sc41">
    <w:name w:val="sc41"/>
    <w:basedOn w:val="Policepardfaut"/>
    <w:rsid w:val="00CE5ED9"/>
    <w:rPr>
      <w:rFonts w:ascii="Courier New" w:hAnsi="Courier New" w:cs="Courier New" w:hint="default"/>
      <w:color w:val="FF8000"/>
      <w:sz w:val="20"/>
      <w:szCs w:val="20"/>
    </w:rPr>
  </w:style>
  <w:style w:type="character" w:customStyle="1" w:styleId="sc91">
    <w:name w:val="sc91"/>
    <w:basedOn w:val="Policepardfaut"/>
    <w:rsid w:val="00CE5ED9"/>
    <w:rPr>
      <w:rFonts w:ascii="Courier New" w:hAnsi="Courier New" w:cs="Courier New" w:hint="default"/>
      <w:color w:val="804000"/>
      <w:sz w:val="20"/>
      <w:szCs w:val="20"/>
    </w:rPr>
  </w:style>
  <w:style w:type="table" w:styleId="Listemoyenne1-Accent1">
    <w:name w:val="Medium List 1 Accent 1"/>
    <w:basedOn w:val="TableauNormal"/>
    <w:uiPriority w:val="65"/>
    <w:rsid w:val="00CE5ED9"/>
    <w:pPr>
      <w:spacing w:after="0" w:line="240" w:lineRule="auto"/>
    </w:pPr>
    <w:rPr>
      <w:rFonts w:eastAsiaTheme="minorEastAsia"/>
      <w:color w:val="000000" w:themeColor="text1"/>
      <w:lang w:eastAsia="fr-FR"/>
    </w:rPr>
    <w:tblPr>
      <w:tblStyleRowBandSize w:val="1"/>
      <w:tblStyleColBandSize w:val="1"/>
      <w:tblBorders>
        <w:top w:val="single" w:sz="8" w:space="0" w:color="5B9BD5" w:themeColor="accent1"/>
        <w:bottom w:val="single" w:sz="8" w:space="0" w:color="5B9BD5" w:themeColor="accent1"/>
      </w:tblBorders>
    </w:tblPr>
    <w:tblStylePr w:type="firstRow">
      <w:rPr>
        <w:rFonts w:asciiTheme="majorHAnsi" w:eastAsiaTheme="majorEastAsia" w:hAnsiTheme="majorHAnsi" w:cstheme="majorBidi"/>
      </w:rPr>
      <w:tblPr/>
      <w:tcPr>
        <w:tcBorders>
          <w:top w:val="nil"/>
          <w:bottom w:val="single" w:sz="8" w:space="0" w:color="5B9BD5" w:themeColor="accent1"/>
        </w:tcBorders>
      </w:tcPr>
    </w:tblStylePr>
    <w:tblStylePr w:type="lastRow">
      <w:rPr>
        <w:b/>
        <w:bCs/>
        <w:color w:val="44546A" w:themeColor="text2"/>
      </w:rPr>
      <w:tblPr/>
      <w:tcPr>
        <w:tcBorders>
          <w:top w:val="single" w:sz="8" w:space="0" w:color="5B9BD5" w:themeColor="accent1"/>
          <w:bottom w:val="single" w:sz="8" w:space="0" w:color="5B9BD5" w:themeColor="accent1"/>
        </w:tcBorders>
      </w:tcPr>
    </w:tblStylePr>
    <w:tblStylePr w:type="firstCol">
      <w:rPr>
        <w:b/>
        <w:bCs/>
      </w:rPr>
    </w:tblStylePr>
    <w:tblStylePr w:type="lastCol">
      <w:rPr>
        <w:b/>
        <w:bCs/>
      </w:rPr>
      <w:tblPr/>
      <w:tcPr>
        <w:tcBorders>
          <w:top w:val="single" w:sz="8" w:space="0" w:color="5B9BD5" w:themeColor="accent1"/>
          <w:bottom w:val="single" w:sz="8" w:space="0" w:color="5B9BD5" w:themeColor="accent1"/>
        </w:tcBorders>
      </w:tcPr>
    </w:tblStylePr>
    <w:tblStylePr w:type="band1Vert">
      <w:tblPr/>
      <w:tcPr>
        <w:shd w:val="clear" w:color="auto" w:fill="D6E6F4" w:themeFill="accent1" w:themeFillTint="3F"/>
      </w:tcPr>
    </w:tblStylePr>
    <w:tblStylePr w:type="band1Horz">
      <w:tblPr/>
      <w:tcPr>
        <w:shd w:val="clear" w:color="auto" w:fill="D6E6F4" w:themeFill="accent1" w:themeFillTint="3F"/>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82593624">
      <w:bodyDiv w:val="1"/>
      <w:marLeft w:val="0"/>
      <w:marRight w:val="0"/>
      <w:marTop w:val="0"/>
      <w:marBottom w:val="0"/>
      <w:divBdr>
        <w:top w:val="none" w:sz="0" w:space="0" w:color="auto"/>
        <w:left w:val="none" w:sz="0" w:space="0" w:color="auto"/>
        <w:bottom w:val="none" w:sz="0" w:space="0" w:color="auto"/>
        <w:right w:val="none" w:sz="0" w:space="0" w:color="auto"/>
      </w:divBdr>
    </w:div>
    <w:div w:id="886842285">
      <w:bodyDiv w:val="1"/>
      <w:marLeft w:val="0"/>
      <w:marRight w:val="0"/>
      <w:marTop w:val="0"/>
      <w:marBottom w:val="0"/>
      <w:divBdr>
        <w:top w:val="none" w:sz="0" w:space="0" w:color="auto"/>
        <w:left w:val="none" w:sz="0" w:space="0" w:color="auto"/>
        <w:bottom w:val="none" w:sz="0" w:space="0" w:color="auto"/>
        <w:right w:val="none" w:sz="0" w:space="0" w:color="auto"/>
      </w:divBdr>
    </w:div>
    <w:div w:id="1071152293">
      <w:bodyDiv w:val="1"/>
      <w:marLeft w:val="0"/>
      <w:marRight w:val="0"/>
      <w:marTop w:val="0"/>
      <w:marBottom w:val="0"/>
      <w:divBdr>
        <w:top w:val="none" w:sz="0" w:space="0" w:color="auto"/>
        <w:left w:val="none" w:sz="0" w:space="0" w:color="auto"/>
        <w:bottom w:val="none" w:sz="0" w:space="0" w:color="auto"/>
        <w:right w:val="none" w:sz="0" w:space="0" w:color="auto"/>
      </w:divBdr>
    </w:div>
    <w:div w:id="1184201822">
      <w:bodyDiv w:val="1"/>
      <w:marLeft w:val="0"/>
      <w:marRight w:val="0"/>
      <w:marTop w:val="0"/>
      <w:marBottom w:val="0"/>
      <w:divBdr>
        <w:top w:val="none" w:sz="0" w:space="0" w:color="auto"/>
        <w:left w:val="none" w:sz="0" w:space="0" w:color="auto"/>
        <w:bottom w:val="none" w:sz="0" w:space="0" w:color="auto"/>
        <w:right w:val="none" w:sz="0" w:space="0" w:color="auto"/>
      </w:divBdr>
    </w:div>
    <w:div w:id="1245921104">
      <w:bodyDiv w:val="1"/>
      <w:marLeft w:val="0"/>
      <w:marRight w:val="0"/>
      <w:marTop w:val="0"/>
      <w:marBottom w:val="0"/>
      <w:divBdr>
        <w:top w:val="none" w:sz="0" w:space="0" w:color="auto"/>
        <w:left w:val="none" w:sz="0" w:space="0" w:color="auto"/>
        <w:bottom w:val="none" w:sz="0" w:space="0" w:color="auto"/>
        <w:right w:val="none" w:sz="0" w:space="0" w:color="auto"/>
      </w:divBdr>
    </w:div>
    <w:div w:id="200261230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image" Target="media/image32.png"/><Relationship Id="rId21" Type="http://schemas.openxmlformats.org/officeDocument/2006/relationships/image" Target="media/image14.png"/><Relationship Id="rId34" Type="http://schemas.openxmlformats.org/officeDocument/2006/relationships/image" Target="media/image27.png"/><Relationship Id="rId42" Type="http://schemas.openxmlformats.org/officeDocument/2006/relationships/image" Target="media/image35.png"/><Relationship Id="rId47" Type="http://schemas.openxmlformats.org/officeDocument/2006/relationships/image" Target="media/image40.png"/><Relationship Id="rId50" Type="http://schemas.openxmlformats.org/officeDocument/2006/relationships/image" Target="media/image43.png"/><Relationship Id="rId55" Type="http://schemas.openxmlformats.org/officeDocument/2006/relationships/image" Target="media/image48.png"/><Relationship Id="rId63" Type="http://schemas.openxmlformats.org/officeDocument/2006/relationships/image" Target="media/image56.png"/><Relationship Id="rId68" Type="http://schemas.openxmlformats.org/officeDocument/2006/relationships/image" Target="media/image61.png"/><Relationship Id="rId76" Type="http://schemas.openxmlformats.org/officeDocument/2006/relationships/image" Target="media/image69.png"/><Relationship Id="rId7" Type="http://schemas.openxmlformats.org/officeDocument/2006/relationships/endnotes" Target="endnotes.xml"/><Relationship Id="rId71" Type="http://schemas.openxmlformats.org/officeDocument/2006/relationships/image" Target="media/image64.png"/><Relationship Id="rId2" Type="http://schemas.openxmlformats.org/officeDocument/2006/relationships/numbering" Target="numbering.xml"/><Relationship Id="rId16" Type="http://schemas.openxmlformats.org/officeDocument/2006/relationships/image" Target="media/image9.png"/><Relationship Id="rId29" Type="http://schemas.openxmlformats.org/officeDocument/2006/relationships/image" Target="media/image22.png"/><Relationship Id="rId11" Type="http://schemas.openxmlformats.org/officeDocument/2006/relationships/image" Target="media/image4.emf"/><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30.png"/><Relationship Id="rId40" Type="http://schemas.openxmlformats.org/officeDocument/2006/relationships/image" Target="media/image33.png"/><Relationship Id="rId45" Type="http://schemas.openxmlformats.org/officeDocument/2006/relationships/image" Target="media/image38.png"/><Relationship Id="rId53" Type="http://schemas.openxmlformats.org/officeDocument/2006/relationships/image" Target="media/image46.png"/><Relationship Id="rId58" Type="http://schemas.openxmlformats.org/officeDocument/2006/relationships/image" Target="media/image51.png"/><Relationship Id="rId66" Type="http://schemas.openxmlformats.org/officeDocument/2006/relationships/image" Target="media/image59.png"/><Relationship Id="rId74" Type="http://schemas.openxmlformats.org/officeDocument/2006/relationships/image" Target="media/image67.png"/><Relationship Id="rId79" Type="http://schemas.openxmlformats.org/officeDocument/2006/relationships/image" Target="media/image72.png"/><Relationship Id="rId5" Type="http://schemas.openxmlformats.org/officeDocument/2006/relationships/webSettings" Target="webSettings.xml"/><Relationship Id="rId61" Type="http://schemas.openxmlformats.org/officeDocument/2006/relationships/image" Target="media/image54.png"/><Relationship Id="rId82" Type="http://schemas.openxmlformats.org/officeDocument/2006/relationships/theme" Target="theme/theme1.xml"/><Relationship Id="rId10" Type="http://schemas.openxmlformats.org/officeDocument/2006/relationships/image" Target="media/image3.emf"/><Relationship Id="rId19" Type="http://schemas.openxmlformats.org/officeDocument/2006/relationships/image" Target="media/image12.png"/><Relationship Id="rId31" Type="http://schemas.openxmlformats.org/officeDocument/2006/relationships/image" Target="media/image24.png"/><Relationship Id="rId44" Type="http://schemas.openxmlformats.org/officeDocument/2006/relationships/image" Target="media/image37.png"/><Relationship Id="rId52" Type="http://schemas.openxmlformats.org/officeDocument/2006/relationships/image" Target="media/image45.png"/><Relationship Id="rId60" Type="http://schemas.openxmlformats.org/officeDocument/2006/relationships/image" Target="media/image53.png"/><Relationship Id="rId65" Type="http://schemas.openxmlformats.org/officeDocument/2006/relationships/image" Target="media/image58.png"/><Relationship Id="rId73" Type="http://schemas.openxmlformats.org/officeDocument/2006/relationships/image" Target="media/image66.png"/><Relationship Id="rId78" Type="http://schemas.openxmlformats.org/officeDocument/2006/relationships/image" Target="media/image71.png"/><Relationship Id="rId8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image" Target="media/image36.png"/><Relationship Id="rId48" Type="http://schemas.openxmlformats.org/officeDocument/2006/relationships/image" Target="media/image41.png"/><Relationship Id="rId56" Type="http://schemas.openxmlformats.org/officeDocument/2006/relationships/image" Target="media/image49.png"/><Relationship Id="rId64" Type="http://schemas.openxmlformats.org/officeDocument/2006/relationships/image" Target="media/image57.png"/><Relationship Id="rId69" Type="http://schemas.openxmlformats.org/officeDocument/2006/relationships/image" Target="media/image62.png"/><Relationship Id="rId77" Type="http://schemas.openxmlformats.org/officeDocument/2006/relationships/image" Target="media/image70.png"/><Relationship Id="rId8" Type="http://schemas.openxmlformats.org/officeDocument/2006/relationships/image" Target="media/image1.png"/><Relationship Id="rId51" Type="http://schemas.openxmlformats.org/officeDocument/2006/relationships/image" Target="media/image44.png"/><Relationship Id="rId72" Type="http://schemas.openxmlformats.org/officeDocument/2006/relationships/image" Target="media/image65.png"/><Relationship Id="rId80" Type="http://schemas.openxmlformats.org/officeDocument/2006/relationships/footer" Target="footer1.xml"/><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1.png"/><Relationship Id="rId46" Type="http://schemas.openxmlformats.org/officeDocument/2006/relationships/image" Target="media/image39.png"/><Relationship Id="rId59" Type="http://schemas.openxmlformats.org/officeDocument/2006/relationships/image" Target="media/image52.png"/><Relationship Id="rId67" Type="http://schemas.openxmlformats.org/officeDocument/2006/relationships/image" Target="media/image60.png"/><Relationship Id="rId20" Type="http://schemas.openxmlformats.org/officeDocument/2006/relationships/image" Target="media/image13.png"/><Relationship Id="rId41" Type="http://schemas.openxmlformats.org/officeDocument/2006/relationships/image" Target="media/image34.png"/><Relationship Id="rId54" Type="http://schemas.openxmlformats.org/officeDocument/2006/relationships/image" Target="media/image47.png"/><Relationship Id="rId62" Type="http://schemas.openxmlformats.org/officeDocument/2006/relationships/image" Target="media/image55.png"/><Relationship Id="rId70" Type="http://schemas.openxmlformats.org/officeDocument/2006/relationships/image" Target="media/image63.png"/><Relationship Id="rId75" Type="http://schemas.openxmlformats.org/officeDocument/2006/relationships/image" Target="media/image68.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49" Type="http://schemas.openxmlformats.org/officeDocument/2006/relationships/image" Target="media/image42.png"/><Relationship Id="rId57" Type="http://schemas.openxmlformats.org/officeDocument/2006/relationships/image" Target="media/image50.pn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74740D9-1E9D-4E71-87D7-BEBAF57E40A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62</Pages>
  <Words>4167</Words>
  <Characters>22924</Characters>
  <Application>Microsoft Office Word</Application>
  <DocSecurity>0</DocSecurity>
  <Lines>191</Lines>
  <Paragraphs>54</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27037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Clément MARCEL</dc:creator>
  <cp:keywords/>
  <dc:description/>
  <cp:lastModifiedBy>Clement MARCEL</cp:lastModifiedBy>
  <cp:revision>7</cp:revision>
  <cp:lastPrinted>2018-12-18T08:53:00Z</cp:lastPrinted>
  <dcterms:created xsi:type="dcterms:W3CDTF">2018-12-18T08:53:00Z</dcterms:created>
  <dcterms:modified xsi:type="dcterms:W3CDTF">2026-03-23T15:43:00Z</dcterms:modified>
</cp:coreProperties>
</file>